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8CEF" w14:textId="77777777" w:rsidR="00323F4A" w:rsidRPr="00320CB9" w:rsidRDefault="00323F4A" w:rsidP="00323F4A">
      <w:pPr>
        <w:rPr>
          <w:color w:val="FF0000"/>
          <w:sz w:val="24"/>
          <w:szCs w:val="24"/>
          <w:lang w:val="sq-AL"/>
        </w:rPr>
      </w:pPr>
    </w:p>
    <w:p w14:paraId="79867E1E" w14:textId="77777777" w:rsidR="00323F4A" w:rsidRPr="00320CB9" w:rsidRDefault="00323F4A" w:rsidP="00323F4A">
      <w:pPr>
        <w:rPr>
          <w:color w:val="FF0000"/>
          <w:sz w:val="24"/>
          <w:szCs w:val="24"/>
          <w:lang w:val="sq-AL"/>
        </w:rPr>
      </w:pPr>
    </w:p>
    <w:p w14:paraId="37A1482C" w14:textId="77777777" w:rsidR="00323F4A" w:rsidRPr="00320CB9" w:rsidRDefault="00323F4A" w:rsidP="00323F4A">
      <w:pPr>
        <w:jc w:val="center"/>
        <w:rPr>
          <w:b/>
          <w:color w:val="FF0000"/>
          <w:sz w:val="24"/>
          <w:szCs w:val="24"/>
          <w:lang w:val="sq-AL"/>
        </w:rPr>
      </w:pPr>
    </w:p>
    <w:p w14:paraId="415AA2D1" w14:textId="77777777" w:rsidR="00323F4A" w:rsidRPr="00320CB9" w:rsidRDefault="00323F4A" w:rsidP="00323F4A">
      <w:pPr>
        <w:jc w:val="center"/>
        <w:rPr>
          <w:b/>
          <w:color w:val="FF0000"/>
          <w:sz w:val="24"/>
          <w:szCs w:val="24"/>
          <w:lang w:val="sq-AL"/>
        </w:rPr>
      </w:pPr>
    </w:p>
    <w:p w14:paraId="4D24F5CE" w14:textId="77777777" w:rsidR="00323F4A" w:rsidRPr="00320CB9" w:rsidRDefault="00323F4A" w:rsidP="00323F4A">
      <w:pPr>
        <w:jc w:val="center"/>
        <w:rPr>
          <w:b/>
          <w:sz w:val="24"/>
          <w:szCs w:val="24"/>
          <w:lang w:val="sq-AL"/>
        </w:rPr>
      </w:pPr>
      <w:r w:rsidRPr="00320CB9">
        <w:rPr>
          <w:b/>
          <w:sz w:val="24"/>
          <w:szCs w:val="24"/>
          <w:lang w:val="sq-AL"/>
        </w:rPr>
        <w:t>MINISTRIA E ARSIMIT DHE E SHKENCËS</w:t>
      </w:r>
    </w:p>
    <w:p w14:paraId="1DF6BD6C" w14:textId="77777777" w:rsidR="00323F4A" w:rsidRPr="00320CB9" w:rsidRDefault="00323F4A" w:rsidP="00323F4A">
      <w:pPr>
        <w:jc w:val="center"/>
        <w:rPr>
          <w:b/>
          <w:sz w:val="24"/>
          <w:szCs w:val="24"/>
          <w:lang w:val="sq-AL"/>
        </w:rPr>
      </w:pPr>
      <w:r w:rsidRPr="00320CB9">
        <w:rPr>
          <w:b/>
          <w:sz w:val="24"/>
          <w:szCs w:val="24"/>
          <w:lang w:val="sq-AL"/>
        </w:rPr>
        <w:t>BYROJA E ZHVILLIMIT TË ARSIMIT</w:t>
      </w:r>
    </w:p>
    <w:p w14:paraId="1DCDAD0E" w14:textId="77777777" w:rsidR="00323F4A" w:rsidRPr="00320CB9" w:rsidRDefault="00323F4A" w:rsidP="00323F4A">
      <w:pPr>
        <w:jc w:val="center"/>
        <w:rPr>
          <w:b/>
          <w:color w:val="FF0000"/>
          <w:sz w:val="24"/>
          <w:szCs w:val="24"/>
          <w:lang w:val="sq-AL"/>
        </w:rPr>
      </w:pPr>
      <w:r w:rsidRPr="00320CB9">
        <w:rPr>
          <w:b/>
          <w:noProof/>
          <w:color w:val="FF0000"/>
          <w:sz w:val="24"/>
          <w:szCs w:val="24"/>
        </w:rPr>
        <w:drawing>
          <wp:inline distT="0" distB="0" distL="0" distR="0" wp14:anchorId="2417A74D" wp14:editId="3A79F8A2">
            <wp:extent cx="695325" cy="723900"/>
            <wp:effectExtent l="0" t="0" r="0" b="0"/>
            <wp:docPr id="2" name="image1.png" descr="bro_logo"/>
            <wp:cNvGraphicFramePr/>
            <a:graphic xmlns:a="http://schemas.openxmlformats.org/drawingml/2006/main">
              <a:graphicData uri="http://schemas.openxmlformats.org/drawingml/2006/picture">
                <pic:pic xmlns:pic="http://schemas.openxmlformats.org/drawingml/2006/picture">
                  <pic:nvPicPr>
                    <pic:cNvPr id="2" name="image1.png" descr="bro_logo"/>
                    <pic:cNvPicPr preferRelativeResize="0"/>
                  </pic:nvPicPr>
                  <pic:blipFill>
                    <a:blip r:embed="rId5"/>
                    <a:srcRect/>
                    <a:stretch>
                      <a:fillRect/>
                    </a:stretch>
                  </pic:blipFill>
                  <pic:spPr>
                    <a:xfrm>
                      <a:off x="0" y="0"/>
                      <a:ext cx="695325" cy="723900"/>
                    </a:xfrm>
                    <a:prstGeom prst="rect">
                      <a:avLst/>
                    </a:prstGeom>
                  </pic:spPr>
                </pic:pic>
              </a:graphicData>
            </a:graphic>
          </wp:inline>
        </w:drawing>
      </w:r>
    </w:p>
    <w:p w14:paraId="7674BD3C" w14:textId="77777777" w:rsidR="00323F4A" w:rsidRPr="00320CB9" w:rsidRDefault="00323F4A" w:rsidP="00323F4A">
      <w:pPr>
        <w:tabs>
          <w:tab w:val="left" w:pos="5430"/>
          <w:tab w:val="center" w:pos="6480"/>
        </w:tabs>
        <w:rPr>
          <w:b/>
          <w:color w:val="FF0000"/>
          <w:sz w:val="24"/>
          <w:szCs w:val="24"/>
          <w:lang w:val="sq-AL"/>
        </w:rPr>
      </w:pPr>
      <w:r w:rsidRPr="00320CB9">
        <w:rPr>
          <w:b/>
          <w:color w:val="FF0000"/>
          <w:sz w:val="24"/>
          <w:szCs w:val="24"/>
          <w:lang w:val="sq-AL"/>
        </w:rPr>
        <w:tab/>
      </w:r>
    </w:p>
    <w:p w14:paraId="778CAE1D" w14:textId="77777777" w:rsidR="00323F4A" w:rsidRPr="00320CB9" w:rsidRDefault="00323F4A" w:rsidP="00323F4A">
      <w:pPr>
        <w:tabs>
          <w:tab w:val="left" w:pos="5430"/>
          <w:tab w:val="center" w:pos="6480"/>
        </w:tabs>
        <w:rPr>
          <w:b/>
          <w:color w:val="FF0000"/>
          <w:sz w:val="24"/>
          <w:szCs w:val="24"/>
          <w:lang w:val="sq-AL"/>
        </w:rPr>
      </w:pPr>
    </w:p>
    <w:p w14:paraId="6B009089" w14:textId="77777777" w:rsidR="00323F4A" w:rsidRPr="00320CB9" w:rsidRDefault="00323F4A" w:rsidP="00323F4A">
      <w:pPr>
        <w:tabs>
          <w:tab w:val="left" w:pos="5430"/>
          <w:tab w:val="center" w:pos="6480"/>
        </w:tabs>
        <w:rPr>
          <w:b/>
          <w:color w:val="77206D" w:themeColor="accent5" w:themeShade="BF"/>
          <w:sz w:val="24"/>
          <w:szCs w:val="24"/>
          <w:lang w:val="sq-AL"/>
        </w:rPr>
      </w:pPr>
    </w:p>
    <w:p w14:paraId="0FB5B74E" w14:textId="77777777" w:rsidR="00323F4A" w:rsidRPr="00320CB9" w:rsidRDefault="00323F4A" w:rsidP="00323F4A">
      <w:pPr>
        <w:tabs>
          <w:tab w:val="left" w:pos="5430"/>
          <w:tab w:val="center" w:pos="6480"/>
        </w:tabs>
        <w:jc w:val="center"/>
        <w:rPr>
          <w:b/>
          <w:sz w:val="24"/>
          <w:szCs w:val="24"/>
          <w:lang w:val="sq-AL"/>
        </w:rPr>
      </w:pPr>
      <w:r w:rsidRPr="00320CB9">
        <w:rPr>
          <w:b/>
          <w:sz w:val="24"/>
          <w:szCs w:val="24"/>
          <w:lang w:val="sq-AL"/>
        </w:rPr>
        <w:t>Programi mësimor</w:t>
      </w:r>
    </w:p>
    <w:p w14:paraId="4945F597" w14:textId="77777777" w:rsidR="00323F4A" w:rsidRPr="00C1265A" w:rsidRDefault="00323F4A" w:rsidP="00323F4A">
      <w:pPr>
        <w:tabs>
          <w:tab w:val="left" w:pos="5430"/>
          <w:tab w:val="center" w:pos="6480"/>
        </w:tabs>
        <w:spacing w:after="0"/>
        <w:jc w:val="center"/>
        <w:rPr>
          <w:b/>
          <w:color w:val="215E99" w:themeColor="text2" w:themeTint="BF"/>
          <w:sz w:val="52"/>
          <w:szCs w:val="40"/>
          <w:lang w:val="sq-AL"/>
        </w:rPr>
      </w:pPr>
      <w:r w:rsidRPr="00C1265A">
        <w:rPr>
          <w:b/>
          <w:color w:val="215E99" w:themeColor="text2" w:themeTint="BF"/>
          <w:sz w:val="52"/>
          <w:szCs w:val="40"/>
          <w:lang w:val="sq-AL"/>
        </w:rPr>
        <w:t>Arsimi figurativ</w:t>
      </w:r>
    </w:p>
    <w:p w14:paraId="1BEB7BEC" w14:textId="77777777" w:rsidR="00323F4A" w:rsidRPr="00C1265A" w:rsidRDefault="00323F4A" w:rsidP="00323F4A">
      <w:pPr>
        <w:jc w:val="center"/>
        <w:rPr>
          <w:b/>
          <w:color w:val="215E99" w:themeColor="text2" w:themeTint="BF"/>
          <w:sz w:val="52"/>
          <w:szCs w:val="40"/>
          <w:lang w:val="sq-AL"/>
        </w:rPr>
      </w:pPr>
      <w:r w:rsidRPr="00C1265A">
        <w:rPr>
          <w:b/>
          <w:color w:val="215E99" w:themeColor="text2" w:themeTint="BF"/>
          <w:sz w:val="52"/>
          <w:szCs w:val="40"/>
          <w:lang w:val="sq-AL"/>
        </w:rPr>
        <w:t xml:space="preserve">për klasën  VII </w:t>
      </w:r>
    </w:p>
    <w:p w14:paraId="33FDCCF3" w14:textId="77777777" w:rsidR="00323F4A" w:rsidRPr="00320CB9" w:rsidRDefault="00323F4A" w:rsidP="00323F4A">
      <w:pPr>
        <w:jc w:val="center"/>
        <w:rPr>
          <w:b/>
          <w:sz w:val="24"/>
          <w:szCs w:val="24"/>
          <w:lang w:val="sq-AL"/>
        </w:rPr>
      </w:pPr>
    </w:p>
    <w:p w14:paraId="2AAC534E" w14:textId="77777777" w:rsidR="00323F4A" w:rsidRPr="00320CB9" w:rsidRDefault="00323F4A" w:rsidP="00323F4A">
      <w:pPr>
        <w:jc w:val="center"/>
        <w:rPr>
          <w:b/>
          <w:sz w:val="24"/>
          <w:szCs w:val="24"/>
          <w:lang w:val="sq-AL"/>
        </w:rPr>
      </w:pPr>
    </w:p>
    <w:p w14:paraId="3004A6B0" w14:textId="77777777" w:rsidR="00323F4A" w:rsidRPr="00320CB9" w:rsidRDefault="00323F4A" w:rsidP="00323F4A">
      <w:pPr>
        <w:jc w:val="center"/>
        <w:rPr>
          <w:b/>
          <w:sz w:val="24"/>
          <w:szCs w:val="24"/>
          <w:lang w:val="sq-AL"/>
        </w:rPr>
      </w:pPr>
    </w:p>
    <w:p w14:paraId="3D7B6F20" w14:textId="77777777" w:rsidR="00323F4A" w:rsidRPr="00320CB9" w:rsidRDefault="00323F4A" w:rsidP="00323F4A">
      <w:pPr>
        <w:jc w:val="center"/>
        <w:rPr>
          <w:b/>
          <w:sz w:val="24"/>
          <w:szCs w:val="24"/>
          <w:lang w:val="sq-AL"/>
        </w:rPr>
      </w:pPr>
    </w:p>
    <w:p w14:paraId="4362F983" w14:textId="77777777" w:rsidR="00323F4A" w:rsidRPr="00320CB9" w:rsidRDefault="00323F4A" w:rsidP="00323F4A">
      <w:pPr>
        <w:jc w:val="center"/>
        <w:rPr>
          <w:b/>
          <w:sz w:val="24"/>
          <w:szCs w:val="24"/>
          <w:lang w:val="sq-AL"/>
        </w:rPr>
      </w:pPr>
    </w:p>
    <w:p w14:paraId="470AFD17" w14:textId="77777777" w:rsidR="00323F4A" w:rsidRPr="00320CB9" w:rsidRDefault="00323F4A" w:rsidP="00323F4A">
      <w:pPr>
        <w:jc w:val="center"/>
        <w:rPr>
          <w:b/>
          <w:sz w:val="24"/>
          <w:szCs w:val="24"/>
          <w:lang w:val="sq-AL"/>
        </w:rPr>
      </w:pPr>
      <w:r w:rsidRPr="00320CB9">
        <w:rPr>
          <w:b/>
          <w:sz w:val="24"/>
          <w:szCs w:val="24"/>
          <w:lang w:val="sq-AL"/>
        </w:rPr>
        <w:t>Shkup, 2023</w:t>
      </w:r>
    </w:p>
    <w:p w14:paraId="0B9C47C8" w14:textId="77777777" w:rsidR="00323F4A" w:rsidRPr="00320CB9" w:rsidRDefault="00323F4A" w:rsidP="00323F4A">
      <w:pPr>
        <w:rPr>
          <w:b/>
          <w:color w:val="FFFFFF" w:themeColor="background1"/>
          <w:sz w:val="24"/>
          <w:szCs w:val="24"/>
          <w:lang w:val="sq-AL"/>
        </w:rPr>
      </w:pPr>
    </w:p>
    <w:p w14:paraId="057A70C4" w14:textId="77777777" w:rsidR="00323F4A" w:rsidRPr="00320CB9" w:rsidRDefault="00323F4A" w:rsidP="00323F4A">
      <w:pPr>
        <w:pBdr>
          <w:top w:val="single" w:sz="4" w:space="1" w:color="000000"/>
          <w:left w:val="single" w:sz="4" w:space="4" w:color="000000"/>
          <w:bottom w:val="single" w:sz="4" w:space="1" w:color="000000"/>
          <w:right w:val="single" w:sz="4" w:space="4" w:color="000000"/>
        </w:pBdr>
        <w:shd w:val="clear" w:color="auto" w:fill="2F5496"/>
        <w:tabs>
          <w:tab w:val="center" w:pos="4536"/>
          <w:tab w:val="right" w:pos="9072"/>
        </w:tabs>
        <w:spacing w:after="200" w:line="276" w:lineRule="auto"/>
        <w:ind w:right="60" w:firstLine="90"/>
        <w:rPr>
          <w:rFonts w:ascii="Arial Narrow" w:eastAsia="Arial Narrow" w:hAnsi="Arial Narrow" w:cs="Arial Narrow"/>
          <w:b/>
          <w:color w:val="FFFFFF" w:themeColor="background1"/>
          <w:sz w:val="24"/>
          <w:szCs w:val="24"/>
          <w:lang w:val="sq-AL"/>
        </w:rPr>
      </w:pPr>
      <w:r w:rsidRPr="00320CB9">
        <w:rPr>
          <w:rFonts w:ascii="Arial Narrow" w:eastAsia="Arial Narrow" w:hAnsi="Arial Narrow" w:cs="Arial Narrow"/>
          <w:b/>
          <w:color w:val="FFFFFF" w:themeColor="background1"/>
          <w:sz w:val="24"/>
          <w:szCs w:val="24"/>
          <w:lang w:val="sq-AL"/>
        </w:rPr>
        <w:t>TË DHËNA THEMELORE PËR PROGRAMIN MËSIMOR</w:t>
      </w:r>
    </w:p>
    <w:tbl>
      <w:tblPr>
        <w:tblStyle w:val="Style28"/>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5"/>
        <w:gridCol w:w="9819"/>
      </w:tblGrid>
      <w:tr w:rsidR="00323F4A" w:rsidRPr="00320CB9" w14:paraId="4F537E07" w14:textId="77777777" w:rsidTr="00A01DFF">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544D004" w14:textId="77777777" w:rsidR="00323F4A" w:rsidRPr="00320CB9" w:rsidRDefault="00323F4A" w:rsidP="00A01DFF">
            <w:pPr>
              <w:rPr>
                <w:b/>
                <w:sz w:val="24"/>
                <w:szCs w:val="24"/>
                <w:lang w:val="sq-AL"/>
              </w:rPr>
            </w:pPr>
            <w:r w:rsidRPr="00320CB9">
              <w:rPr>
                <w:b/>
                <w:sz w:val="24"/>
                <w:szCs w:val="24"/>
                <w:lang w:val="sq-AL"/>
              </w:rPr>
              <w:t>Lënda mësimore</w:t>
            </w:r>
          </w:p>
        </w:tc>
        <w:tc>
          <w:tcPr>
            <w:tcW w:w="9819" w:type="dxa"/>
            <w:tcBorders>
              <w:top w:val="single" w:sz="4" w:space="0" w:color="000000"/>
              <w:left w:val="single" w:sz="4" w:space="0" w:color="000000"/>
              <w:bottom w:val="single" w:sz="4" w:space="0" w:color="000000"/>
              <w:right w:val="single" w:sz="4" w:space="0" w:color="000000"/>
            </w:tcBorders>
            <w:vAlign w:val="center"/>
          </w:tcPr>
          <w:p w14:paraId="7BED07DC" w14:textId="77777777" w:rsidR="00323F4A" w:rsidRPr="00320CB9" w:rsidRDefault="00323F4A" w:rsidP="00A01DFF">
            <w:pPr>
              <w:rPr>
                <w:b/>
                <w:i/>
                <w:iCs/>
                <w:sz w:val="24"/>
                <w:szCs w:val="24"/>
                <w:lang w:val="sq-AL"/>
              </w:rPr>
            </w:pPr>
            <w:r w:rsidRPr="00320CB9">
              <w:rPr>
                <w:b/>
                <w:i/>
                <w:iCs/>
                <w:sz w:val="24"/>
                <w:szCs w:val="24"/>
                <w:lang w:val="sq-AL"/>
              </w:rPr>
              <w:t>Arsimi figurativ</w:t>
            </w:r>
          </w:p>
        </w:tc>
      </w:tr>
      <w:tr w:rsidR="00323F4A" w:rsidRPr="00320CB9" w14:paraId="42A0E754" w14:textId="77777777" w:rsidTr="00A01DFF">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116BD2A" w14:textId="77777777" w:rsidR="00323F4A" w:rsidRPr="00320CB9" w:rsidRDefault="00323F4A" w:rsidP="00A01DFF">
            <w:pPr>
              <w:rPr>
                <w:b/>
                <w:sz w:val="24"/>
                <w:szCs w:val="24"/>
                <w:lang w:val="sq-AL"/>
              </w:rPr>
            </w:pPr>
            <w:r w:rsidRPr="00320CB9">
              <w:rPr>
                <w:b/>
                <w:sz w:val="24"/>
                <w:szCs w:val="24"/>
                <w:lang w:val="sq-AL"/>
              </w:rPr>
              <w:t xml:space="preserve">Lloji/kategoria e lëndës mësimore </w:t>
            </w:r>
          </w:p>
        </w:tc>
        <w:tc>
          <w:tcPr>
            <w:tcW w:w="9819" w:type="dxa"/>
            <w:tcBorders>
              <w:top w:val="single" w:sz="4" w:space="0" w:color="000000"/>
              <w:left w:val="single" w:sz="4" w:space="0" w:color="000000"/>
              <w:bottom w:val="single" w:sz="4" w:space="0" w:color="000000"/>
              <w:right w:val="single" w:sz="4" w:space="0" w:color="000000"/>
            </w:tcBorders>
            <w:vAlign w:val="center"/>
          </w:tcPr>
          <w:p w14:paraId="7063E04D" w14:textId="77777777" w:rsidR="00323F4A" w:rsidRPr="00320CB9" w:rsidRDefault="00323F4A" w:rsidP="00A01DFF">
            <w:pPr>
              <w:rPr>
                <w:sz w:val="24"/>
                <w:szCs w:val="24"/>
                <w:lang w:val="sq-AL"/>
              </w:rPr>
            </w:pPr>
            <w:r w:rsidRPr="00320CB9">
              <w:rPr>
                <w:sz w:val="24"/>
                <w:szCs w:val="24"/>
                <w:lang w:val="sq-AL"/>
              </w:rPr>
              <w:t>E detyrueshme</w:t>
            </w:r>
          </w:p>
        </w:tc>
      </w:tr>
      <w:tr w:rsidR="00323F4A" w:rsidRPr="00320CB9" w14:paraId="6A4E78AA" w14:textId="77777777" w:rsidTr="00A01DFF">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1D75703" w14:textId="77777777" w:rsidR="00323F4A" w:rsidRPr="00320CB9" w:rsidRDefault="00323F4A" w:rsidP="00A01DFF">
            <w:pPr>
              <w:rPr>
                <w:b/>
                <w:sz w:val="24"/>
                <w:szCs w:val="24"/>
                <w:lang w:val="sq-AL"/>
              </w:rPr>
            </w:pPr>
            <w:r w:rsidRPr="00320CB9">
              <w:rPr>
                <w:b/>
                <w:sz w:val="24"/>
                <w:szCs w:val="24"/>
                <w:lang w:val="sq-AL"/>
              </w:rPr>
              <w:t>Klasa</w:t>
            </w:r>
          </w:p>
        </w:tc>
        <w:tc>
          <w:tcPr>
            <w:tcW w:w="9819" w:type="dxa"/>
            <w:tcBorders>
              <w:top w:val="single" w:sz="4" w:space="0" w:color="000000"/>
              <w:left w:val="single" w:sz="4" w:space="0" w:color="000000"/>
              <w:bottom w:val="single" w:sz="4" w:space="0" w:color="000000"/>
              <w:right w:val="single" w:sz="4" w:space="0" w:color="000000"/>
            </w:tcBorders>
            <w:vAlign w:val="center"/>
          </w:tcPr>
          <w:p w14:paraId="2D31CB3C" w14:textId="77777777" w:rsidR="00323F4A" w:rsidRPr="00320CB9" w:rsidRDefault="00323F4A" w:rsidP="00A01DFF">
            <w:pPr>
              <w:rPr>
                <w:sz w:val="24"/>
                <w:szCs w:val="24"/>
                <w:lang w:val="sq-AL"/>
              </w:rPr>
            </w:pPr>
            <w:r w:rsidRPr="00320CB9">
              <w:rPr>
                <w:sz w:val="24"/>
                <w:szCs w:val="24"/>
                <w:lang w:val="sq-AL"/>
              </w:rPr>
              <w:t>VII (e shtatë)</w:t>
            </w:r>
          </w:p>
        </w:tc>
      </w:tr>
      <w:tr w:rsidR="00323F4A" w:rsidRPr="00320CB9" w14:paraId="3E29D040" w14:textId="77777777" w:rsidTr="00A01DFF">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F77F09E" w14:textId="77777777" w:rsidR="00323F4A" w:rsidRPr="00320CB9" w:rsidRDefault="00323F4A" w:rsidP="00A01DFF">
            <w:pPr>
              <w:rPr>
                <w:b/>
                <w:sz w:val="24"/>
                <w:szCs w:val="24"/>
                <w:lang w:val="sq-AL"/>
              </w:rPr>
            </w:pPr>
            <w:r w:rsidRPr="00320CB9">
              <w:rPr>
                <w:b/>
                <w:sz w:val="24"/>
                <w:szCs w:val="24"/>
                <w:lang w:val="sq-AL"/>
              </w:rPr>
              <w:t>Temat/fusha në programin mësimor</w:t>
            </w:r>
          </w:p>
          <w:p w14:paraId="1756B598" w14:textId="77777777" w:rsidR="00323F4A" w:rsidRPr="00320CB9" w:rsidRDefault="00323F4A" w:rsidP="00A01DFF">
            <w:pPr>
              <w:rPr>
                <w:b/>
                <w:sz w:val="24"/>
                <w:szCs w:val="24"/>
                <w:lang w:val="sq-AL"/>
              </w:rPr>
            </w:pPr>
          </w:p>
        </w:tc>
        <w:tc>
          <w:tcPr>
            <w:tcW w:w="9819" w:type="dxa"/>
            <w:tcBorders>
              <w:top w:val="single" w:sz="4" w:space="0" w:color="000000"/>
              <w:left w:val="single" w:sz="4" w:space="0" w:color="000000"/>
              <w:bottom w:val="single" w:sz="4" w:space="0" w:color="000000"/>
              <w:right w:val="single" w:sz="4" w:space="0" w:color="000000"/>
            </w:tcBorders>
            <w:vAlign w:val="center"/>
          </w:tcPr>
          <w:p w14:paraId="748133AD" w14:textId="77777777" w:rsidR="00323F4A" w:rsidRPr="00320CB9" w:rsidRDefault="00323F4A" w:rsidP="00A01DFF">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left="346" w:hanging="346"/>
              <w:rPr>
                <w:b/>
                <w:i/>
                <w:iCs/>
                <w:sz w:val="24"/>
                <w:szCs w:val="24"/>
                <w:lang w:val="sq-AL"/>
              </w:rPr>
            </w:pPr>
            <w:r w:rsidRPr="00320CB9">
              <w:rPr>
                <w:b/>
                <w:i/>
                <w:iCs/>
                <w:sz w:val="24"/>
                <w:szCs w:val="24"/>
                <w:lang w:val="sq-AL"/>
              </w:rPr>
              <w:t>Gjuha figurative</w:t>
            </w:r>
          </w:p>
          <w:p w14:paraId="1BA85B2D" w14:textId="77777777" w:rsidR="00323F4A" w:rsidRPr="00320CB9" w:rsidRDefault="00323F4A" w:rsidP="00A01DFF">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left="346" w:hanging="346"/>
              <w:rPr>
                <w:b/>
                <w:i/>
                <w:iCs/>
                <w:sz w:val="24"/>
                <w:szCs w:val="24"/>
                <w:lang w:val="sq-AL"/>
              </w:rPr>
            </w:pPr>
            <w:r w:rsidRPr="00320CB9">
              <w:rPr>
                <w:b/>
                <w:i/>
                <w:iCs/>
                <w:sz w:val="24"/>
                <w:szCs w:val="24"/>
                <w:lang w:val="sq-AL"/>
              </w:rPr>
              <w:t>Arti dydimensional</w:t>
            </w:r>
          </w:p>
          <w:p w14:paraId="24BE9368" w14:textId="77777777" w:rsidR="00323F4A" w:rsidRPr="00320CB9" w:rsidRDefault="00323F4A" w:rsidP="00A01DFF">
            <w:pPr>
              <w:pStyle w:val="ListParagraph"/>
              <w:numPr>
                <w:ilvl w:val="0"/>
                <w:numId w:val="1"/>
              </w:numPr>
              <w:ind w:left="346" w:hanging="346"/>
              <w:rPr>
                <w:sz w:val="24"/>
                <w:szCs w:val="24"/>
                <w:lang w:val="sq-AL"/>
              </w:rPr>
            </w:pPr>
            <w:r w:rsidRPr="00320CB9">
              <w:rPr>
                <w:b/>
                <w:i/>
                <w:iCs/>
                <w:sz w:val="24"/>
                <w:szCs w:val="24"/>
                <w:lang w:val="sq-AL"/>
              </w:rPr>
              <w:t xml:space="preserve">Arti tredimensional </w:t>
            </w:r>
          </w:p>
        </w:tc>
      </w:tr>
      <w:tr w:rsidR="00323F4A" w:rsidRPr="00320CB9" w14:paraId="7D610378" w14:textId="77777777" w:rsidTr="00A01DFF">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5270E6D" w14:textId="77777777" w:rsidR="00323F4A" w:rsidRPr="00320CB9" w:rsidRDefault="00323F4A" w:rsidP="00A01DFF">
            <w:pPr>
              <w:rPr>
                <w:b/>
                <w:sz w:val="24"/>
                <w:szCs w:val="24"/>
                <w:lang w:val="sq-AL"/>
              </w:rPr>
            </w:pPr>
            <w:r w:rsidRPr="00320CB9">
              <w:rPr>
                <w:b/>
                <w:sz w:val="24"/>
                <w:szCs w:val="24"/>
                <w:lang w:val="sq-AL"/>
              </w:rPr>
              <w:t xml:space="preserve">Numri i orëve </w:t>
            </w:r>
          </w:p>
        </w:tc>
        <w:tc>
          <w:tcPr>
            <w:tcW w:w="9819" w:type="dxa"/>
            <w:tcBorders>
              <w:top w:val="single" w:sz="4" w:space="0" w:color="000000"/>
              <w:left w:val="single" w:sz="4" w:space="0" w:color="000000"/>
              <w:bottom w:val="single" w:sz="4" w:space="0" w:color="000000"/>
              <w:right w:val="single" w:sz="4" w:space="0" w:color="000000"/>
            </w:tcBorders>
            <w:vAlign w:val="center"/>
          </w:tcPr>
          <w:p w14:paraId="26614A02" w14:textId="77777777" w:rsidR="00323F4A" w:rsidRPr="00320CB9" w:rsidRDefault="00323F4A" w:rsidP="00A01DFF">
            <w:pPr>
              <w:rPr>
                <w:sz w:val="24"/>
                <w:szCs w:val="24"/>
                <w:lang w:val="sq-AL"/>
              </w:rPr>
            </w:pPr>
            <w:r w:rsidRPr="00320CB9">
              <w:rPr>
                <w:sz w:val="24"/>
                <w:szCs w:val="24"/>
                <w:lang w:val="sq-AL"/>
              </w:rPr>
              <w:t xml:space="preserve">       1 orë në javë/36 orë në vit</w:t>
            </w:r>
          </w:p>
        </w:tc>
      </w:tr>
      <w:tr w:rsidR="00323F4A" w:rsidRPr="00320CB9" w14:paraId="36AD3758" w14:textId="77777777" w:rsidTr="00A01DFF">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DCEFD25" w14:textId="77777777" w:rsidR="00323F4A" w:rsidRPr="00320CB9" w:rsidRDefault="00323F4A" w:rsidP="00A01DFF">
            <w:pPr>
              <w:rPr>
                <w:b/>
                <w:color w:val="FF0000"/>
                <w:sz w:val="24"/>
                <w:szCs w:val="24"/>
                <w:lang w:val="sq-AL"/>
              </w:rPr>
            </w:pPr>
            <w:r w:rsidRPr="00320CB9">
              <w:rPr>
                <w:b/>
                <w:sz w:val="24"/>
                <w:szCs w:val="24"/>
                <w:lang w:val="sq-AL"/>
              </w:rPr>
              <w:t xml:space="preserve">Pajisjet dhe mjetet </w:t>
            </w:r>
          </w:p>
        </w:tc>
        <w:tc>
          <w:tcPr>
            <w:tcW w:w="9819" w:type="dxa"/>
            <w:tcBorders>
              <w:top w:val="single" w:sz="4" w:space="0" w:color="000000"/>
              <w:left w:val="single" w:sz="4" w:space="0" w:color="000000"/>
              <w:bottom w:val="single" w:sz="4" w:space="0" w:color="000000"/>
              <w:right w:val="single" w:sz="4" w:space="0" w:color="000000"/>
            </w:tcBorders>
            <w:vAlign w:val="center"/>
          </w:tcPr>
          <w:p w14:paraId="58D2334E" w14:textId="77777777" w:rsidR="00323F4A" w:rsidRPr="00320CB9" w:rsidRDefault="00323F4A" w:rsidP="00A01DFF">
            <w:pPr>
              <w:pStyle w:val="ListParagraph"/>
              <w:numPr>
                <w:ilvl w:val="0"/>
                <w:numId w:val="2"/>
              </w:numPr>
              <w:jc w:val="both"/>
              <w:rPr>
                <w:sz w:val="24"/>
                <w:szCs w:val="24"/>
                <w:lang w:val="sq-AL"/>
              </w:rPr>
            </w:pPr>
            <w:r w:rsidRPr="00320CB9">
              <w:rPr>
                <w:sz w:val="24"/>
                <w:szCs w:val="24"/>
                <w:lang w:val="sq-AL"/>
              </w:rPr>
              <w:t xml:space="preserve">Kompjuter, tablet, projektor, aparat fotografik digjital, celular (aplikacione), tabelë e mençur, printer, etj. </w:t>
            </w:r>
          </w:p>
          <w:p w14:paraId="13072063" w14:textId="77777777" w:rsidR="00323F4A" w:rsidRPr="00320CB9" w:rsidRDefault="00323F4A" w:rsidP="00A01DFF">
            <w:pPr>
              <w:pStyle w:val="ListParagraph"/>
              <w:numPr>
                <w:ilvl w:val="0"/>
                <w:numId w:val="2"/>
              </w:numPr>
              <w:jc w:val="both"/>
              <w:rPr>
                <w:sz w:val="24"/>
                <w:szCs w:val="24"/>
                <w:lang w:val="sq-AL"/>
              </w:rPr>
            </w:pPr>
            <w:r w:rsidRPr="00320CB9">
              <w:rPr>
                <w:sz w:val="24"/>
                <w:szCs w:val="24"/>
                <w:lang w:val="sq-AL"/>
              </w:rPr>
              <w:t>Interneti dhe softueri arsimor.</w:t>
            </w:r>
          </w:p>
          <w:p w14:paraId="137242C5" w14:textId="54556FD3" w:rsidR="00323F4A" w:rsidRPr="00320CB9" w:rsidRDefault="00323F4A" w:rsidP="00A01DFF">
            <w:pPr>
              <w:pStyle w:val="ListParagraph"/>
              <w:numPr>
                <w:ilvl w:val="0"/>
                <w:numId w:val="2"/>
              </w:numPr>
              <w:jc w:val="both"/>
              <w:rPr>
                <w:color w:val="000000" w:themeColor="text1"/>
                <w:sz w:val="24"/>
                <w:szCs w:val="24"/>
                <w:lang w:val="sq-AL"/>
              </w:rPr>
            </w:pPr>
            <w:r w:rsidRPr="00320CB9">
              <w:rPr>
                <w:sz w:val="24"/>
                <w:szCs w:val="24"/>
                <w:lang w:val="sq-AL"/>
              </w:rPr>
              <w:t>Letër, laps (B dhe HB), qymyr, ngjyra druri, tush dhe pendë, pastel i thatë, fl</w:t>
            </w:r>
            <w:r w:rsidR="00B611B2" w:rsidRPr="00320CB9">
              <w:rPr>
                <w:sz w:val="24"/>
                <w:szCs w:val="24"/>
                <w:lang w:val="sq-AL"/>
              </w:rPr>
              <w:t>o</w:t>
            </w:r>
            <w:r w:rsidRPr="00320CB9">
              <w:rPr>
                <w:sz w:val="24"/>
                <w:szCs w:val="24"/>
                <w:lang w:val="sq-AL"/>
              </w:rPr>
              <w:t xml:space="preserve">mastera, brusha, ngjyra tempera, ngjyra akrilike, ngjyra uji, </w:t>
            </w:r>
            <w:r w:rsidR="00433FD7">
              <w:rPr>
                <w:sz w:val="24"/>
                <w:szCs w:val="24"/>
                <w:lang w:val="sq-AL"/>
              </w:rPr>
              <w:t>gvash</w:t>
            </w:r>
            <w:r w:rsidRPr="00320CB9">
              <w:rPr>
                <w:sz w:val="24"/>
                <w:szCs w:val="24"/>
                <w:lang w:val="sq-AL"/>
              </w:rPr>
              <w:t xml:space="preserve">, markera, ngjitës, gërshërë, gjips, matricë, karton, </w:t>
            </w:r>
            <w:r w:rsidRPr="00320CB9">
              <w:rPr>
                <w:color w:val="000000" w:themeColor="text1"/>
                <w:sz w:val="24"/>
                <w:szCs w:val="24"/>
                <w:lang w:val="sq-AL"/>
              </w:rPr>
              <w:t xml:space="preserve">pendla, </w:t>
            </w:r>
            <w:r w:rsidR="0074663B">
              <w:rPr>
                <w:color w:val="000000" w:themeColor="text1"/>
                <w:sz w:val="24"/>
                <w:szCs w:val="24"/>
                <w:lang w:val="sq-AL"/>
              </w:rPr>
              <w:t>mjet rrafshues</w:t>
            </w:r>
            <w:r w:rsidR="004C068F">
              <w:rPr>
                <w:color w:val="000000" w:themeColor="text1"/>
                <w:sz w:val="24"/>
                <w:szCs w:val="24"/>
                <w:lang w:val="sq-AL"/>
              </w:rPr>
              <w:t xml:space="preserve"> (</w:t>
            </w:r>
            <w:r w:rsidR="0074663B">
              <w:rPr>
                <w:color w:val="000000" w:themeColor="text1"/>
                <w:sz w:val="24"/>
                <w:szCs w:val="24"/>
                <w:lang w:val="sq-AL"/>
              </w:rPr>
              <w:t>trup cilindrik</w:t>
            </w:r>
            <w:r w:rsidR="004C068F">
              <w:rPr>
                <w:color w:val="000000" w:themeColor="text1"/>
                <w:sz w:val="24"/>
                <w:szCs w:val="24"/>
                <w:lang w:val="sq-AL"/>
              </w:rPr>
              <w:t>)</w:t>
            </w:r>
            <w:r w:rsidRPr="00320CB9">
              <w:rPr>
                <w:color w:val="000000" w:themeColor="text1"/>
                <w:sz w:val="24"/>
                <w:szCs w:val="24"/>
                <w:lang w:val="sq-AL"/>
              </w:rPr>
              <w:t>, rakel.</w:t>
            </w:r>
          </w:p>
          <w:p w14:paraId="21783A03" w14:textId="23BC4DE3" w:rsidR="00323F4A" w:rsidRPr="00320CB9" w:rsidRDefault="00323F4A" w:rsidP="00A01DFF">
            <w:pPr>
              <w:pStyle w:val="ListParagraph"/>
              <w:numPr>
                <w:ilvl w:val="0"/>
                <w:numId w:val="2"/>
              </w:numPr>
              <w:jc w:val="both"/>
              <w:rPr>
                <w:sz w:val="24"/>
                <w:szCs w:val="24"/>
                <w:lang w:val="sq-AL"/>
              </w:rPr>
            </w:pPr>
            <w:r w:rsidRPr="00320CB9">
              <w:rPr>
                <w:sz w:val="24"/>
                <w:szCs w:val="24"/>
                <w:lang w:val="sq-AL"/>
              </w:rPr>
              <w:t>Sapun, dyllë, letër alumini, plastikë, ambalazh, tela, pëlhurë, lesh, litar, ngjitës druri,</w:t>
            </w:r>
            <w:r w:rsidR="00C35513" w:rsidRPr="00320CB9">
              <w:rPr>
                <w:sz w:val="24"/>
                <w:szCs w:val="24"/>
                <w:lang w:val="sq-AL"/>
              </w:rPr>
              <w:t xml:space="preserve"> shpatulla</w:t>
            </w:r>
            <w:r w:rsidR="00C35513" w:rsidRPr="00320CB9">
              <w:rPr>
                <w:color w:val="000000" w:themeColor="text1"/>
                <w:sz w:val="24"/>
                <w:szCs w:val="24"/>
                <w:lang w:val="sq-AL"/>
              </w:rPr>
              <w:t>,</w:t>
            </w:r>
            <w:r w:rsidRPr="00320CB9">
              <w:rPr>
                <w:color w:val="000000" w:themeColor="text1"/>
                <w:sz w:val="24"/>
                <w:szCs w:val="24"/>
                <w:lang w:val="sq-AL"/>
              </w:rPr>
              <w:t xml:space="preserve"> kapëse.</w:t>
            </w:r>
          </w:p>
          <w:p w14:paraId="1C5652A5" w14:textId="77777777" w:rsidR="00323F4A" w:rsidRPr="00320CB9" w:rsidRDefault="00323F4A" w:rsidP="00A01DFF">
            <w:pPr>
              <w:pStyle w:val="ListParagraph"/>
              <w:numPr>
                <w:ilvl w:val="0"/>
                <w:numId w:val="2"/>
              </w:numPr>
              <w:jc w:val="both"/>
              <w:rPr>
                <w:b/>
                <w:color w:val="FF0000"/>
                <w:sz w:val="24"/>
                <w:szCs w:val="24"/>
                <w:lang w:val="sq-AL"/>
              </w:rPr>
            </w:pPr>
            <w:r w:rsidRPr="00320CB9">
              <w:rPr>
                <w:sz w:val="24"/>
                <w:szCs w:val="24"/>
                <w:lang w:val="sq-AL"/>
              </w:rPr>
              <w:t xml:space="preserve">Riprodhime të veprave të artit, punimeve të nxënësve, fotografive, revistave, librave, produkteve të dizajnit etj. </w:t>
            </w:r>
          </w:p>
        </w:tc>
      </w:tr>
      <w:tr w:rsidR="00323F4A" w:rsidRPr="00320CB9" w14:paraId="3DBE9428" w14:textId="77777777" w:rsidTr="00A01DFF">
        <w:trPr>
          <w:trHeight w:val="600"/>
        </w:trPr>
        <w:tc>
          <w:tcPr>
            <w:tcW w:w="421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E30F5AC" w14:textId="77777777" w:rsidR="00323F4A" w:rsidRPr="00320CB9" w:rsidRDefault="00323F4A" w:rsidP="00A01DFF">
            <w:pPr>
              <w:spacing w:line="276" w:lineRule="auto"/>
              <w:rPr>
                <w:b/>
                <w:color w:val="FF0000"/>
                <w:sz w:val="24"/>
                <w:szCs w:val="24"/>
                <w:lang w:val="sq-AL"/>
              </w:rPr>
            </w:pPr>
            <w:r w:rsidRPr="00320CB9">
              <w:rPr>
                <w:b/>
                <w:sz w:val="24"/>
                <w:szCs w:val="24"/>
                <w:lang w:val="sq-AL"/>
              </w:rPr>
              <w:t xml:space="preserve">Normativi për kuadrin mësimor </w:t>
            </w:r>
          </w:p>
        </w:tc>
        <w:tc>
          <w:tcPr>
            <w:tcW w:w="9819" w:type="dxa"/>
            <w:tcBorders>
              <w:top w:val="single" w:sz="4" w:space="0" w:color="000000"/>
              <w:left w:val="single" w:sz="4" w:space="0" w:color="000000"/>
              <w:bottom w:val="single" w:sz="4" w:space="0" w:color="000000"/>
              <w:right w:val="single" w:sz="4" w:space="0" w:color="000000"/>
            </w:tcBorders>
            <w:vAlign w:val="center"/>
          </w:tcPr>
          <w:p w14:paraId="274DA4FF" w14:textId="77777777" w:rsidR="00323F4A" w:rsidRPr="00320CB9" w:rsidRDefault="00323F4A" w:rsidP="00A01DFF">
            <w:pPr>
              <w:ind w:left="346" w:hanging="346"/>
              <w:rPr>
                <w:bCs/>
                <w:sz w:val="24"/>
                <w:szCs w:val="24"/>
                <w:lang w:val="sq-AL"/>
              </w:rPr>
            </w:pPr>
            <w:r w:rsidRPr="00320CB9">
              <w:rPr>
                <w:bCs/>
                <w:sz w:val="24"/>
                <w:szCs w:val="24"/>
                <w:lang w:val="sq-AL"/>
              </w:rPr>
              <w:t xml:space="preserve">       Lëndën e Arsimit figurative në klasën e shtatë mund ta jep një person i cili ka mbaruar:</w:t>
            </w:r>
          </w:p>
          <w:p w14:paraId="68BF987C" w14:textId="77777777" w:rsidR="00323F4A" w:rsidRPr="00320CB9" w:rsidRDefault="00323F4A" w:rsidP="00A01DFF">
            <w:pPr>
              <w:pStyle w:val="ListParagraph1"/>
              <w:numPr>
                <w:ilvl w:val="0"/>
                <w:numId w:val="3"/>
              </w:numPr>
              <w:autoSpaceDE w:val="0"/>
              <w:autoSpaceDN w:val="0"/>
              <w:adjustRightInd w:val="0"/>
              <w:spacing w:line="240" w:lineRule="auto"/>
              <w:rPr>
                <w:rFonts w:cs="Calibri"/>
                <w:bCs/>
                <w:sz w:val="24"/>
                <w:szCs w:val="24"/>
                <w:lang w:val="sq-AL"/>
              </w:rPr>
            </w:pPr>
            <w:r w:rsidRPr="00320CB9">
              <w:rPr>
                <w:rFonts w:cs="Calibri"/>
                <w:bCs/>
                <w:sz w:val="24"/>
                <w:szCs w:val="24"/>
                <w:lang w:val="sq-AL"/>
              </w:rPr>
              <w:t xml:space="preserve">studimet në artet figurative, drejtimi mësimor, VII/1 ose VI A (sipas KMK) dhe 240 SETK; </w:t>
            </w:r>
          </w:p>
          <w:p w14:paraId="1949C2B0" w14:textId="77777777" w:rsidR="00323F4A" w:rsidRPr="00320CB9" w:rsidRDefault="00323F4A" w:rsidP="00A01DFF">
            <w:pPr>
              <w:pStyle w:val="ListParagraph1"/>
              <w:numPr>
                <w:ilvl w:val="0"/>
                <w:numId w:val="3"/>
              </w:numPr>
              <w:autoSpaceDE w:val="0"/>
              <w:autoSpaceDN w:val="0"/>
              <w:adjustRightInd w:val="0"/>
              <w:spacing w:line="240" w:lineRule="auto"/>
              <w:rPr>
                <w:rFonts w:cs="Calibri"/>
                <w:bCs/>
                <w:sz w:val="24"/>
                <w:szCs w:val="24"/>
                <w:lang w:val="sq-AL"/>
              </w:rPr>
            </w:pPr>
            <w:r w:rsidRPr="00320CB9">
              <w:rPr>
                <w:rFonts w:cs="Calibri"/>
                <w:bCs/>
                <w:sz w:val="24"/>
                <w:szCs w:val="24"/>
                <w:lang w:val="sq-AL"/>
              </w:rPr>
              <w:t xml:space="preserve">Studimet në artet figurative, drejtimet tjera jomësimore, VII/1 ose VI A (sipas KMK) dhe 240 SETK dhe përvetësimi i përgatitjes pedagogjike-psikologjike dhe metodologjike në një institucion të arsimit të lartë të akredituar. </w:t>
            </w:r>
          </w:p>
        </w:tc>
      </w:tr>
    </w:tbl>
    <w:p w14:paraId="5346A18A" w14:textId="77777777" w:rsidR="00323F4A" w:rsidRPr="00320CB9" w:rsidRDefault="00323F4A" w:rsidP="00323F4A">
      <w:pPr>
        <w:rPr>
          <w:color w:val="FF0000"/>
          <w:sz w:val="24"/>
          <w:szCs w:val="24"/>
          <w:lang w:val="sq-AL"/>
        </w:rPr>
      </w:pPr>
    </w:p>
    <w:p w14:paraId="57B01142" w14:textId="77777777" w:rsidR="00323F4A" w:rsidRPr="00320CB9" w:rsidRDefault="00323F4A" w:rsidP="00323F4A">
      <w:pPr>
        <w:rPr>
          <w:color w:val="FF0000"/>
          <w:sz w:val="24"/>
          <w:szCs w:val="24"/>
          <w:lang w:val="sq-AL"/>
        </w:rPr>
      </w:pPr>
    </w:p>
    <w:p w14:paraId="189300EC" w14:textId="77777777" w:rsidR="00323F4A" w:rsidRPr="00320CB9" w:rsidRDefault="00323F4A" w:rsidP="00323F4A">
      <w:pPr>
        <w:rPr>
          <w:color w:val="FF0000"/>
          <w:sz w:val="24"/>
          <w:szCs w:val="24"/>
          <w:lang w:val="sq-AL"/>
        </w:rPr>
      </w:pPr>
    </w:p>
    <w:p w14:paraId="5A971F72" w14:textId="77777777" w:rsidR="00323F4A" w:rsidRPr="00320CB9" w:rsidRDefault="00323F4A" w:rsidP="00323F4A">
      <w:pPr>
        <w:pBdr>
          <w:top w:val="single" w:sz="4" w:space="1" w:color="000000"/>
          <w:left w:val="single" w:sz="4" w:space="4" w:color="000000"/>
          <w:bottom w:val="single" w:sz="4" w:space="1" w:color="000000"/>
          <w:right w:val="single" w:sz="4" w:space="4" w:color="000000"/>
        </w:pBdr>
        <w:shd w:val="clear" w:color="auto" w:fill="2F5496"/>
        <w:tabs>
          <w:tab w:val="left" w:pos="0"/>
          <w:tab w:val="left" w:pos="90"/>
          <w:tab w:val="left" w:pos="4320"/>
        </w:tabs>
        <w:spacing w:after="0" w:line="256" w:lineRule="auto"/>
        <w:ind w:right="60"/>
        <w:rPr>
          <w:rFonts w:ascii="Arial Narrow" w:eastAsia="Arial Narrow" w:hAnsi="Arial Narrow" w:cs="Arial Narrow"/>
          <w:b/>
          <w:color w:val="FFFFFF" w:themeColor="background1"/>
          <w:sz w:val="24"/>
          <w:szCs w:val="24"/>
          <w:lang w:val="sq-AL"/>
        </w:rPr>
      </w:pPr>
      <w:r w:rsidRPr="00320CB9">
        <w:rPr>
          <w:rFonts w:ascii="Arial Narrow" w:eastAsia="Arial Narrow" w:hAnsi="Arial Narrow" w:cs="Arial Narrow"/>
          <w:b/>
          <w:color w:val="FFFFFF" w:themeColor="background1"/>
          <w:sz w:val="24"/>
          <w:szCs w:val="24"/>
          <w:lang w:val="sq-AL"/>
        </w:rPr>
        <w:lastRenderedPageBreak/>
        <w:t>LIDHSHMËRI ME STANDARDET KOMBËTARE</w:t>
      </w:r>
    </w:p>
    <w:p w14:paraId="729E3DB7" w14:textId="09AFC86E" w:rsidR="00323F4A" w:rsidRPr="00320CB9" w:rsidRDefault="00323F4A" w:rsidP="00323F4A">
      <w:pPr>
        <w:spacing w:after="0"/>
        <w:ind w:right="60"/>
        <w:jc w:val="both"/>
        <w:rPr>
          <w:sz w:val="24"/>
          <w:szCs w:val="24"/>
          <w:lang w:val="sq-AL"/>
        </w:rPr>
      </w:pPr>
      <w:r w:rsidRPr="00320CB9">
        <w:rPr>
          <w:sz w:val="24"/>
          <w:szCs w:val="24"/>
          <w:lang w:val="sq-AL"/>
        </w:rPr>
        <w:t>Rezultatet e të mësu</w:t>
      </w:r>
      <w:r w:rsidR="00B611B2" w:rsidRPr="00320CB9">
        <w:rPr>
          <w:sz w:val="24"/>
          <w:szCs w:val="24"/>
          <w:lang w:val="sq-AL"/>
        </w:rPr>
        <w:t>a</w:t>
      </w:r>
      <w:r w:rsidRPr="00320CB9">
        <w:rPr>
          <w:sz w:val="24"/>
          <w:szCs w:val="24"/>
          <w:lang w:val="sq-AL"/>
        </w:rPr>
        <w:t xml:space="preserve">rit të theksuara në programin mësimor shpijnë në përvetësimin e kompetencave të mëposhtme të përfshira nga fusha </w:t>
      </w:r>
      <w:r w:rsidRPr="00320CB9">
        <w:rPr>
          <w:b/>
          <w:i/>
          <w:sz w:val="24"/>
          <w:szCs w:val="24"/>
          <w:lang w:val="sq-AL"/>
        </w:rPr>
        <w:t>Shprehja dhe kultura artistike</w:t>
      </w:r>
      <w:r w:rsidRPr="00320CB9">
        <w:rPr>
          <w:sz w:val="24"/>
          <w:szCs w:val="24"/>
          <w:lang w:val="sq-AL"/>
        </w:rPr>
        <w:t xml:space="preserve"> nga Standardet kombëtare: </w:t>
      </w:r>
    </w:p>
    <w:p w14:paraId="3BB28580" w14:textId="77777777" w:rsidR="00323F4A" w:rsidRPr="00320CB9" w:rsidRDefault="00323F4A" w:rsidP="00323F4A">
      <w:pPr>
        <w:spacing w:after="0" w:line="240" w:lineRule="auto"/>
        <w:ind w:right="60"/>
        <w:jc w:val="both"/>
        <w:rPr>
          <w:color w:val="FF0000"/>
          <w:sz w:val="24"/>
          <w:szCs w:val="24"/>
          <w:lang w:val="sq-AL"/>
        </w:rPr>
      </w:pPr>
    </w:p>
    <w:tbl>
      <w:tblPr>
        <w:tblStyle w:val="Style29"/>
        <w:tblW w:w="1403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34"/>
        <w:gridCol w:w="12900"/>
      </w:tblGrid>
      <w:tr w:rsidR="00323F4A" w:rsidRPr="00320CB9" w14:paraId="3EBA9E1D" w14:textId="77777777" w:rsidTr="00C1265A">
        <w:trPr>
          <w:trHeight w:val="339"/>
        </w:trPr>
        <w:tc>
          <w:tcPr>
            <w:tcW w:w="1134"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tcPr>
          <w:p w14:paraId="4AB84841" w14:textId="77777777" w:rsidR="00323F4A" w:rsidRPr="000A24D0" w:rsidRDefault="00323F4A" w:rsidP="00A01DFF">
            <w:pPr>
              <w:jc w:val="both"/>
              <w:rPr>
                <w:color w:val="0070C0"/>
                <w:sz w:val="24"/>
                <w:szCs w:val="24"/>
                <w:lang w:val="sq-AL"/>
              </w:rPr>
            </w:pPr>
          </w:p>
        </w:tc>
        <w:tc>
          <w:tcPr>
            <w:tcW w:w="12900"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tcPr>
          <w:p w14:paraId="1AB8CDC4" w14:textId="77777777" w:rsidR="00323F4A" w:rsidRPr="000A24D0" w:rsidRDefault="00323F4A" w:rsidP="00A01DFF">
            <w:pPr>
              <w:jc w:val="both"/>
              <w:rPr>
                <w:i/>
                <w:color w:val="0070C0"/>
                <w:sz w:val="24"/>
                <w:szCs w:val="24"/>
                <w:lang w:val="sq-AL"/>
              </w:rPr>
            </w:pPr>
            <w:r w:rsidRPr="000A24D0">
              <w:rPr>
                <w:i/>
                <w:sz w:val="24"/>
                <w:szCs w:val="24"/>
                <w:lang w:val="sq-AL"/>
              </w:rPr>
              <w:t>Nxënësi/nxënësja di dhe/ose është në gjendje:</w:t>
            </w:r>
          </w:p>
        </w:tc>
      </w:tr>
      <w:tr w:rsidR="00323F4A" w:rsidRPr="00320CB9" w14:paraId="40B0F7E1" w14:textId="77777777" w:rsidTr="00A01DFF">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08412" w14:textId="77777777" w:rsidR="00323F4A" w:rsidRPr="00320CB9" w:rsidRDefault="00323F4A" w:rsidP="00A01DFF">
            <w:pPr>
              <w:jc w:val="both"/>
              <w:rPr>
                <w:sz w:val="24"/>
                <w:szCs w:val="24"/>
                <w:lang w:val="sq-AL"/>
              </w:rPr>
            </w:pPr>
            <w:r w:rsidRPr="00320CB9">
              <w:rPr>
                <w:sz w:val="24"/>
                <w:szCs w:val="24"/>
                <w:lang w:val="sq-AL"/>
              </w:rPr>
              <w:t>VIII-A.3</w:t>
            </w:r>
          </w:p>
        </w:tc>
        <w:tc>
          <w:tcPr>
            <w:tcW w:w="1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76F98" w14:textId="77777777" w:rsidR="00323F4A" w:rsidRPr="00320CB9" w:rsidRDefault="00323F4A" w:rsidP="00A01DFF">
            <w:pPr>
              <w:jc w:val="both"/>
              <w:rPr>
                <w:sz w:val="24"/>
                <w:szCs w:val="24"/>
                <w:lang w:val="sq-AL"/>
              </w:rPr>
            </w:pPr>
            <w:r w:rsidRPr="00320CB9">
              <w:rPr>
                <w:sz w:val="24"/>
                <w:szCs w:val="24"/>
                <w:lang w:val="sq-AL"/>
              </w:rPr>
              <w:t>të shpreh idetë, përvojat dhe emocionet e veta, duke përdorur forma artistike ose forma të tjera të shprehjes krijuese (individuale ose kolektive);</w:t>
            </w:r>
          </w:p>
        </w:tc>
      </w:tr>
      <w:tr w:rsidR="00323F4A" w:rsidRPr="00320CB9" w14:paraId="5CDEB23C" w14:textId="77777777" w:rsidTr="00A01DFF">
        <w:trPr>
          <w:trHeight w:val="534"/>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24E86"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VIII-A.6</w:t>
            </w:r>
          </w:p>
        </w:tc>
        <w:tc>
          <w:tcPr>
            <w:tcW w:w="1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B5814"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identifikojë dallimet dhe ngjashmëritë ndërmjet kulturës së vet dhe kulturave të tjera në mjedisin e ngushtë e më të gjerë dhe të analizojë lidhjen dhe ndërvarësinë e tyre; </w:t>
            </w:r>
          </w:p>
        </w:tc>
      </w:tr>
      <w:tr w:rsidR="00323F4A" w:rsidRPr="00320CB9" w14:paraId="08545597" w14:textId="77777777" w:rsidTr="00A01DFF">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87FC3" w14:textId="77777777" w:rsidR="00323F4A" w:rsidRPr="00320CB9" w:rsidRDefault="00323F4A" w:rsidP="00A01DFF">
            <w:pPr>
              <w:jc w:val="both"/>
              <w:rPr>
                <w:sz w:val="24"/>
                <w:szCs w:val="24"/>
                <w:lang w:val="sq-AL"/>
              </w:rPr>
            </w:pPr>
            <w:r w:rsidRPr="00320CB9">
              <w:rPr>
                <w:sz w:val="24"/>
                <w:szCs w:val="24"/>
                <w:lang w:val="sq-AL"/>
              </w:rPr>
              <w:t xml:space="preserve">VIII-A.9 </w:t>
            </w:r>
          </w:p>
        </w:tc>
        <w:tc>
          <w:tcPr>
            <w:tcW w:w="1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A3F1E" w14:textId="77777777" w:rsidR="00323F4A" w:rsidRPr="00320CB9" w:rsidRDefault="00323F4A" w:rsidP="00A01DFF">
            <w:pPr>
              <w:jc w:val="both"/>
              <w:rPr>
                <w:sz w:val="24"/>
                <w:szCs w:val="24"/>
                <w:lang w:val="sq-AL"/>
              </w:rPr>
            </w:pPr>
            <w:r w:rsidRPr="00320CB9">
              <w:rPr>
                <w:sz w:val="24"/>
                <w:szCs w:val="24"/>
                <w:lang w:val="sq-AL"/>
              </w:rPr>
              <w:t xml:space="preserve">të njohë dhe shpjegojë se si kultura së cilës i përket (përfshirë traditën dhe fenë) ka ndikuar në formimin e identitetit dhe botëkuptimit të tij/saj; </w:t>
            </w:r>
          </w:p>
        </w:tc>
      </w:tr>
      <w:tr w:rsidR="00323F4A" w:rsidRPr="00320CB9" w14:paraId="591D243F" w14:textId="77777777" w:rsidTr="00A01DFF">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446B7"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VIII-A.11</w:t>
            </w:r>
          </w:p>
        </w:tc>
        <w:tc>
          <w:tcPr>
            <w:tcW w:w="1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9B18B"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njohë praninë e etnocentrizmit dhe të identifikojë elementet në kulturë që kontribuojnë në manifestimin e tij; </w:t>
            </w:r>
          </w:p>
        </w:tc>
      </w:tr>
      <w:tr w:rsidR="00323F4A" w:rsidRPr="00320CB9" w14:paraId="5F04CCE1" w14:textId="77777777" w:rsidTr="00A01DFF">
        <w:trPr>
          <w:trHeight w:val="50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45D60"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VIII-A.12</w:t>
            </w:r>
          </w:p>
        </w:tc>
        <w:tc>
          <w:tcPr>
            <w:tcW w:w="1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F1993" w14:textId="77777777" w:rsidR="00323F4A" w:rsidRPr="00320CB9" w:rsidRDefault="00323F4A" w:rsidP="00A01DFF">
            <w:pPr>
              <w:rPr>
                <w:rFonts w:eastAsia="SimSun"/>
                <w:color w:val="000000" w:themeColor="text1"/>
                <w:sz w:val="24"/>
                <w:szCs w:val="24"/>
                <w:lang w:val="sq-AL" w:eastAsia="zh-CN" w:bidi="ar"/>
              </w:rPr>
            </w:pPr>
            <w:r w:rsidRPr="00320CB9">
              <w:rPr>
                <w:rFonts w:eastAsia="SimSun"/>
                <w:color w:val="000000" w:themeColor="text1"/>
                <w:sz w:val="24"/>
                <w:szCs w:val="24"/>
                <w:lang w:val="sq-AL" w:eastAsia="zh-CN" w:bidi="ar"/>
              </w:rPr>
              <w:t xml:space="preserve">të interpretojë botën jo vetëm nga këndvështrimi i pjesëtarëve të kulturës së tyre, por edhe nga perspektiva e kulturave të tjera. </w:t>
            </w:r>
          </w:p>
        </w:tc>
      </w:tr>
      <w:tr w:rsidR="00323F4A" w:rsidRPr="00320CB9" w14:paraId="52338AE2" w14:textId="77777777" w:rsidTr="00C1265A">
        <w:trPr>
          <w:trHeight w:val="397"/>
        </w:trPr>
        <w:tc>
          <w:tcPr>
            <w:tcW w:w="1134"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tcPr>
          <w:p w14:paraId="5634C195" w14:textId="77777777" w:rsidR="00323F4A" w:rsidRPr="00320CB9" w:rsidRDefault="00323F4A" w:rsidP="00A01DFF">
            <w:pPr>
              <w:jc w:val="both"/>
              <w:rPr>
                <w:color w:val="FF0000"/>
                <w:sz w:val="24"/>
                <w:szCs w:val="24"/>
                <w:lang w:val="sq-AL"/>
              </w:rPr>
            </w:pPr>
          </w:p>
        </w:tc>
        <w:tc>
          <w:tcPr>
            <w:tcW w:w="12900"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tcPr>
          <w:p w14:paraId="40F355E8" w14:textId="77777777" w:rsidR="00323F4A" w:rsidRPr="00320CB9" w:rsidRDefault="00323F4A" w:rsidP="00A01DFF">
            <w:pPr>
              <w:jc w:val="both"/>
              <w:rPr>
                <w:color w:val="FF0000"/>
                <w:sz w:val="24"/>
                <w:szCs w:val="24"/>
                <w:lang w:val="sq-AL"/>
              </w:rPr>
            </w:pPr>
            <w:r w:rsidRPr="00320CB9">
              <w:rPr>
                <w:i/>
                <w:sz w:val="24"/>
                <w:szCs w:val="24"/>
                <w:lang w:val="sq-AL"/>
              </w:rPr>
              <w:t>Nxënësi/nxënësja kupton dhe pranon se:</w:t>
            </w:r>
          </w:p>
        </w:tc>
      </w:tr>
      <w:tr w:rsidR="00323F4A" w:rsidRPr="00320CB9" w14:paraId="6CD91F0A" w14:textId="77777777" w:rsidTr="00A01DFF">
        <w:trPr>
          <w:trHeight w:val="361"/>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63E5A2" w14:textId="77777777" w:rsidR="00323F4A" w:rsidRPr="00320CB9" w:rsidRDefault="00323F4A" w:rsidP="00A01DFF">
            <w:pPr>
              <w:jc w:val="both"/>
              <w:rPr>
                <w:sz w:val="24"/>
                <w:szCs w:val="24"/>
                <w:lang w:val="sq-AL"/>
              </w:rPr>
            </w:pPr>
            <w:r w:rsidRPr="00320CB9">
              <w:rPr>
                <w:sz w:val="24"/>
                <w:szCs w:val="24"/>
                <w:lang w:val="sq-AL"/>
              </w:rPr>
              <w:t>VIII-B.1</w:t>
            </w:r>
          </w:p>
        </w:tc>
        <w:tc>
          <w:tcPr>
            <w:tcW w:w="1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6D300B" w14:textId="77777777" w:rsidR="00323F4A" w:rsidRPr="00320CB9" w:rsidRDefault="00323F4A" w:rsidP="00A01DFF">
            <w:pPr>
              <w:jc w:val="both"/>
              <w:rPr>
                <w:i/>
                <w:sz w:val="24"/>
                <w:szCs w:val="24"/>
                <w:lang w:val="sq-AL"/>
              </w:rPr>
            </w:pPr>
            <w:r w:rsidRPr="00320CB9">
              <w:rPr>
                <w:sz w:val="24"/>
                <w:szCs w:val="24"/>
                <w:lang w:val="sq-AL"/>
              </w:rPr>
              <w:t>arti dhe forma të tjera të shprehjes kulturore kontribuojnë në kuptimin dhe ndryshimin e botës;</w:t>
            </w:r>
          </w:p>
        </w:tc>
      </w:tr>
      <w:tr w:rsidR="00323F4A" w:rsidRPr="00320CB9" w14:paraId="3341C449" w14:textId="77777777" w:rsidTr="00A01DFF">
        <w:trPr>
          <w:trHeight w:val="27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88A503"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VIII-B.3</w:t>
            </w:r>
          </w:p>
        </w:tc>
        <w:tc>
          <w:tcPr>
            <w:tcW w:w="1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2F50F5"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respektimi dhe promovimi i kulturës së vet kontribuon në forcimin e identitetit dhe dinjitetit kulturor. </w:t>
            </w:r>
          </w:p>
        </w:tc>
      </w:tr>
    </w:tbl>
    <w:p w14:paraId="7D13F2F7" w14:textId="77777777" w:rsidR="00323F4A" w:rsidRPr="00320CB9" w:rsidRDefault="00323F4A" w:rsidP="00323F4A">
      <w:pPr>
        <w:spacing w:after="0"/>
        <w:ind w:right="60" w:firstLine="567"/>
        <w:jc w:val="both"/>
        <w:rPr>
          <w:color w:val="FF0000"/>
          <w:sz w:val="24"/>
          <w:szCs w:val="24"/>
          <w:lang w:val="sq-AL"/>
        </w:rPr>
      </w:pPr>
    </w:p>
    <w:p w14:paraId="015CF4C1" w14:textId="77777777" w:rsidR="00323F4A" w:rsidRPr="00320CB9" w:rsidRDefault="00323F4A" w:rsidP="00323F4A">
      <w:pPr>
        <w:spacing w:after="0"/>
        <w:ind w:right="60"/>
        <w:jc w:val="both"/>
        <w:rPr>
          <w:sz w:val="24"/>
          <w:szCs w:val="24"/>
          <w:lang w:val="sq-AL"/>
        </w:rPr>
      </w:pPr>
      <w:r w:rsidRPr="00320CB9">
        <w:rPr>
          <w:sz w:val="24"/>
          <w:szCs w:val="24"/>
          <w:lang w:val="sq-AL"/>
        </w:rPr>
        <w:t>Programi mësimor përfshin gjithashtu kompetencat relevante nga fushat e mëposhtme transversale të Standardeve Kombëtare:</w:t>
      </w:r>
    </w:p>
    <w:p w14:paraId="66264FE0" w14:textId="77777777" w:rsidR="00323F4A" w:rsidRPr="00320CB9" w:rsidRDefault="00323F4A" w:rsidP="00323F4A">
      <w:pPr>
        <w:spacing w:after="0" w:line="240" w:lineRule="auto"/>
        <w:jc w:val="both"/>
        <w:rPr>
          <w:b/>
          <w:i/>
          <w:iCs/>
          <w:sz w:val="24"/>
          <w:szCs w:val="24"/>
          <w:lang w:val="sq-AL"/>
        </w:rPr>
      </w:pPr>
    </w:p>
    <w:p w14:paraId="66D33451" w14:textId="77777777" w:rsidR="00323F4A" w:rsidRPr="00320CB9" w:rsidRDefault="00323F4A" w:rsidP="00323F4A">
      <w:pPr>
        <w:spacing w:after="0" w:line="240" w:lineRule="auto"/>
        <w:jc w:val="both"/>
        <w:rPr>
          <w:b/>
          <w:i/>
          <w:iCs/>
          <w:sz w:val="24"/>
          <w:szCs w:val="24"/>
          <w:lang w:val="sq-AL"/>
        </w:rPr>
      </w:pPr>
      <w:r w:rsidRPr="00320CB9">
        <w:rPr>
          <w:b/>
          <w:i/>
          <w:iCs/>
          <w:sz w:val="24"/>
          <w:szCs w:val="24"/>
          <w:lang w:val="sq-AL"/>
        </w:rPr>
        <w:t>Njohuri gjuhësore</w:t>
      </w:r>
    </w:p>
    <w:tbl>
      <w:tblPr>
        <w:tblStyle w:val="Style30"/>
        <w:tblW w:w="14034" w:type="dxa"/>
        <w:tblInd w:w="-10" w:type="dxa"/>
        <w:tblLayout w:type="fixed"/>
        <w:tblLook w:val="04A0" w:firstRow="1" w:lastRow="0" w:firstColumn="1" w:lastColumn="0" w:noHBand="0" w:noVBand="1"/>
      </w:tblPr>
      <w:tblGrid>
        <w:gridCol w:w="1134"/>
        <w:gridCol w:w="12900"/>
      </w:tblGrid>
      <w:tr w:rsidR="00323F4A" w:rsidRPr="00320CB9" w14:paraId="78427FC2" w14:textId="77777777" w:rsidTr="00C1265A">
        <w:trPr>
          <w:trHeight w:val="168"/>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4F8AFAF7" w14:textId="77777777" w:rsidR="00323F4A" w:rsidRPr="00320CB9" w:rsidRDefault="00323F4A" w:rsidP="00A01DFF">
            <w:pPr>
              <w:ind w:left="-109" w:firstLine="109"/>
              <w:jc w:val="both"/>
              <w:rPr>
                <w:sz w:val="24"/>
                <w:szCs w:val="24"/>
                <w:lang w:val="sq-AL"/>
              </w:rPr>
            </w:pPr>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21CAB305" w14:textId="77777777" w:rsidR="00323F4A" w:rsidRPr="00320CB9" w:rsidRDefault="00323F4A" w:rsidP="00A01DFF">
            <w:pPr>
              <w:jc w:val="both"/>
              <w:rPr>
                <w:sz w:val="24"/>
                <w:szCs w:val="24"/>
                <w:lang w:val="sq-AL"/>
              </w:rPr>
            </w:pPr>
            <w:r w:rsidRPr="00320CB9">
              <w:rPr>
                <w:i/>
                <w:sz w:val="24"/>
                <w:szCs w:val="24"/>
                <w:lang w:val="sq-AL"/>
              </w:rPr>
              <w:t xml:space="preserve"> Nxënësi/nxënësja di dhe/ose është në gjendje:</w:t>
            </w:r>
          </w:p>
        </w:tc>
      </w:tr>
      <w:tr w:rsidR="00323F4A" w:rsidRPr="00320CB9" w14:paraId="56D226E8" w14:textId="77777777" w:rsidTr="00A01DFF">
        <w:trPr>
          <w:trHeight w:val="49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2C377B" w14:textId="77777777" w:rsidR="00323F4A" w:rsidRPr="00320CB9" w:rsidRDefault="00323F4A" w:rsidP="00A01DFF">
            <w:pPr>
              <w:ind w:left="-109" w:firstLine="109"/>
              <w:jc w:val="both"/>
              <w:rPr>
                <w:sz w:val="24"/>
                <w:szCs w:val="24"/>
                <w:lang w:val="sq-AL"/>
              </w:rPr>
            </w:pPr>
            <w:r w:rsidRPr="00320CB9">
              <w:rPr>
                <w:sz w:val="24"/>
                <w:szCs w:val="24"/>
                <w:lang w:val="sq-AL"/>
              </w:rPr>
              <w:t>I-А.1</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5922DA" w14:textId="77777777" w:rsidR="00323F4A" w:rsidRPr="00320CB9" w:rsidRDefault="00323F4A" w:rsidP="00A01DFF">
            <w:pPr>
              <w:jc w:val="both"/>
              <w:rPr>
                <w:sz w:val="24"/>
                <w:szCs w:val="24"/>
                <w:lang w:val="sq-AL"/>
              </w:rPr>
            </w:pPr>
          </w:p>
          <w:p w14:paraId="5F9AF5BC" w14:textId="77777777" w:rsidR="00323F4A" w:rsidRPr="00320CB9" w:rsidRDefault="00323F4A" w:rsidP="00A01DFF">
            <w:pPr>
              <w:jc w:val="both"/>
              <w:rPr>
                <w:sz w:val="24"/>
                <w:szCs w:val="24"/>
                <w:lang w:val="sq-AL"/>
              </w:rPr>
            </w:pPr>
            <w:r w:rsidRPr="00320CB9">
              <w:rPr>
                <w:sz w:val="24"/>
                <w:szCs w:val="24"/>
                <w:lang w:val="sq-AL"/>
              </w:rPr>
              <w:t xml:space="preserve">të shprehë dhe të përcjellë mendimet, ndjenjat, informacionet dhe qëndrimet e tij në situata të ndryshme komunikimi në gjuhën e tij amtare përmes mediave të ndryshme dhe për qëllime të ndryshme; </w:t>
            </w:r>
          </w:p>
        </w:tc>
      </w:tr>
      <w:tr w:rsidR="00323F4A" w:rsidRPr="00320CB9" w14:paraId="1A188D42" w14:textId="77777777" w:rsidTr="00A01DFF">
        <w:trPr>
          <w:trHeight w:val="49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2B648D" w14:textId="77777777" w:rsidR="00323F4A" w:rsidRPr="00320CB9" w:rsidRDefault="00323F4A" w:rsidP="00A01DFF">
            <w:pPr>
              <w:ind w:left="-109" w:firstLine="109"/>
              <w:jc w:val="both"/>
              <w:rPr>
                <w:color w:val="000000" w:themeColor="text1"/>
                <w:sz w:val="24"/>
                <w:szCs w:val="24"/>
                <w:lang w:val="sq-AL"/>
              </w:rPr>
            </w:pPr>
            <w:r w:rsidRPr="00320CB9">
              <w:rPr>
                <w:color w:val="000000" w:themeColor="text1"/>
                <w:sz w:val="24"/>
                <w:szCs w:val="24"/>
                <w:lang w:val="sq-AL"/>
              </w:rPr>
              <w:t>I-А.2</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BD5FFF"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njohë dhe të përdorë forma të ndryshme të të shprehurit me shkrim: letrare (poemë, tregim të shkurtë, prezantim/fjalim, ese letrare, ditar etj.) dhe joletrare (ese tematike, raport, kërkesë, njoftim, reklamë etj.); </w:t>
            </w:r>
          </w:p>
        </w:tc>
      </w:tr>
      <w:tr w:rsidR="00323F4A" w:rsidRPr="00320CB9" w14:paraId="3FAF6C27" w14:textId="77777777" w:rsidTr="00A01DFF">
        <w:trPr>
          <w:trHeight w:val="23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EFEBBA" w14:textId="77777777" w:rsidR="00323F4A" w:rsidRPr="00320CB9" w:rsidRDefault="00323F4A" w:rsidP="00A01DFF">
            <w:pPr>
              <w:ind w:left="-109" w:firstLine="109"/>
              <w:jc w:val="both"/>
              <w:rPr>
                <w:color w:val="000000" w:themeColor="text1"/>
                <w:sz w:val="24"/>
                <w:szCs w:val="24"/>
                <w:lang w:val="sq-AL"/>
              </w:rPr>
            </w:pPr>
            <w:r w:rsidRPr="00320CB9">
              <w:rPr>
                <w:color w:val="000000" w:themeColor="text1"/>
                <w:sz w:val="24"/>
                <w:szCs w:val="24"/>
                <w:lang w:val="sq-AL"/>
              </w:rPr>
              <w:t>I-А.3</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3314BD"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udhëheqë një dialog kritik dhe konstruktiv, duke i shprehur pikëpamjet e tij në mënyrë argumentuese; </w:t>
            </w:r>
          </w:p>
        </w:tc>
      </w:tr>
      <w:tr w:rsidR="00323F4A" w:rsidRPr="00320CB9" w14:paraId="1EB44258" w14:textId="77777777" w:rsidTr="00A01DFF">
        <w:trPr>
          <w:trHeight w:val="49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D4F7AC" w14:textId="77777777" w:rsidR="00323F4A" w:rsidRPr="00320CB9" w:rsidRDefault="00323F4A" w:rsidP="00A01DFF">
            <w:pPr>
              <w:ind w:left="-109" w:firstLine="109"/>
              <w:jc w:val="both"/>
              <w:rPr>
                <w:color w:val="000000" w:themeColor="text1"/>
                <w:sz w:val="24"/>
                <w:szCs w:val="24"/>
                <w:lang w:val="sq-AL"/>
              </w:rPr>
            </w:pPr>
            <w:r w:rsidRPr="00320CB9">
              <w:rPr>
                <w:color w:val="000000" w:themeColor="text1"/>
                <w:sz w:val="24"/>
                <w:szCs w:val="24"/>
                <w:lang w:val="sq-AL"/>
              </w:rPr>
              <w:lastRenderedPageBreak/>
              <w:t>I-А.9</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2E63B7"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kuptojë përmbajtjen e një teksti të shkruar: të jetë në gjendje të nxjerrë, analizojë, vlerësojë dhe përmbledhë informacionin nga teksti dhe ta shprehë atë (me shkrim dhe me gojë) me fjalët e veta; </w:t>
            </w:r>
          </w:p>
        </w:tc>
      </w:tr>
      <w:tr w:rsidR="00323F4A" w:rsidRPr="00320CB9" w14:paraId="7F297BC9" w14:textId="77777777" w:rsidTr="00A01DFF">
        <w:trPr>
          <w:trHeight w:val="46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61DBCD"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I-А.11</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39F2EF"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të identifikojë dhe analizojë mesazhet dhe elementet stilistike e estetike të veprave letrare.</w:t>
            </w:r>
          </w:p>
        </w:tc>
      </w:tr>
      <w:tr w:rsidR="00323F4A" w:rsidRPr="00320CB9" w14:paraId="074DAF6C" w14:textId="77777777" w:rsidTr="00C1265A">
        <w:trPr>
          <w:trHeight w:val="151"/>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757EBA5D" w14:textId="77777777" w:rsidR="00323F4A" w:rsidRPr="00320CB9" w:rsidRDefault="00323F4A" w:rsidP="00A01DFF">
            <w:pPr>
              <w:jc w:val="both"/>
              <w:rPr>
                <w:color w:val="FF0000"/>
                <w:sz w:val="24"/>
                <w:szCs w:val="24"/>
                <w:lang w:val="sq-AL"/>
              </w:rPr>
            </w:pPr>
            <w:r w:rsidRPr="00320CB9">
              <w:rPr>
                <w:rFonts w:ascii="Times New Roman" w:eastAsia="Times New Roman" w:hAnsi="Times New Roman" w:cs="Times New Roman"/>
                <w:b/>
                <w:color w:val="FF0000"/>
                <w:sz w:val="24"/>
                <w:szCs w:val="24"/>
                <w:lang w:val="sq-AL"/>
              </w:rPr>
              <w:t xml:space="preserve"> </w:t>
            </w:r>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19C074CE" w14:textId="77777777" w:rsidR="00323F4A" w:rsidRPr="00320CB9" w:rsidRDefault="00323F4A" w:rsidP="00A01DFF">
            <w:pPr>
              <w:jc w:val="both"/>
              <w:rPr>
                <w:rFonts w:ascii="Times New Roman" w:eastAsia="Times New Roman" w:hAnsi="Times New Roman" w:cs="Times New Roman"/>
                <w:sz w:val="24"/>
                <w:szCs w:val="24"/>
                <w:lang w:val="sq-AL"/>
              </w:rPr>
            </w:pPr>
            <w:r w:rsidRPr="00320CB9">
              <w:rPr>
                <w:i/>
                <w:sz w:val="24"/>
                <w:szCs w:val="24"/>
                <w:lang w:val="sq-AL"/>
              </w:rPr>
              <w:t>Nxënësi/nxënësja kupton dhe pranon se:</w:t>
            </w:r>
          </w:p>
        </w:tc>
      </w:tr>
      <w:tr w:rsidR="00323F4A" w:rsidRPr="00320CB9" w14:paraId="05A37883" w14:textId="77777777" w:rsidTr="00A01DFF">
        <w:trPr>
          <w:trHeight w:val="47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4F78A2"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I-B.4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D3B3BE"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përmbajtja dhe mënyra e shprehjes së mendimit të vet mund të kontribuojnë në ruajtjen dhe përmirësimin e komunikimit, por edhe të shkaktojnë keqkuptime dhe konflikte. </w:t>
            </w:r>
          </w:p>
        </w:tc>
      </w:tr>
    </w:tbl>
    <w:p w14:paraId="6B52F00F" w14:textId="77777777" w:rsidR="00323F4A" w:rsidRPr="00320CB9" w:rsidRDefault="00323F4A" w:rsidP="00323F4A">
      <w:pPr>
        <w:spacing w:after="0" w:line="240" w:lineRule="auto"/>
        <w:jc w:val="both"/>
        <w:rPr>
          <w:b/>
          <w:color w:val="FF0000"/>
          <w:sz w:val="24"/>
          <w:szCs w:val="24"/>
          <w:lang w:val="sq-AL"/>
        </w:rPr>
      </w:pPr>
    </w:p>
    <w:p w14:paraId="67D071AC" w14:textId="77777777" w:rsidR="00323F4A" w:rsidRPr="00320CB9" w:rsidRDefault="00323F4A" w:rsidP="00323F4A">
      <w:pPr>
        <w:spacing w:after="0" w:line="240" w:lineRule="auto"/>
        <w:jc w:val="both"/>
        <w:rPr>
          <w:b/>
          <w:i/>
          <w:iCs/>
          <w:sz w:val="24"/>
          <w:szCs w:val="24"/>
          <w:lang w:val="sq-AL"/>
        </w:rPr>
      </w:pPr>
      <w:r w:rsidRPr="00320CB9">
        <w:rPr>
          <w:b/>
          <w:i/>
          <w:iCs/>
          <w:sz w:val="24"/>
          <w:szCs w:val="24"/>
          <w:lang w:val="sq-AL"/>
        </w:rPr>
        <w:t>Matematika dhe shkencat natyrore</w:t>
      </w:r>
    </w:p>
    <w:tbl>
      <w:tblPr>
        <w:tblStyle w:val="Style32"/>
        <w:tblW w:w="14034" w:type="dxa"/>
        <w:tblInd w:w="-10" w:type="dxa"/>
        <w:tblLayout w:type="fixed"/>
        <w:tblLook w:val="04A0" w:firstRow="1" w:lastRow="0" w:firstColumn="1" w:lastColumn="0" w:noHBand="0" w:noVBand="1"/>
      </w:tblPr>
      <w:tblGrid>
        <w:gridCol w:w="1134"/>
        <w:gridCol w:w="12900"/>
      </w:tblGrid>
      <w:tr w:rsidR="00323F4A" w:rsidRPr="00320CB9" w14:paraId="44B82B1E" w14:textId="77777777" w:rsidTr="00C1265A">
        <w:trPr>
          <w:trHeight w:val="222"/>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42A5C7FF" w14:textId="77777777" w:rsidR="00323F4A" w:rsidRPr="00320CB9" w:rsidRDefault="00323F4A" w:rsidP="00A01DFF">
            <w:pPr>
              <w:jc w:val="both"/>
              <w:rPr>
                <w:sz w:val="24"/>
                <w:szCs w:val="24"/>
                <w:lang w:val="sq-AL"/>
              </w:rPr>
            </w:pPr>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6CF66CC8" w14:textId="77777777" w:rsidR="00323F4A" w:rsidRPr="00320CB9" w:rsidRDefault="00323F4A" w:rsidP="00A01DFF">
            <w:pPr>
              <w:jc w:val="both"/>
              <w:rPr>
                <w:sz w:val="24"/>
                <w:szCs w:val="24"/>
                <w:lang w:val="sq-AL"/>
              </w:rPr>
            </w:pPr>
            <w:r w:rsidRPr="00320CB9">
              <w:rPr>
                <w:i/>
                <w:sz w:val="24"/>
                <w:szCs w:val="24"/>
                <w:lang w:val="sq-AL"/>
              </w:rPr>
              <w:t>Nxënësi/nxënësja di dhe/ose është në gjendje:</w:t>
            </w:r>
          </w:p>
        </w:tc>
      </w:tr>
      <w:tr w:rsidR="00323F4A" w:rsidRPr="00320CB9" w14:paraId="39EBD36E" w14:textId="77777777" w:rsidTr="00A01DFF">
        <w:trPr>
          <w:trHeight w:val="35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5AFE7B" w14:textId="77777777" w:rsidR="00323F4A" w:rsidRPr="00320CB9" w:rsidRDefault="00323F4A" w:rsidP="00A01DFF">
            <w:pPr>
              <w:jc w:val="both"/>
              <w:rPr>
                <w:sz w:val="24"/>
                <w:szCs w:val="24"/>
                <w:lang w:val="sq-AL"/>
              </w:rPr>
            </w:pPr>
            <w:r w:rsidRPr="00320CB9">
              <w:rPr>
                <w:sz w:val="24"/>
                <w:szCs w:val="24"/>
                <w:lang w:val="sq-AL"/>
              </w:rPr>
              <w:t>III-A.51</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E193B2" w14:textId="77777777" w:rsidR="00323F4A" w:rsidRPr="00320CB9" w:rsidRDefault="00323F4A" w:rsidP="00A01DFF">
            <w:pPr>
              <w:jc w:val="both"/>
              <w:rPr>
                <w:sz w:val="24"/>
                <w:szCs w:val="24"/>
                <w:lang w:val="sq-AL"/>
              </w:rPr>
            </w:pPr>
            <w:r w:rsidRPr="00320CB9">
              <w:rPr>
                <w:sz w:val="24"/>
                <w:szCs w:val="24"/>
                <w:lang w:val="sq-AL"/>
              </w:rPr>
              <w:t>të shpjegojë ndërveprimin midis njeriut dhe mjedisit jetësor dhe të identifikojë ndikimet pozitive dhe negative të njeriut në mjedisin jetësor ;</w:t>
            </w:r>
          </w:p>
        </w:tc>
      </w:tr>
      <w:tr w:rsidR="00323F4A" w:rsidRPr="00320CB9" w14:paraId="1AEBA08F" w14:textId="77777777" w:rsidTr="00A01DFF">
        <w:trPr>
          <w:trHeight w:val="35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1AEC8B"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III-A.52</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F15235"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kuptojë rëndësinë dhe nevojën për zhvillim të qëndrueshëm dhe të analizojë në mënyrë kritike situatat në të cilat ka konflikt interesi ndërmjet nevojës për zhvillim ekonomiko-teknologjik dhe mbrojtjes së mjedisit;  </w:t>
            </w:r>
          </w:p>
        </w:tc>
      </w:tr>
      <w:tr w:rsidR="00323F4A" w:rsidRPr="00320CB9" w14:paraId="64A5D417" w14:textId="77777777" w:rsidTr="00A01DFF">
        <w:trPr>
          <w:trHeight w:val="21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7B579A" w14:textId="77777777" w:rsidR="00323F4A" w:rsidRPr="00320CB9" w:rsidRDefault="00323F4A" w:rsidP="00A01DFF">
            <w:pPr>
              <w:jc w:val="both"/>
              <w:rPr>
                <w:sz w:val="24"/>
                <w:szCs w:val="24"/>
                <w:lang w:val="sq-AL"/>
              </w:rPr>
            </w:pPr>
            <w:r w:rsidRPr="00320CB9">
              <w:rPr>
                <w:sz w:val="24"/>
                <w:szCs w:val="24"/>
                <w:lang w:val="sq-AL"/>
              </w:rPr>
              <w:t>III-A.53</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DC9DFE" w14:textId="77777777" w:rsidR="00323F4A" w:rsidRPr="00320CB9" w:rsidRDefault="00323F4A" w:rsidP="00A01DFF">
            <w:pPr>
              <w:jc w:val="both"/>
              <w:rPr>
                <w:sz w:val="24"/>
                <w:szCs w:val="24"/>
                <w:lang w:val="sq-AL"/>
              </w:rPr>
            </w:pPr>
            <w:r w:rsidRPr="00320CB9">
              <w:rPr>
                <w:sz w:val="24"/>
                <w:szCs w:val="24"/>
                <w:lang w:val="sq-AL"/>
              </w:rPr>
              <w:t xml:space="preserve">të analizojë marrëdhëniet ndërmjet sistemeve ekologjike, sociale dhe ekonomike nga niveli lokal në atë global. </w:t>
            </w:r>
          </w:p>
        </w:tc>
      </w:tr>
      <w:tr w:rsidR="00323F4A" w:rsidRPr="00320CB9" w14:paraId="5E496784" w14:textId="77777777" w:rsidTr="00C1265A">
        <w:trPr>
          <w:trHeight w:val="192"/>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48C666C0" w14:textId="77777777" w:rsidR="00323F4A" w:rsidRPr="00320CB9" w:rsidRDefault="00323F4A" w:rsidP="00A01DFF">
            <w:pPr>
              <w:jc w:val="both"/>
              <w:rPr>
                <w:color w:val="FF0000"/>
                <w:sz w:val="24"/>
                <w:szCs w:val="24"/>
                <w:lang w:val="sq-AL"/>
              </w:rPr>
            </w:pPr>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7E60AFE9" w14:textId="77777777" w:rsidR="00323F4A" w:rsidRPr="00320CB9" w:rsidRDefault="00323F4A" w:rsidP="00A01DFF">
            <w:pPr>
              <w:jc w:val="both"/>
              <w:rPr>
                <w:sz w:val="24"/>
                <w:szCs w:val="24"/>
                <w:lang w:val="sq-AL"/>
              </w:rPr>
            </w:pPr>
            <w:r w:rsidRPr="00320CB9">
              <w:rPr>
                <w:i/>
                <w:sz w:val="24"/>
                <w:szCs w:val="24"/>
                <w:lang w:val="sq-AL"/>
              </w:rPr>
              <w:t>Nxënësi/nxënësja kupton dhe pranon se:</w:t>
            </w:r>
          </w:p>
        </w:tc>
      </w:tr>
      <w:tr w:rsidR="00323F4A" w:rsidRPr="00320CB9" w14:paraId="153A464F" w14:textId="77777777" w:rsidTr="00A01DFF">
        <w:trPr>
          <w:trHeight w:val="47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15261E" w14:textId="77777777" w:rsidR="00323F4A" w:rsidRPr="00320CB9" w:rsidRDefault="00323F4A" w:rsidP="00A01DFF">
            <w:pPr>
              <w:jc w:val="both"/>
              <w:rPr>
                <w:sz w:val="24"/>
                <w:szCs w:val="24"/>
                <w:lang w:val="sq-AL"/>
              </w:rPr>
            </w:pPr>
            <w:r w:rsidRPr="00320CB9">
              <w:rPr>
                <w:sz w:val="24"/>
                <w:szCs w:val="24"/>
                <w:lang w:val="sq-AL"/>
              </w:rPr>
              <w:t>III-B.8</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642DB4" w14:textId="77777777" w:rsidR="00323F4A" w:rsidRPr="00320CB9" w:rsidRDefault="00323F4A" w:rsidP="00A01DFF">
            <w:pPr>
              <w:jc w:val="both"/>
              <w:rPr>
                <w:sz w:val="24"/>
                <w:szCs w:val="24"/>
                <w:lang w:val="sq-AL"/>
              </w:rPr>
            </w:pPr>
            <w:r w:rsidRPr="00320CB9">
              <w:rPr>
                <w:sz w:val="24"/>
                <w:szCs w:val="24"/>
                <w:lang w:val="sq-AL"/>
              </w:rPr>
              <w:t>çdo individ është përgjegjës për ruajtjen e mjedisit natyror në mjedisin e afërt dhe më gjerë dhe se duhet të zhvillojë ndërgjegjësimin ekologjik dhe të veprojë në drejtim të mbrojtjes dhe qëndrueshmërisë së mjedisit jetësor.</w:t>
            </w:r>
          </w:p>
        </w:tc>
      </w:tr>
      <w:tr w:rsidR="00323F4A" w:rsidRPr="00320CB9" w14:paraId="673C3763" w14:textId="77777777" w:rsidTr="00A01DFF">
        <w:trPr>
          <w:trHeight w:val="47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A7F819"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III-B.9</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E5C827"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duhet të kuptojë përparësitë, kufizimet dhe rreziqet e teorive shkencore dhe zbatimin e tyre dhe të tregojë një qëndrim të zhvilluar ndaj marrjes së vendimeve të sakta dhe ndërtimit të vlerave, duke përfshirë edhe aspektin moral në zgjidhjen e problemeve. </w:t>
            </w:r>
          </w:p>
        </w:tc>
      </w:tr>
    </w:tbl>
    <w:p w14:paraId="0C25CC27" w14:textId="77777777" w:rsidR="00323F4A" w:rsidRPr="00320CB9" w:rsidRDefault="00323F4A" w:rsidP="00323F4A">
      <w:pPr>
        <w:spacing w:after="0" w:line="240" w:lineRule="auto"/>
        <w:jc w:val="both"/>
        <w:rPr>
          <w:b/>
          <w:color w:val="FF0000"/>
          <w:sz w:val="24"/>
          <w:szCs w:val="24"/>
          <w:lang w:val="sq-AL"/>
        </w:rPr>
      </w:pPr>
    </w:p>
    <w:p w14:paraId="2115AFF7" w14:textId="77777777" w:rsidR="00323F4A" w:rsidRPr="00320CB9" w:rsidRDefault="00323F4A" w:rsidP="00323F4A">
      <w:pPr>
        <w:spacing w:after="0" w:line="240" w:lineRule="auto"/>
        <w:jc w:val="both"/>
        <w:rPr>
          <w:b/>
          <w:bCs/>
          <w:i/>
          <w:iCs/>
          <w:sz w:val="24"/>
          <w:szCs w:val="24"/>
          <w:lang w:val="sq-AL"/>
        </w:rPr>
      </w:pPr>
      <w:r w:rsidRPr="00320CB9">
        <w:rPr>
          <w:b/>
          <w:bCs/>
          <w:i/>
          <w:iCs/>
          <w:sz w:val="24"/>
          <w:szCs w:val="24"/>
          <w:lang w:val="sq-AL"/>
        </w:rPr>
        <w:t>Shkrim-leximi digjital</w:t>
      </w:r>
    </w:p>
    <w:tbl>
      <w:tblPr>
        <w:tblStyle w:val="Style33"/>
        <w:tblW w:w="14034" w:type="dxa"/>
        <w:tblInd w:w="-10" w:type="dxa"/>
        <w:tblLayout w:type="fixed"/>
        <w:tblLook w:val="04A0" w:firstRow="1" w:lastRow="0" w:firstColumn="1" w:lastColumn="0" w:noHBand="0" w:noVBand="1"/>
      </w:tblPr>
      <w:tblGrid>
        <w:gridCol w:w="1134"/>
        <w:gridCol w:w="12900"/>
      </w:tblGrid>
      <w:tr w:rsidR="00323F4A" w:rsidRPr="00320CB9" w14:paraId="3DA83055" w14:textId="77777777" w:rsidTr="00C1265A">
        <w:trPr>
          <w:trHeight w:val="273"/>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580C4842" w14:textId="77777777" w:rsidR="00323F4A" w:rsidRPr="00320CB9" w:rsidRDefault="00323F4A" w:rsidP="00A01DFF">
            <w:pPr>
              <w:jc w:val="both"/>
              <w:rPr>
                <w:sz w:val="24"/>
                <w:szCs w:val="24"/>
                <w:lang w:val="sq-AL"/>
              </w:rPr>
            </w:pPr>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6A3CE849" w14:textId="77777777" w:rsidR="00323F4A" w:rsidRPr="00320CB9" w:rsidRDefault="00323F4A" w:rsidP="00A01DFF">
            <w:pPr>
              <w:jc w:val="both"/>
              <w:rPr>
                <w:sz w:val="24"/>
                <w:szCs w:val="24"/>
                <w:lang w:val="sq-AL"/>
              </w:rPr>
            </w:pPr>
            <w:r w:rsidRPr="00320CB9">
              <w:rPr>
                <w:i/>
                <w:sz w:val="24"/>
                <w:szCs w:val="24"/>
                <w:lang w:val="sq-AL"/>
              </w:rPr>
              <w:t>Nxënësi/nxënësja di dhe/ose është në gjendje:</w:t>
            </w:r>
          </w:p>
        </w:tc>
      </w:tr>
      <w:tr w:rsidR="00323F4A" w:rsidRPr="00320CB9" w14:paraId="71DEC893" w14:textId="77777777" w:rsidTr="00A01DFF">
        <w:trPr>
          <w:trHeight w:val="42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52F15C" w14:textId="77777777" w:rsidR="00323F4A" w:rsidRPr="00320CB9" w:rsidRDefault="00323F4A" w:rsidP="00A01DFF">
            <w:pPr>
              <w:jc w:val="both"/>
              <w:rPr>
                <w:sz w:val="24"/>
                <w:szCs w:val="24"/>
                <w:lang w:val="sq-AL"/>
              </w:rPr>
            </w:pPr>
            <w:r w:rsidRPr="00320CB9">
              <w:rPr>
                <w:sz w:val="24"/>
                <w:szCs w:val="24"/>
                <w:lang w:val="sq-AL"/>
              </w:rPr>
              <w:t>IV-A.1</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025760" w14:textId="2ECAC412" w:rsidR="00323F4A" w:rsidRPr="00320CB9" w:rsidRDefault="00323F4A" w:rsidP="00A01DFF">
            <w:pPr>
              <w:jc w:val="both"/>
              <w:rPr>
                <w:sz w:val="24"/>
                <w:szCs w:val="24"/>
                <w:lang w:val="sq-AL"/>
              </w:rPr>
            </w:pPr>
            <w:r w:rsidRPr="00320CB9">
              <w:rPr>
                <w:sz w:val="24"/>
                <w:szCs w:val="24"/>
                <w:lang w:val="sq-AL"/>
              </w:rPr>
              <w:t xml:space="preserve">të hulumtojë dhe krahasojë mundësitë e pajisjeve digjitale të njohura dhe të reja dhe të vlerësojë, përzgjedhë dhe përdorë në mënyrë të pavarur ato që janë më të përshtatshme për një nevojë dhe situatë </w:t>
            </w:r>
            <w:r w:rsidR="00C35513" w:rsidRPr="00320CB9">
              <w:rPr>
                <w:sz w:val="24"/>
                <w:szCs w:val="24"/>
                <w:lang w:val="sq-AL"/>
              </w:rPr>
              <w:t>konkrete</w:t>
            </w:r>
            <w:r w:rsidRPr="00320CB9">
              <w:rPr>
                <w:sz w:val="24"/>
                <w:szCs w:val="24"/>
                <w:lang w:val="sq-AL"/>
              </w:rPr>
              <w:t>;</w:t>
            </w:r>
          </w:p>
        </w:tc>
      </w:tr>
      <w:tr w:rsidR="00323F4A" w:rsidRPr="00320CB9" w14:paraId="6DAC2137" w14:textId="77777777" w:rsidTr="00A01DFF">
        <w:trPr>
          <w:trHeight w:val="42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C1B348"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lastRenderedPageBreak/>
              <w:t>IV-A.4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0778A5"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në bashkëpunim me të tjerët për të analizuar një problem, për të zhvilluar një ide dhe një plan për kërkimin dhe zgjidhjen e tij dhe për të planifikuar kur dhe për çfarë të përdoret TIK; </w:t>
            </w:r>
          </w:p>
        </w:tc>
      </w:tr>
      <w:tr w:rsidR="00323F4A" w:rsidRPr="00320CB9" w14:paraId="219109DD" w14:textId="77777777" w:rsidTr="00A01DFF">
        <w:trPr>
          <w:trHeight w:val="42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831B8F"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IV-A.6</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C54265"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zgjedhë dhe të përdorë mjete të ndryshme për përpunimin e të dhënave, të analizojë të dhënat dhe t'i prezantojë ato në mënyra të ndryshme, duke respektuar rregullat e përdorimit; </w:t>
            </w:r>
          </w:p>
        </w:tc>
      </w:tr>
      <w:tr w:rsidR="00323F4A" w:rsidRPr="00320CB9" w14:paraId="239D2092" w14:textId="77777777" w:rsidTr="00A01DFF">
        <w:trPr>
          <w:trHeight w:val="9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342FB6" w14:textId="77777777" w:rsidR="00323F4A" w:rsidRPr="00320CB9" w:rsidRDefault="00323F4A" w:rsidP="00A01DFF">
            <w:pPr>
              <w:jc w:val="both"/>
              <w:rPr>
                <w:sz w:val="24"/>
                <w:szCs w:val="24"/>
                <w:lang w:val="sq-AL"/>
              </w:rPr>
            </w:pPr>
            <w:r w:rsidRPr="00320CB9">
              <w:rPr>
                <w:sz w:val="24"/>
                <w:szCs w:val="24"/>
                <w:lang w:val="sq-AL"/>
              </w:rPr>
              <w:t>IV-A.8</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173D72" w14:textId="77777777" w:rsidR="00323F4A" w:rsidRPr="00320CB9" w:rsidRDefault="00323F4A" w:rsidP="00A01DFF">
            <w:pPr>
              <w:jc w:val="both"/>
              <w:rPr>
                <w:sz w:val="24"/>
                <w:szCs w:val="24"/>
                <w:lang w:val="sq-AL"/>
              </w:rPr>
            </w:pPr>
            <w:r w:rsidRPr="00320CB9">
              <w:rPr>
                <w:sz w:val="24"/>
                <w:szCs w:val="24"/>
                <w:lang w:val="sq-AL"/>
              </w:rPr>
              <w:t>të përdorë përmbajtjen digjitale, rrjetet arsimore dhe sociale dhe retë digjitale në mënyrë të sigurt dhe të përgjegjshme.</w:t>
            </w:r>
          </w:p>
        </w:tc>
      </w:tr>
      <w:tr w:rsidR="00323F4A" w:rsidRPr="00320CB9" w14:paraId="17681729" w14:textId="77777777" w:rsidTr="00C1265A">
        <w:trPr>
          <w:trHeight w:val="249"/>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5DF75914" w14:textId="77777777" w:rsidR="00323F4A" w:rsidRPr="00320CB9" w:rsidRDefault="00323F4A" w:rsidP="00A01DFF">
            <w:pPr>
              <w:jc w:val="both"/>
              <w:rPr>
                <w:color w:val="FF0000"/>
                <w:sz w:val="24"/>
                <w:szCs w:val="24"/>
                <w:lang w:val="sq-AL"/>
              </w:rPr>
            </w:pPr>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75213E83" w14:textId="77777777" w:rsidR="00323F4A" w:rsidRPr="00320CB9" w:rsidRDefault="00323F4A" w:rsidP="00A01DFF">
            <w:pPr>
              <w:jc w:val="both"/>
              <w:rPr>
                <w:sz w:val="24"/>
                <w:szCs w:val="24"/>
                <w:lang w:val="sq-AL"/>
              </w:rPr>
            </w:pPr>
            <w:r w:rsidRPr="00320CB9">
              <w:rPr>
                <w:i/>
                <w:sz w:val="24"/>
                <w:szCs w:val="24"/>
                <w:lang w:val="sq-AL"/>
              </w:rPr>
              <w:t>Nxënësi/nxënësja kupton dhe pranon se:</w:t>
            </w:r>
          </w:p>
        </w:tc>
      </w:tr>
      <w:tr w:rsidR="00323F4A" w:rsidRPr="00320CB9" w14:paraId="4F1104B7" w14:textId="77777777" w:rsidTr="00A01DFF">
        <w:trPr>
          <w:trHeight w:val="39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4D4535" w14:textId="77777777" w:rsidR="00323F4A" w:rsidRPr="00320CB9" w:rsidRDefault="00323F4A" w:rsidP="00A01DFF">
            <w:pPr>
              <w:jc w:val="both"/>
              <w:rPr>
                <w:sz w:val="24"/>
                <w:szCs w:val="24"/>
                <w:lang w:val="sq-AL"/>
              </w:rPr>
            </w:pPr>
            <w:r w:rsidRPr="00320CB9">
              <w:rPr>
                <w:sz w:val="24"/>
                <w:szCs w:val="24"/>
                <w:lang w:val="sq-AL"/>
              </w:rPr>
              <w:t>IV-B.1</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64B668" w14:textId="77777777" w:rsidR="00323F4A" w:rsidRPr="00320CB9" w:rsidRDefault="00323F4A" w:rsidP="00A01DFF">
            <w:pPr>
              <w:jc w:val="both"/>
              <w:rPr>
                <w:sz w:val="24"/>
                <w:szCs w:val="24"/>
                <w:lang w:val="sq-AL"/>
              </w:rPr>
            </w:pPr>
          </w:p>
          <w:p w14:paraId="0CB67772" w14:textId="77777777" w:rsidR="00323F4A" w:rsidRPr="00320CB9" w:rsidRDefault="00323F4A" w:rsidP="00A01DFF">
            <w:pPr>
              <w:jc w:val="both"/>
              <w:rPr>
                <w:sz w:val="24"/>
                <w:szCs w:val="24"/>
                <w:lang w:val="sq-AL"/>
              </w:rPr>
            </w:pPr>
            <w:r w:rsidRPr="00320CB9">
              <w:rPr>
                <w:sz w:val="24"/>
                <w:szCs w:val="24"/>
                <w:lang w:val="sq-AL"/>
              </w:rPr>
              <w:t>shkrim-leximi digjital është i nevojshëm për jetën e përditshme – lehtëson mësimin, jetën dhe punën, kontribuon në zgjerimin e komunikimit, kreativitetit dhe inovacionit, ofron mundësi të ndryshme për argëtim;</w:t>
            </w:r>
          </w:p>
        </w:tc>
      </w:tr>
      <w:tr w:rsidR="00323F4A" w:rsidRPr="00320CB9" w14:paraId="35BFE149" w14:textId="77777777" w:rsidTr="00A01DFF">
        <w:trPr>
          <w:trHeight w:val="39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EEB213"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IV-B.5</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327BB1"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Informacionet e disponueshme në hapësirën digjitale duhet të përdoret në mënyrë etike, sipas rregullave të përcaktuara dhe për të mirën e njerëzve.</w:t>
            </w:r>
          </w:p>
        </w:tc>
      </w:tr>
    </w:tbl>
    <w:p w14:paraId="1D3278E6" w14:textId="77777777" w:rsidR="00323F4A" w:rsidRPr="00320CB9" w:rsidRDefault="00323F4A" w:rsidP="00323F4A">
      <w:pPr>
        <w:spacing w:after="0" w:line="240" w:lineRule="auto"/>
        <w:jc w:val="both"/>
        <w:rPr>
          <w:b/>
          <w:color w:val="FF0000"/>
          <w:sz w:val="24"/>
          <w:szCs w:val="24"/>
          <w:lang w:val="sq-AL"/>
        </w:rPr>
      </w:pPr>
    </w:p>
    <w:p w14:paraId="3454DF0E" w14:textId="77777777" w:rsidR="00323F4A" w:rsidRPr="00320CB9" w:rsidRDefault="00323F4A" w:rsidP="00323F4A">
      <w:pPr>
        <w:spacing w:after="0" w:line="240" w:lineRule="auto"/>
        <w:jc w:val="both"/>
        <w:rPr>
          <w:b/>
          <w:i/>
          <w:iCs/>
          <w:sz w:val="24"/>
          <w:szCs w:val="24"/>
          <w:lang w:val="sq-AL"/>
        </w:rPr>
      </w:pPr>
    </w:p>
    <w:p w14:paraId="36FDEB36" w14:textId="77777777" w:rsidR="00323F4A" w:rsidRPr="00320CB9" w:rsidRDefault="00323F4A" w:rsidP="00323F4A">
      <w:pPr>
        <w:spacing w:after="0" w:line="240" w:lineRule="auto"/>
        <w:jc w:val="both"/>
        <w:rPr>
          <w:i/>
          <w:iCs/>
          <w:sz w:val="24"/>
          <w:szCs w:val="24"/>
          <w:lang w:val="sq-AL"/>
        </w:rPr>
      </w:pPr>
      <w:r w:rsidRPr="00320CB9">
        <w:rPr>
          <w:b/>
          <w:i/>
          <w:iCs/>
          <w:sz w:val="24"/>
          <w:szCs w:val="24"/>
          <w:lang w:val="sq-AL"/>
        </w:rPr>
        <w:t xml:space="preserve">Zhvillimi personal dhe social </w:t>
      </w:r>
    </w:p>
    <w:tbl>
      <w:tblPr>
        <w:tblStyle w:val="Style34"/>
        <w:tblW w:w="14034" w:type="dxa"/>
        <w:tblInd w:w="-10" w:type="dxa"/>
        <w:tblLayout w:type="fixed"/>
        <w:tblLook w:val="04A0" w:firstRow="1" w:lastRow="0" w:firstColumn="1" w:lastColumn="0" w:noHBand="0" w:noVBand="1"/>
      </w:tblPr>
      <w:tblGrid>
        <w:gridCol w:w="1134"/>
        <w:gridCol w:w="12900"/>
      </w:tblGrid>
      <w:tr w:rsidR="00323F4A" w:rsidRPr="00320CB9" w14:paraId="47FA643C" w14:textId="77777777" w:rsidTr="00C1265A">
        <w:trPr>
          <w:trHeight w:val="86"/>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46354943" w14:textId="77777777" w:rsidR="00323F4A" w:rsidRPr="00320CB9" w:rsidRDefault="00323F4A" w:rsidP="00A01DFF">
            <w:pPr>
              <w:jc w:val="both"/>
              <w:rPr>
                <w:sz w:val="24"/>
                <w:szCs w:val="24"/>
                <w:lang w:val="sq-AL"/>
              </w:rPr>
            </w:pPr>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05487698" w14:textId="77777777" w:rsidR="00323F4A" w:rsidRPr="00320CB9" w:rsidRDefault="00323F4A" w:rsidP="00A01DFF">
            <w:pPr>
              <w:jc w:val="both"/>
              <w:rPr>
                <w:sz w:val="24"/>
                <w:szCs w:val="24"/>
                <w:lang w:val="sq-AL"/>
              </w:rPr>
            </w:pPr>
            <w:r w:rsidRPr="00320CB9">
              <w:rPr>
                <w:i/>
                <w:sz w:val="24"/>
                <w:szCs w:val="24"/>
                <w:lang w:val="sq-AL"/>
              </w:rPr>
              <w:t>Nxënësi/nxënësja di dhe/ose është në gjendje:</w:t>
            </w:r>
          </w:p>
        </w:tc>
      </w:tr>
      <w:tr w:rsidR="00323F4A" w:rsidRPr="00320CB9" w14:paraId="41FA4661" w14:textId="77777777" w:rsidTr="00A01DFF">
        <w:trPr>
          <w:trHeight w:val="46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E4226B" w14:textId="77777777" w:rsidR="00323F4A" w:rsidRPr="00320CB9" w:rsidRDefault="00323F4A" w:rsidP="00A01DFF">
            <w:pPr>
              <w:jc w:val="both"/>
              <w:rPr>
                <w:sz w:val="24"/>
                <w:szCs w:val="24"/>
                <w:lang w:val="sq-AL"/>
              </w:rPr>
            </w:pPr>
            <w:r w:rsidRPr="00320CB9">
              <w:rPr>
                <w:sz w:val="24"/>
                <w:szCs w:val="24"/>
                <w:lang w:val="sq-AL"/>
              </w:rPr>
              <w:t>V-A.4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094DCC" w14:textId="77777777" w:rsidR="00323F4A" w:rsidRPr="00320CB9" w:rsidRDefault="00323F4A" w:rsidP="00A01DFF">
            <w:pPr>
              <w:jc w:val="both"/>
              <w:rPr>
                <w:sz w:val="24"/>
                <w:szCs w:val="24"/>
                <w:lang w:val="sq-AL"/>
              </w:rPr>
            </w:pPr>
            <w:r w:rsidRPr="00320CB9">
              <w:rPr>
                <w:sz w:val="24"/>
                <w:szCs w:val="24"/>
                <w:lang w:val="sq-AL"/>
              </w:rPr>
              <w:t>të vlerësojë aftësitë dhe arritjet e veta (duke përfshirë pikat e forta dhe të dobëta) dhe, në bazë të kësaj, të përcaktojë përparësitë që do të mundësojnë zhvillimin dhe përparimin e tij/saj;</w:t>
            </w:r>
          </w:p>
        </w:tc>
      </w:tr>
      <w:tr w:rsidR="00323F4A" w:rsidRPr="00320CB9" w14:paraId="1598399F" w14:textId="77777777" w:rsidTr="00A01DFF">
        <w:trPr>
          <w:trHeight w:val="40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6AC4B7"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V-A.6</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097347"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vendosë synime për mësimin dhe zhvillimin personal dhe të punojë në tejkalimin e sfidave që dalin në rrugën drejt realizimit të tyre; </w:t>
            </w:r>
          </w:p>
        </w:tc>
      </w:tr>
      <w:tr w:rsidR="00323F4A" w:rsidRPr="00320CB9" w14:paraId="7C7914F4" w14:textId="77777777" w:rsidTr="00A01DFF">
        <w:trPr>
          <w:trHeight w:val="40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E73F8A"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V-A.8</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7D3C24"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organizojë kohën e tij/saj në atë mënyrë që t'i mundësojë atij/asaj të arrijë në mënyrë efikase dhe efektive qëllimet e përcaktuara dhe të kënaqë nevojat e veta; </w:t>
            </w:r>
          </w:p>
        </w:tc>
      </w:tr>
      <w:tr w:rsidR="00323F4A" w:rsidRPr="00320CB9" w14:paraId="12B5055D" w14:textId="77777777" w:rsidTr="00A01DFF">
        <w:trPr>
          <w:trHeight w:val="29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25D9B6"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V-A.10</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1E0BBC" w14:textId="429CA3BF"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të zbatojë parimet etike kur vlerëson të drejtën dhe të gabuarën në veprimet e veta dhe të tjerëve dhe të shfaqë tipare të virtytshme të karakterit (siç janë: ndershmëria, drejtësia, respekti, durimi, kujdesi, mirësjellja, mirënjohja, vendosmëria, guximi dhe vetëdisiplina);</w:t>
            </w:r>
          </w:p>
        </w:tc>
      </w:tr>
      <w:tr w:rsidR="00323F4A" w:rsidRPr="00320CB9" w14:paraId="4CF11B74" w14:textId="77777777" w:rsidTr="00A01DFF">
        <w:trPr>
          <w:trHeight w:val="46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9B8100"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V-A.14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B0AA06" w14:textId="77777777" w:rsidR="00323F4A" w:rsidRPr="00320CB9" w:rsidRDefault="00323F4A" w:rsidP="00A01DFF">
            <w:pPr>
              <w:rPr>
                <w:rFonts w:eastAsia="SimSun"/>
                <w:color w:val="000000" w:themeColor="text1"/>
                <w:sz w:val="24"/>
                <w:szCs w:val="24"/>
                <w:lang w:val="sq-AL" w:eastAsia="zh-CN" w:bidi="ar"/>
              </w:rPr>
            </w:pPr>
          </w:p>
          <w:p w14:paraId="09779DE5"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lastRenderedPageBreak/>
              <w:t xml:space="preserve">të dëgjojë në mënyrë aktive dhe të reagojë në mënyrë të përshtatshme, duke treguar ndjeshmëri dhe mirëkuptim për të tjerët dhe duke shprehur shqetësimet dhe nevojat veta në mënyrë konstruktive; </w:t>
            </w:r>
          </w:p>
        </w:tc>
      </w:tr>
      <w:tr w:rsidR="00323F4A" w:rsidRPr="00320CB9" w14:paraId="505ABD40" w14:textId="77777777" w:rsidTr="00A01DFF">
        <w:trPr>
          <w:trHeight w:val="17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B712FF"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lastRenderedPageBreak/>
              <w:t>V-A.17</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60A306"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kërkojë reagime dhe mbështetje për veten, por edhe për të dhënë reagime dhe mbështetje konstruktive në dobi të të tjerëve; </w:t>
            </w:r>
          </w:p>
        </w:tc>
      </w:tr>
      <w:tr w:rsidR="00323F4A" w:rsidRPr="00320CB9" w14:paraId="772357B7" w14:textId="77777777" w:rsidTr="00A01DFF">
        <w:trPr>
          <w:trHeight w:val="17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1B1033"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V-A.18</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495E1A" w14:textId="77777777" w:rsidR="00323F4A" w:rsidRPr="00320CB9" w:rsidRDefault="00323F4A" w:rsidP="00A01DFF">
            <w:pPr>
              <w:rPr>
                <w:rFonts w:eastAsia="SimSun"/>
                <w:color w:val="000000" w:themeColor="text1"/>
                <w:sz w:val="24"/>
                <w:szCs w:val="24"/>
                <w:lang w:val="sq-AL" w:eastAsia="zh-CN" w:bidi="ar"/>
              </w:rPr>
            </w:pPr>
          </w:p>
          <w:p w14:paraId="62ABE2A9"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hulumtojë, duke bërë pyetje përkatëse për të zbuluar problemet, për të analizuar dhe vlerësuar informacionet dhe sugjerimet dhe për të kontrolluar supozimet. </w:t>
            </w:r>
          </w:p>
        </w:tc>
      </w:tr>
      <w:tr w:rsidR="00323F4A" w:rsidRPr="00320CB9" w14:paraId="15932C20" w14:textId="77777777" w:rsidTr="00C1265A">
        <w:trPr>
          <w:trHeight w:val="221"/>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21E8FE05" w14:textId="77777777" w:rsidR="00323F4A" w:rsidRPr="00320CB9" w:rsidRDefault="00323F4A" w:rsidP="00A01DFF">
            <w:pPr>
              <w:jc w:val="both"/>
              <w:rPr>
                <w:color w:val="FF0000"/>
                <w:sz w:val="24"/>
                <w:szCs w:val="24"/>
                <w:lang w:val="sq-AL"/>
              </w:rPr>
            </w:pPr>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0265C715" w14:textId="77777777" w:rsidR="00323F4A" w:rsidRPr="00320CB9" w:rsidRDefault="00323F4A" w:rsidP="00A01DFF">
            <w:pPr>
              <w:jc w:val="both"/>
              <w:rPr>
                <w:color w:val="FF0000"/>
                <w:sz w:val="24"/>
                <w:szCs w:val="24"/>
                <w:lang w:val="sq-AL"/>
              </w:rPr>
            </w:pPr>
            <w:r w:rsidRPr="00320CB9">
              <w:rPr>
                <w:i/>
                <w:sz w:val="24"/>
                <w:szCs w:val="24"/>
                <w:lang w:val="sq-AL"/>
              </w:rPr>
              <w:t>Nxënësi/nxënësja kupton dhe pranon se:</w:t>
            </w:r>
          </w:p>
        </w:tc>
      </w:tr>
      <w:tr w:rsidR="00323F4A" w:rsidRPr="00320CB9" w14:paraId="20DB061F" w14:textId="77777777" w:rsidTr="00A01DFF">
        <w:trPr>
          <w:trHeight w:val="22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1083A5"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w:t>
            </w:r>
            <w:r w:rsidRPr="00320CB9">
              <w:rPr>
                <w:bCs/>
                <w:color w:val="000000" w:themeColor="text1"/>
                <w:sz w:val="24"/>
                <w:szCs w:val="24"/>
                <w:lang w:val="sq-AL"/>
              </w:rPr>
              <w:t>B</w:t>
            </w:r>
            <w:r w:rsidRPr="00320CB9">
              <w:rPr>
                <w:color w:val="000000" w:themeColor="text1"/>
                <w:sz w:val="24"/>
                <w:szCs w:val="24"/>
                <w:lang w:val="sq-AL"/>
              </w:rPr>
              <w:t>.4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972E60"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çdo veprim që ai/ajo ndërmerr ka pasoja për të dhe/ose për mjedisin e tij/saj; </w:t>
            </w:r>
          </w:p>
        </w:tc>
      </w:tr>
      <w:tr w:rsidR="00323F4A" w:rsidRPr="00320CB9" w14:paraId="206E9C15" w14:textId="77777777" w:rsidTr="00A01DFF">
        <w:trPr>
          <w:trHeight w:val="404"/>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86A6CF" w14:textId="77777777" w:rsidR="00323F4A" w:rsidRPr="00320CB9" w:rsidRDefault="00323F4A" w:rsidP="00A01DFF">
            <w:pPr>
              <w:jc w:val="both"/>
              <w:rPr>
                <w:sz w:val="24"/>
                <w:szCs w:val="24"/>
                <w:lang w:val="sq-AL"/>
              </w:rPr>
            </w:pPr>
            <w:r w:rsidRPr="00320CB9">
              <w:rPr>
                <w:sz w:val="24"/>
                <w:szCs w:val="24"/>
                <w:lang w:val="sq-AL"/>
              </w:rPr>
              <w:t>V-B.8</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BA1AFC" w14:textId="77777777" w:rsidR="00323F4A" w:rsidRPr="00320CB9" w:rsidRDefault="00323F4A" w:rsidP="00A01DFF">
            <w:pPr>
              <w:rPr>
                <w:rFonts w:eastAsia="SimSun"/>
                <w:sz w:val="24"/>
                <w:szCs w:val="24"/>
                <w:lang w:val="sq-AL" w:eastAsia="zh-CN" w:bidi="ar"/>
              </w:rPr>
            </w:pPr>
          </w:p>
          <w:p w14:paraId="5BA9E979" w14:textId="7BD472F9" w:rsidR="00323F4A" w:rsidRPr="00320CB9" w:rsidRDefault="00323F4A" w:rsidP="00A01DFF">
            <w:pPr>
              <w:rPr>
                <w:rFonts w:eastAsia="SimSun"/>
                <w:sz w:val="24"/>
                <w:szCs w:val="24"/>
                <w:lang w:val="sq-AL" w:eastAsia="zh-CN" w:bidi="ar"/>
              </w:rPr>
            </w:pPr>
            <w:r w:rsidRPr="00320CB9">
              <w:rPr>
                <w:rFonts w:eastAsia="SimSun"/>
                <w:sz w:val="24"/>
                <w:szCs w:val="24"/>
                <w:lang w:val="sq-AL" w:eastAsia="zh-CN" w:bidi="ar"/>
              </w:rPr>
              <w:t xml:space="preserve">ndërveprimi me të tjerët është i dyanshëm - ashtu si ai/ajo ka të drejtë t'u kërkojë të tjerëve të përmbushin interesat dhe nevojat e tij/saj, po ashtu ai/ajo ka përgjegjësinë t'u japë hapësirë ​​të tjerëve për të përmbushur </w:t>
            </w:r>
            <w:r w:rsidR="00B611B2" w:rsidRPr="00320CB9">
              <w:rPr>
                <w:rFonts w:eastAsia="SimSun"/>
                <w:sz w:val="24"/>
                <w:szCs w:val="24"/>
                <w:lang w:val="sq-AL" w:eastAsia="zh-CN" w:bidi="ar"/>
              </w:rPr>
              <w:t>interesat</w:t>
            </w:r>
            <w:r w:rsidRPr="00320CB9">
              <w:rPr>
                <w:rFonts w:eastAsia="SimSun"/>
                <w:sz w:val="24"/>
                <w:szCs w:val="24"/>
                <w:lang w:val="sq-AL" w:eastAsia="zh-CN" w:bidi="ar"/>
              </w:rPr>
              <w:t xml:space="preserve"> dhe nevojat e tyre; </w:t>
            </w:r>
          </w:p>
        </w:tc>
      </w:tr>
      <w:tr w:rsidR="00323F4A" w:rsidRPr="00320CB9" w14:paraId="6CC2FF3E" w14:textId="77777777" w:rsidTr="00A01DFF">
        <w:trPr>
          <w:trHeight w:val="44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6682EE"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V-B.9</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B9D23B"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kërkimi i informacionit kthyes dhe pranimi i kritikave konstruktive çojnë në përparimin personal në nivel individual dhe shoqëror. </w:t>
            </w:r>
          </w:p>
        </w:tc>
      </w:tr>
    </w:tbl>
    <w:p w14:paraId="0FC6D740" w14:textId="77777777" w:rsidR="00323F4A" w:rsidRPr="00320CB9" w:rsidRDefault="00323F4A" w:rsidP="00323F4A">
      <w:pPr>
        <w:spacing w:after="0" w:line="240" w:lineRule="auto"/>
        <w:jc w:val="both"/>
        <w:rPr>
          <w:b/>
          <w:color w:val="FF0000"/>
          <w:sz w:val="24"/>
          <w:szCs w:val="24"/>
          <w:lang w:val="sq-AL"/>
        </w:rPr>
      </w:pPr>
    </w:p>
    <w:p w14:paraId="5A3C711D" w14:textId="77777777" w:rsidR="00323F4A" w:rsidRPr="00320CB9" w:rsidRDefault="00323F4A" w:rsidP="00323F4A">
      <w:pPr>
        <w:spacing w:after="0" w:line="240" w:lineRule="auto"/>
        <w:jc w:val="both"/>
        <w:rPr>
          <w:i/>
          <w:iCs/>
          <w:sz w:val="24"/>
          <w:szCs w:val="24"/>
          <w:lang w:val="sq-AL"/>
        </w:rPr>
      </w:pPr>
      <w:r w:rsidRPr="00320CB9">
        <w:rPr>
          <w:b/>
          <w:i/>
          <w:iCs/>
          <w:sz w:val="24"/>
          <w:szCs w:val="24"/>
          <w:lang w:val="sq-AL"/>
        </w:rPr>
        <w:t>Shoqëria dhe kultura demokratike</w:t>
      </w:r>
    </w:p>
    <w:tbl>
      <w:tblPr>
        <w:tblStyle w:val="Style35"/>
        <w:tblW w:w="14034" w:type="dxa"/>
        <w:tblInd w:w="-10" w:type="dxa"/>
        <w:tblLayout w:type="fixed"/>
        <w:tblLook w:val="04A0" w:firstRow="1" w:lastRow="0" w:firstColumn="1" w:lastColumn="0" w:noHBand="0" w:noVBand="1"/>
      </w:tblPr>
      <w:tblGrid>
        <w:gridCol w:w="1134"/>
        <w:gridCol w:w="12900"/>
      </w:tblGrid>
      <w:tr w:rsidR="00323F4A" w:rsidRPr="00320CB9" w14:paraId="4E72270E" w14:textId="77777777" w:rsidTr="00C1265A">
        <w:trPr>
          <w:trHeight w:val="306"/>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5BCC4E95" w14:textId="77777777" w:rsidR="00323F4A" w:rsidRPr="00320CB9" w:rsidRDefault="00323F4A" w:rsidP="00A01DFF">
            <w:pPr>
              <w:jc w:val="both"/>
              <w:rPr>
                <w:sz w:val="24"/>
                <w:szCs w:val="24"/>
                <w:lang w:val="sq-AL"/>
              </w:rPr>
            </w:pPr>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47EF9D4B" w14:textId="77777777" w:rsidR="00323F4A" w:rsidRPr="00320CB9" w:rsidRDefault="00323F4A" w:rsidP="00A01DFF">
            <w:pPr>
              <w:jc w:val="both"/>
              <w:rPr>
                <w:sz w:val="24"/>
                <w:szCs w:val="24"/>
                <w:lang w:val="sq-AL"/>
              </w:rPr>
            </w:pPr>
            <w:r w:rsidRPr="00320CB9">
              <w:rPr>
                <w:i/>
                <w:sz w:val="24"/>
                <w:szCs w:val="24"/>
                <w:lang w:val="sq-AL"/>
              </w:rPr>
              <w:t>Nxënësi/nxënësja di dhe/ose është në gjendje:</w:t>
            </w:r>
          </w:p>
        </w:tc>
      </w:tr>
      <w:tr w:rsidR="00323F4A" w:rsidRPr="00320CB9" w14:paraId="1C9797FA" w14:textId="77777777" w:rsidTr="00A01DFF">
        <w:trPr>
          <w:trHeight w:val="46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5111A4"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VI-А.2</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1E73FB" w14:textId="77777777" w:rsidR="00323F4A" w:rsidRPr="00320CB9" w:rsidRDefault="00323F4A" w:rsidP="00A01DFF">
            <w:pPr>
              <w:rPr>
                <w:rFonts w:eastAsia="SimSun"/>
                <w:color w:val="000000" w:themeColor="text1"/>
                <w:sz w:val="24"/>
                <w:szCs w:val="24"/>
                <w:lang w:val="sq-AL" w:eastAsia="zh-CN" w:bidi="ar"/>
              </w:rPr>
            </w:pPr>
          </w:p>
          <w:p w14:paraId="34542EE3"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analizojë sjelljen e tij për të përmirësuar, duke vendosur synime reale dhe të arritshme për veprim aktiv në komunitet; </w:t>
            </w:r>
          </w:p>
        </w:tc>
      </w:tr>
      <w:tr w:rsidR="00323F4A" w:rsidRPr="00320CB9" w14:paraId="56E56B35" w14:textId="77777777" w:rsidTr="00A01DFF">
        <w:trPr>
          <w:trHeight w:val="46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AE1FAB"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VI-А.4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01D8C1"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reflektojë në mënyrë kritike për vlerat dhe sjelljet e ndryshme personale dhe shoqërore në kontekste të ndryshme (veçanërisht në situata të ndjeshme etike), të respektojë normat dhe vlerat e pranuara nga shoqëria, por edhe t'i sfidojë ato kur mendon se është e nevojshme; </w:t>
            </w:r>
          </w:p>
        </w:tc>
      </w:tr>
      <w:tr w:rsidR="00323F4A" w:rsidRPr="00320CB9" w14:paraId="577DB5BA" w14:textId="77777777" w:rsidTr="00A01DFF">
        <w:trPr>
          <w:trHeight w:val="26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4EBD46"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VI-А.8</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C00B48"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shohë se çfarë i bashkon dhe çfarë i ndan njerëzit në komunitet, të gjejë mënyra për të kontribuar në përparimin e komunitetit, duke marrë parasysh nevojat dhe interesat e të gjithëve; </w:t>
            </w:r>
          </w:p>
        </w:tc>
      </w:tr>
      <w:tr w:rsidR="00323F4A" w:rsidRPr="00320CB9" w14:paraId="25F25F2A" w14:textId="77777777" w:rsidTr="00A01DFF">
        <w:trPr>
          <w:trHeight w:val="50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B1820E"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VI-А.13</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D712A1"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analizojë konceptin e të drejtave të njeriut dhe të drejtave të fëmijëve, të identifikojë rastet e shkeljes së të drejtave dhe të marrë masa për respektimin pa kriter të tyre; </w:t>
            </w:r>
          </w:p>
        </w:tc>
      </w:tr>
      <w:tr w:rsidR="00323F4A" w:rsidRPr="00320CB9" w14:paraId="28AC0CAC" w14:textId="77777777" w:rsidTr="00A01DFF">
        <w:trPr>
          <w:trHeight w:val="50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399C55"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lastRenderedPageBreak/>
              <w:t>VI-А.17</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2F4D0E"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analizojnë ndikimin e mediave të shkruara, elektronike dhe sociale në opinionin publik dhe të zgjedhin burime të besueshme informacioni mbi të cilat do të bazojnë pikëpamjet e tyre; </w:t>
            </w:r>
          </w:p>
        </w:tc>
      </w:tr>
      <w:tr w:rsidR="00323F4A" w:rsidRPr="00320CB9" w14:paraId="2375E7FD" w14:textId="77777777" w:rsidTr="00A01DFF">
        <w:trPr>
          <w:trHeight w:val="50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6EDC40"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VI-А.19</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04852E"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shpjegojë rëndësinë e proceseve demokratike në shoqëri dhe të zbatojë parimet e pjesëmarrjes demokratike brenda shkollës; </w:t>
            </w:r>
          </w:p>
        </w:tc>
      </w:tr>
      <w:tr w:rsidR="00323F4A" w:rsidRPr="00320CB9" w14:paraId="6373465E" w14:textId="77777777" w:rsidTr="00A01DFF">
        <w:trPr>
          <w:trHeight w:val="50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51AA2D"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VI-А.27</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FA7550"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tregojë dhe të shpjegojë historinë (sociale, kulturore dhe politike) të popullit të vet dhe historitë e popujve të tjerë që jetojnë në vendin tonë dhe në rajon, me veçoritë e tyre dhe në kontekstin e së kaluarës së përbashkët historike. </w:t>
            </w:r>
          </w:p>
        </w:tc>
      </w:tr>
      <w:tr w:rsidR="00323F4A" w:rsidRPr="00320CB9" w14:paraId="27BE1BAB" w14:textId="77777777" w:rsidTr="00E70840">
        <w:trPr>
          <w:trHeight w:val="217"/>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585F68DA" w14:textId="77777777" w:rsidR="00323F4A" w:rsidRPr="00320CB9" w:rsidRDefault="00323F4A" w:rsidP="00A01DFF">
            <w:pPr>
              <w:jc w:val="both"/>
              <w:rPr>
                <w:color w:val="FF0000"/>
                <w:sz w:val="24"/>
                <w:szCs w:val="24"/>
                <w:lang w:val="sq-AL"/>
              </w:rPr>
            </w:pPr>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5F4651D4" w14:textId="77777777" w:rsidR="00323F4A" w:rsidRPr="00320CB9" w:rsidRDefault="00323F4A" w:rsidP="00A01DFF">
            <w:pPr>
              <w:jc w:val="both"/>
              <w:rPr>
                <w:sz w:val="24"/>
                <w:szCs w:val="24"/>
                <w:lang w:val="sq-AL"/>
              </w:rPr>
            </w:pPr>
            <w:r w:rsidRPr="00320CB9">
              <w:rPr>
                <w:i/>
                <w:sz w:val="24"/>
                <w:szCs w:val="24"/>
                <w:lang w:val="sq-AL"/>
              </w:rPr>
              <w:t>Nxënësi/nxënësja kupton dhe pranon se:</w:t>
            </w:r>
          </w:p>
        </w:tc>
      </w:tr>
      <w:tr w:rsidR="00323F4A" w:rsidRPr="00320CB9" w14:paraId="578DA9A9" w14:textId="77777777" w:rsidTr="00A01DFF">
        <w:trPr>
          <w:trHeight w:val="21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3826F1" w14:textId="77777777" w:rsidR="00323F4A" w:rsidRPr="00320CB9" w:rsidRDefault="00323F4A" w:rsidP="00A01DFF">
            <w:pPr>
              <w:jc w:val="both"/>
              <w:rPr>
                <w:sz w:val="24"/>
                <w:szCs w:val="24"/>
                <w:lang w:val="sq-AL"/>
              </w:rPr>
            </w:pPr>
            <w:r w:rsidRPr="00320CB9">
              <w:rPr>
                <w:sz w:val="24"/>
                <w:szCs w:val="24"/>
                <w:lang w:val="sq-AL"/>
              </w:rPr>
              <w:t>VI-B.1</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3AD1C0" w14:textId="77777777" w:rsidR="00323F4A" w:rsidRPr="00320CB9" w:rsidRDefault="00323F4A" w:rsidP="00A01DFF">
            <w:pPr>
              <w:jc w:val="both"/>
              <w:rPr>
                <w:sz w:val="24"/>
                <w:szCs w:val="24"/>
                <w:lang w:val="sq-AL"/>
              </w:rPr>
            </w:pPr>
            <w:r w:rsidRPr="00320CB9">
              <w:rPr>
                <w:sz w:val="24"/>
                <w:szCs w:val="24"/>
                <w:lang w:val="sq-AL"/>
              </w:rPr>
              <w:t xml:space="preserve">Njohja e identitetit të vet kontribuon në forcimin e vetëbesimit dhe zhvillimit personal; </w:t>
            </w:r>
          </w:p>
        </w:tc>
      </w:tr>
      <w:tr w:rsidR="00323F4A" w:rsidRPr="00320CB9" w14:paraId="209E2205" w14:textId="77777777" w:rsidTr="00A01DFF">
        <w:trPr>
          <w:trHeight w:val="49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B29C59"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VI-B.6</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24E803" w14:textId="77777777" w:rsidR="00323F4A" w:rsidRPr="00320CB9" w:rsidRDefault="00323F4A" w:rsidP="00A01DFF">
            <w:pPr>
              <w:rPr>
                <w:rFonts w:eastAsia="SimSun"/>
                <w:color w:val="000000" w:themeColor="text1"/>
                <w:sz w:val="24"/>
                <w:szCs w:val="24"/>
                <w:lang w:val="sq-AL" w:eastAsia="zh-CN" w:bidi="ar"/>
              </w:rPr>
            </w:pPr>
          </w:p>
          <w:p w14:paraId="15E5814D"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angazhimi personal dhe bashkëpunimi me të tjerët janë thelbësore për arritjen e interesit të përbashkët publik; </w:t>
            </w:r>
          </w:p>
        </w:tc>
      </w:tr>
      <w:tr w:rsidR="00323F4A" w:rsidRPr="00320CB9" w14:paraId="7BD23C79" w14:textId="77777777" w:rsidTr="00A01DFF">
        <w:trPr>
          <w:trHeight w:val="44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8BD263" w14:textId="77777777" w:rsidR="00323F4A" w:rsidRPr="00320CB9" w:rsidRDefault="00323F4A" w:rsidP="00A01DFF">
            <w:pPr>
              <w:jc w:val="both"/>
              <w:rPr>
                <w:sz w:val="24"/>
                <w:szCs w:val="24"/>
                <w:lang w:val="sq-AL"/>
              </w:rPr>
            </w:pPr>
            <w:r w:rsidRPr="00320CB9">
              <w:rPr>
                <w:sz w:val="24"/>
                <w:szCs w:val="24"/>
                <w:lang w:val="sq-AL"/>
              </w:rPr>
              <w:t>VI-B.9</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12FF20" w14:textId="77777777" w:rsidR="00323F4A" w:rsidRPr="00320CB9" w:rsidRDefault="00323F4A" w:rsidP="00A01DFF">
            <w:pPr>
              <w:jc w:val="both"/>
              <w:rPr>
                <w:sz w:val="24"/>
                <w:szCs w:val="24"/>
                <w:lang w:val="sq-AL"/>
              </w:rPr>
            </w:pPr>
            <w:r w:rsidRPr="00320CB9">
              <w:rPr>
                <w:sz w:val="24"/>
                <w:szCs w:val="24"/>
                <w:lang w:val="sq-AL"/>
              </w:rPr>
              <w:t>çdo qytetar duhet të marrë përgjegjësinë për ndryshimet në natyrë të shkaktuara nga aktivitetet njerëzore;</w:t>
            </w:r>
          </w:p>
        </w:tc>
      </w:tr>
      <w:tr w:rsidR="00323F4A" w:rsidRPr="00320CB9" w14:paraId="484E3D39" w14:textId="77777777" w:rsidTr="00A01DFF">
        <w:trPr>
          <w:trHeight w:val="159"/>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66E398"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VI-B.10</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361EF4"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njohja e historisë dhe gjeografisë lejon një kuptim më të mirë të botës në të cilën jetojmë.</w:t>
            </w:r>
          </w:p>
        </w:tc>
      </w:tr>
    </w:tbl>
    <w:p w14:paraId="7C8F9197" w14:textId="77777777" w:rsidR="00323F4A" w:rsidRPr="00320CB9" w:rsidRDefault="00323F4A" w:rsidP="00323F4A">
      <w:pPr>
        <w:spacing w:after="0" w:line="240" w:lineRule="auto"/>
        <w:jc w:val="both"/>
        <w:rPr>
          <w:b/>
          <w:color w:val="FF0000"/>
          <w:sz w:val="24"/>
          <w:szCs w:val="24"/>
          <w:lang w:val="sq-AL"/>
        </w:rPr>
      </w:pPr>
    </w:p>
    <w:p w14:paraId="2AD13E8D" w14:textId="77777777" w:rsidR="00323F4A" w:rsidRPr="00320CB9" w:rsidRDefault="00323F4A" w:rsidP="00323F4A">
      <w:pPr>
        <w:spacing w:after="0" w:line="240" w:lineRule="auto"/>
        <w:jc w:val="both"/>
        <w:rPr>
          <w:i/>
          <w:iCs/>
          <w:sz w:val="24"/>
          <w:szCs w:val="24"/>
          <w:lang w:val="sq-AL"/>
        </w:rPr>
      </w:pPr>
      <w:r w:rsidRPr="00320CB9">
        <w:rPr>
          <w:b/>
          <w:i/>
          <w:iCs/>
          <w:sz w:val="24"/>
          <w:szCs w:val="24"/>
          <w:lang w:val="sq-AL"/>
        </w:rPr>
        <w:t>Teknika, teknologjia dhe sipërmarrja</w:t>
      </w:r>
      <w:r w:rsidRPr="00320CB9">
        <w:rPr>
          <w:i/>
          <w:iCs/>
          <w:sz w:val="24"/>
          <w:szCs w:val="24"/>
          <w:lang w:val="sq-AL"/>
        </w:rPr>
        <w:t xml:space="preserve">                              </w:t>
      </w:r>
    </w:p>
    <w:tbl>
      <w:tblPr>
        <w:tblStyle w:val="Style36"/>
        <w:tblW w:w="14034" w:type="dxa"/>
        <w:tblInd w:w="-10" w:type="dxa"/>
        <w:tblLayout w:type="fixed"/>
        <w:tblLook w:val="04A0" w:firstRow="1" w:lastRow="0" w:firstColumn="1" w:lastColumn="0" w:noHBand="0" w:noVBand="1"/>
      </w:tblPr>
      <w:tblGrid>
        <w:gridCol w:w="1134"/>
        <w:gridCol w:w="12900"/>
      </w:tblGrid>
      <w:tr w:rsidR="00323F4A" w:rsidRPr="00320CB9" w14:paraId="10E79FEC" w14:textId="77777777" w:rsidTr="00E70840">
        <w:trPr>
          <w:trHeight w:val="188"/>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385961E4" w14:textId="77777777" w:rsidR="00323F4A" w:rsidRPr="00320CB9" w:rsidRDefault="00323F4A" w:rsidP="00A01DFF">
            <w:pPr>
              <w:jc w:val="both"/>
              <w:rPr>
                <w:sz w:val="24"/>
                <w:szCs w:val="24"/>
                <w:lang w:val="sq-AL"/>
              </w:rPr>
            </w:pPr>
            <w:bookmarkStart w:id="0" w:name="_GoBack"/>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580D4A48" w14:textId="77777777" w:rsidR="00323F4A" w:rsidRPr="00320CB9" w:rsidRDefault="00323F4A" w:rsidP="00A01DFF">
            <w:pPr>
              <w:jc w:val="both"/>
              <w:rPr>
                <w:sz w:val="24"/>
                <w:szCs w:val="24"/>
                <w:lang w:val="sq-AL"/>
              </w:rPr>
            </w:pPr>
            <w:r w:rsidRPr="00320CB9">
              <w:rPr>
                <w:i/>
                <w:sz w:val="24"/>
                <w:szCs w:val="24"/>
                <w:lang w:val="sq-AL"/>
              </w:rPr>
              <w:t>Nxënësi/nxënësja di dhe/ose është në gjendje:</w:t>
            </w:r>
          </w:p>
        </w:tc>
      </w:tr>
      <w:bookmarkEnd w:id="0"/>
      <w:tr w:rsidR="00323F4A" w:rsidRPr="00320CB9" w14:paraId="65B377BC" w14:textId="77777777" w:rsidTr="00A01DFF">
        <w:trPr>
          <w:trHeight w:val="188"/>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EEEC90"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VII-А.6</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F62343"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zhvillojë një plan për të bërë një produkt me vlerë të dobishme, të prodhojë produktin duke përdorur materiale, mjete dhe procedura të përshtatshme dhe të kontrollojë funksionalitetin e tij; </w:t>
            </w:r>
          </w:p>
        </w:tc>
      </w:tr>
      <w:tr w:rsidR="00323F4A" w:rsidRPr="00320CB9" w14:paraId="1AD50398" w14:textId="77777777" w:rsidTr="00A01DFF">
        <w:trPr>
          <w:trHeight w:val="43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05628E" w14:textId="77777777" w:rsidR="00323F4A" w:rsidRPr="00320CB9" w:rsidRDefault="00323F4A" w:rsidP="00A01DFF">
            <w:pPr>
              <w:jc w:val="both"/>
              <w:rPr>
                <w:color w:val="000000" w:themeColor="text1"/>
                <w:sz w:val="24"/>
                <w:szCs w:val="24"/>
                <w:lang w:val="sq-AL"/>
              </w:rPr>
            </w:pPr>
            <w:r w:rsidRPr="00320CB9">
              <w:rPr>
                <w:color w:val="000000" w:themeColor="text1"/>
                <w:sz w:val="24"/>
                <w:szCs w:val="24"/>
                <w:lang w:val="sq-AL"/>
              </w:rPr>
              <w:t>VII-A.7</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A2B3B5" w14:textId="77777777" w:rsidR="00323F4A" w:rsidRPr="00320CB9" w:rsidRDefault="00323F4A" w:rsidP="00A01DFF">
            <w:pPr>
              <w:rPr>
                <w:color w:val="000000" w:themeColor="text1"/>
                <w:sz w:val="24"/>
                <w:szCs w:val="24"/>
                <w:lang w:val="sq-AL"/>
              </w:rPr>
            </w:pPr>
            <w:r w:rsidRPr="00320CB9">
              <w:rPr>
                <w:rFonts w:eastAsia="SimSun"/>
                <w:color w:val="000000" w:themeColor="text1"/>
                <w:sz w:val="24"/>
                <w:szCs w:val="24"/>
                <w:lang w:val="sq-AL" w:eastAsia="zh-CN" w:bidi="ar"/>
              </w:rPr>
              <w:t xml:space="preserve">të përcaktojë çmimin e produkteve, duke përfshirë fitimet, kostot dhe detyrimet. </w:t>
            </w:r>
          </w:p>
        </w:tc>
      </w:tr>
      <w:tr w:rsidR="00323F4A" w:rsidRPr="00320CB9" w14:paraId="660186C1" w14:textId="77777777" w:rsidTr="00C1265A">
        <w:trPr>
          <w:trHeight w:val="317"/>
        </w:trPr>
        <w:tc>
          <w:tcPr>
            <w:tcW w:w="1134"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78F793B7" w14:textId="77777777" w:rsidR="00323F4A" w:rsidRPr="00320CB9" w:rsidRDefault="00323F4A" w:rsidP="00A01DFF">
            <w:pPr>
              <w:jc w:val="both"/>
              <w:rPr>
                <w:sz w:val="24"/>
                <w:szCs w:val="24"/>
                <w:lang w:val="sq-AL"/>
              </w:rPr>
            </w:pPr>
            <w:r w:rsidRPr="00320CB9">
              <w:rPr>
                <w:sz w:val="24"/>
                <w:szCs w:val="24"/>
                <w:lang w:val="sq-AL"/>
              </w:rPr>
              <w:t xml:space="preserve">                             </w:t>
            </w:r>
          </w:p>
        </w:tc>
        <w:tc>
          <w:tcPr>
            <w:tcW w:w="12900" w:type="dxa"/>
            <w:tcBorders>
              <w:top w:val="single" w:sz="8" w:space="0" w:color="000000"/>
              <w:left w:val="single" w:sz="8" w:space="0" w:color="000000"/>
              <w:bottom w:val="single" w:sz="8" w:space="0" w:color="000000"/>
              <w:right w:val="single" w:sz="8" w:space="0" w:color="000000"/>
            </w:tcBorders>
            <w:shd w:val="clear" w:color="auto" w:fill="DAE9F7" w:themeFill="text2" w:themeFillTint="1A"/>
            <w:tcMar>
              <w:top w:w="100" w:type="dxa"/>
              <w:left w:w="100" w:type="dxa"/>
              <w:bottom w:w="100" w:type="dxa"/>
              <w:right w:w="100" w:type="dxa"/>
            </w:tcMar>
          </w:tcPr>
          <w:p w14:paraId="4CEAC7D8" w14:textId="77777777" w:rsidR="00323F4A" w:rsidRPr="00320CB9" w:rsidRDefault="00323F4A" w:rsidP="00A01DFF">
            <w:pPr>
              <w:jc w:val="both"/>
              <w:rPr>
                <w:sz w:val="24"/>
                <w:szCs w:val="24"/>
                <w:lang w:val="sq-AL"/>
              </w:rPr>
            </w:pPr>
            <w:r w:rsidRPr="00320CB9">
              <w:rPr>
                <w:i/>
                <w:sz w:val="24"/>
                <w:szCs w:val="24"/>
                <w:lang w:val="sq-AL"/>
              </w:rPr>
              <w:t>Nxënësi/nxënësja kupton dhe pranon se:</w:t>
            </w:r>
          </w:p>
        </w:tc>
      </w:tr>
      <w:tr w:rsidR="00323F4A" w:rsidRPr="00320CB9" w14:paraId="089DED79" w14:textId="77777777" w:rsidTr="00A01DFF">
        <w:trPr>
          <w:trHeight w:val="317"/>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9B796C" w14:textId="77777777" w:rsidR="00323F4A" w:rsidRPr="00320CB9" w:rsidRDefault="00323F4A" w:rsidP="00A01DFF">
            <w:pPr>
              <w:jc w:val="both"/>
              <w:rPr>
                <w:sz w:val="24"/>
                <w:szCs w:val="24"/>
                <w:lang w:val="sq-AL"/>
              </w:rPr>
            </w:pPr>
            <w:r w:rsidRPr="00320CB9">
              <w:rPr>
                <w:sz w:val="24"/>
                <w:szCs w:val="24"/>
                <w:lang w:val="sq-AL"/>
              </w:rPr>
              <w:t>VI-B.2</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8DFFDF" w14:textId="77777777" w:rsidR="00323F4A" w:rsidRPr="00320CB9" w:rsidRDefault="00323F4A" w:rsidP="00A01DFF">
            <w:pPr>
              <w:jc w:val="both"/>
              <w:rPr>
                <w:sz w:val="24"/>
                <w:szCs w:val="24"/>
                <w:lang w:val="sq-AL"/>
              </w:rPr>
            </w:pPr>
            <w:r w:rsidRPr="00320CB9">
              <w:rPr>
                <w:sz w:val="24"/>
                <w:szCs w:val="24"/>
                <w:lang w:val="sq-AL"/>
              </w:rPr>
              <w:t xml:space="preserve">idetë e suksesshme që çojnë në përfitime personale, sociale dhe financiare janë rezultat i kreativitetit, iniciativës, përkushtimit dhe këmbënguljes; </w:t>
            </w:r>
          </w:p>
        </w:tc>
      </w:tr>
      <w:tr w:rsidR="00323F4A" w:rsidRPr="00320CB9" w14:paraId="266E9211" w14:textId="77777777" w:rsidTr="00A01DFF">
        <w:trPr>
          <w:trHeight w:val="17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ABFE2B" w14:textId="77777777" w:rsidR="00323F4A" w:rsidRPr="00320CB9" w:rsidRDefault="00323F4A" w:rsidP="00A01DFF">
            <w:pPr>
              <w:jc w:val="both"/>
              <w:rPr>
                <w:sz w:val="24"/>
                <w:szCs w:val="24"/>
                <w:lang w:val="sq-AL"/>
              </w:rPr>
            </w:pPr>
            <w:r w:rsidRPr="00320CB9">
              <w:rPr>
                <w:sz w:val="24"/>
                <w:szCs w:val="24"/>
                <w:lang w:val="sq-AL"/>
              </w:rPr>
              <w:t>VI-B.4</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428ED7" w14:textId="77777777" w:rsidR="00323F4A" w:rsidRPr="00320CB9" w:rsidRDefault="00323F4A" w:rsidP="00A01DFF">
            <w:pPr>
              <w:jc w:val="both"/>
              <w:rPr>
                <w:sz w:val="24"/>
                <w:szCs w:val="24"/>
                <w:lang w:val="sq-AL"/>
              </w:rPr>
            </w:pPr>
            <w:r w:rsidRPr="00320CB9">
              <w:rPr>
                <w:sz w:val="24"/>
                <w:szCs w:val="24"/>
                <w:lang w:val="sq-AL"/>
              </w:rPr>
              <w:t xml:space="preserve">etika e punës, ndjeshmëria kulturore dhe qëndrimi ndaj të tjerëve janë të rëndësishme për krijimin dhe ruajtjen e një klime pozitive pune; </w:t>
            </w:r>
          </w:p>
        </w:tc>
      </w:tr>
      <w:tr w:rsidR="00323F4A" w:rsidRPr="00320CB9" w14:paraId="0AF61833" w14:textId="77777777" w:rsidTr="00A01DFF">
        <w:trPr>
          <w:trHeight w:val="13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E66659" w14:textId="77777777" w:rsidR="00323F4A" w:rsidRPr="00320CB9" w:rsidRDefault="00323F4A" w:rsidP="00A01DFF">
            <w:pPr>
              <w:jc w:val="both"/>
              <w:rPr>
                <w:sz w:val="24"/>
                <w:szCs w:val="24"/>
                <w:lang w:val="sq-AL"/>
              </w:rPr>
            </w:pPr>
            <w:r w:rsidRPr="00320CB9">
              <w:rPr>
                <w:sz w:val="24"/>
                <w:szCs w:val="24"/>
                <w:lang w:val="sq-AL"/>
              </w:rPr>
              <w:lastRenderedPageBreak/>
              <w:t>VII-B.5</w:t>
            </w:r>
          </w:p>
        </w:tc>
        <w:tc>
          <w:tcPr>
            <w:tcW w:w="129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F14BCE" w14:textId="77777777" w:rsidR="00323F4A" w:rsidRPr="00320CB9" w:rsidRDefault="00323F4A" w:rsidP="00A01DFF">
            <w:pPr>
              <w:jc w:val="both"/>
              <w:rPr>
                <w:sz w:val="24"/>
                <w:szCs w:val="24"/>
                <w:lang w:val="sq-AL"/>
              </w:rPr>
            </w:pPr>
            <w:r w:rsidRPr="00320CB9">
              <w:rPr>
                <w:sz w:val="24"/>
                <w:szCs w:val="24"/>
                <w:lang w:val="sq-AL"/>
              </w:rPr>
              <w:t>burimet nuk janë të pakufizuara dhe duhet të përdoren me përgjegjësi.</w:t>
            </w:r>
          </w:p>
        </w:tc>
      </w:tr>
    </w:tbl>
    <w:p w14:paraId="1E0B0178" w14:textId="77777777" w:rsidR="00323F4A" w:rsidRPr="00320CB9" w:rsidRDefault="00323F4A" w:rsidP="00323F4A">
      <w:pPr>
        <w:rPr>
          <w:b/>
          <w:color w:val="FFFFFF" w:themeColor="background1"/>
          <w:sz w:val="24"/>
          <w:szCs w:val="24"/>
          <w:lang w:val="sq-AL"/>
        </w:rPr>
      </w:pPr>
    </w:p>
    <w:p w14:paraId="27442120" w14:textId="77777777" w:rsidR="00323F4A" w:rsidRPr="00320CB9" w:rsidRDefault="00323F4A" w:rsidP="00323F4A">
      <w:pPr>
        <w:pBdr>
          <w:top w:val="single" w:sz="4" w:space="1" w:color="000000"/>
          <w:left w:val="single" w:sz="4" w:space="4" w:color="000000"/>
          <w:bottom w:val="single" w:sz="4" w:space="1" w:color="000000"/>
          <w:right w:val="single" w:sz="4" w:space="4" w:color="000000"/>
        </w:pBdr>
        <w:shd w:val="clear" w:color="auto" w:fill="2F5496"/>
        <w:spacing w:line="256" w:lineRule="auto"/>
        <w:ind w:left="-90" w:right="-81"/>
        <w:rPr>
          <w:rFonts w:ascii="Arial Narrow" w:eastAsia="Arial Narrow" w:hAnsi="Arial Narrow" w:cs="Arial Narrow"/>
          <w:b/>
          <w:color w:val="FFFFFF" w:themeColor="background1"/>
          <w:sz w:val="24"/>
          <w:szCs w:val="24"/>
          <w:lang w:val="sq-AL"/>
        </w:rPr>
      </w:pPr>
      <w:r w:rsidRPr="00320CB9">
        <w:rPr>
          <w:rFonts w:ascii="Arial Narrow" w:eastAsia="Arial Narrow" w:hAnsi="Arial Narrow" w:cs="Arial Narrow"/>
          <w:b/>
          <w:color w:val="FFFFFF" w:themeColor="background1"/>
          <w:sz w:val="24"/>
          <w:szCs w:val="24"/>
          <w:lang w:val="sq-AL"/>
        </w:rPr>
        <w:t>REZULTATET E MËSIMIT</w:t>
      </w:r>
    </w:p>
    <w:tbl>
      <w:tblPr>
        <w:tblStyle w:val="Style37"/>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8648"/>
      </w:tblGrid>
      <w:tr w:rsidR="00323F4A" w:rsidRPr="00320CB9" w14:paraId="2D899115" w14:textId="77777777" w:rsidTr="00267F48">
        <w:trPr>
          <w:trHeight w:val="548"/>
        </w:trPr>
        <w:tc>
          <w:tcPr>
            <w:tcW w:w="14034" w:type="dxa"/>
            <w:gridSpan w:val="2"/>
            <w:shd w:val="clear" w:color="auto" w:fill="DAE9F7" w:themeFill="text2" w:themeFillTint="1A"/>
          </w:tcPr>
          <w:p w14:paraId="7BB79BDE" w14:textId="77777777" w:rsidR="00323F4A" w:rsidRPr="00320CB9" w:rsidRDefault="00323F4A" w:rsidP="00A01DFF">
            <w:pPr>
              <w:shd w:val="clear" w:color="auto" w:fill="F2CEED" w:themeFill="accent5" w:themeFillTint="33"/>
              <w:rPr>
                <w:b/>
                <w:sz w:val="24"/>
                <w:szCs w:val="24"/>
                <w:lang w:val="sq-AL"/>
              </w:rPr>
            </w:pPr>
            <w:r w:rsidRPr="00320CB9">
              <w:rPr>
                <w:sz w:val="24"/>
                <w:szCs w:val="24"/>
                <w:lang w:val="sq-AL"/>
              </w:rPr>
              <w:t>Tema: GJUHA ARTISTIKE</w:t>
            </w:r>
          </w:p>
          <w:p w14:paraId="4DE38C48" w14:textId="77777777" w:rsidR="00323F4A" w:rsidRPr="00320CB9" w:rsidRDefault="00323F4A" w:rsidP="00A01DFF">
            <w:pPr>
              <w:shd w:val="clear" w:color="auto" w:fill="F2CEED" w:themeFill="accent5" w:themeFillTint="33"/>
              <w:rPr>
                <w:b/>
                <w:sz w:val="24"/>
                <w:szCs w:val="24"/>
                <w:lang w:val="sq-AL"/>
              </w:rPr>
            </w:pPr>
            <w:r w:rsidRPr="00320CB9">
              <w:rPr>
                <w:sz w:val="24"/>
                <w:szCs w:val="24"/>
                <w:lang w:val="sq-AL"/>
              </w:rPr>
              <w:t>Orë gjithsej: 4</w:t>
            </w:r>
          </w:p>
        </w:tc>
      </w:tr>
      <w:tr w:rsidR="00323F4A" w:rsidRPr="00320CB9" w14:paraId="2835DB84" w14:textId="77777777" w:rsidTr="00A01DFF">
        <w:tc>
          <w:tcPr>
            <w:tcW w:w="14034" w:type="dxa"/>
            <w:gridSpan w:val="2"/>
            <w:shd w:val="clear" w:color="auto" w:fill="auto"/>
          </w:tcPr>
          <w:p w14:paraId="118F8DD3" w14:textId="77777777" w:rsidR="00323F4A" w:rsidRPr="00320CB9" w:rsidRDefault="00E70840" w:rsidP="00A01DFF">
            <w:pPr>
              <w:rPr>
                <w:b/>
                <w:sz w:val="24"/>
                <w:szCs w:val="24"/>
                <w:highlight w:val="white"/>
                <w:lang w:val="sq-AL"/>
              </w:rPr>
            </w:pPr>
            <w:sdt>
              <w:sdtPr>
                <w:rPr>
                  <w:color w:val="FF0000"/>
                  <w:sz w:val="24"/>
                  <w:szCs w:val="24"/>
                  <w:lang w:val="sq-AL"/>
                </w:rPr>
                <w:tag w:val="goog_rdk_1"/>
                <w:id w:val="-1439138308"/>
                <w:showingPlcHdr/>
              </w:sdtPr>
              <w:sdtEndPr>
                <w:rPr>
                  <w:color w:val="auto"/>
                </w:rPr>
              </w:sdtEndPr>
              <w:sdtContent>
                <w:r w:rsidR="00323F4A" w:rsidRPr="00320CB9">
                  <w:rPr>
                    <w:sz w:val="24"/>
                    <w:szCs w:val="24"/>
                    <w:lang w:val="sq-AL"/>
                  </w:rPr>
                  <w:t xml:space="preserve">     </w:t>
                </w:r>
              </w:sdtContent>
            </w:sdt>
            <w:r w:rsidR="00323F4A" w:rsidRPr="00320CB9">
              <w:rPr>
                <w:sz w:val="24"/>
                <w:szCs w:val="24"/>
                <w:lang w:val="sq-AL"/>
              </w:rPr>
              <w:t xml:space="preserve"> </w:t>
            </w:r>
            <w:r w:rsidR="00323F4A" w:rsidRPr="00320CB9">
              <w:rPr>
                <w:b/>
                <w:color w:val="0D0D0D" w:themeColor="text1" w:themeTint="F2"/>
                <w:sz w:val="24"/>
                <w:szCs w:val="24"/>
                <w:lang w:val="sq-AL"/>
              </w:rPr>
              <w:t>Rezultatet e mësimit:</w:t>
            </w:r>
            <w:r w:rsidR="00323F4A" w:rsidRPr="00320CB9">
              <w:rPr>
                <w:b/>
                <w:color w:val="0D0D0D" w:themeColor="text1" w:themeTint="F2"/>
                <w:sz w:val="24"/>
                <w:szCs w:val="24"/>
                <w:highlight w:val="white"/>
                <w:lang w:val="sq-AL"/>
              </w:rPr>
              <w:t xml:space="preserve"> </w:t>
            </w:r>
          </w:p>
          <w:p w14:paraId="4B409E29" w14:textId="77777777" w:rsidR="00323F4A" w:rsidRPr="00320CB9" w:rsidRDefault="00323F4A" w:rsidP="00A01DFF">
            <w:pPr>
              <w:spacing w:after="60"/>
              <w:rPr>
                <w:sz w:val="24"/>
                <w:szCs w:val="24"/>
                <w:lang w:val="sq-AL"/>
              </w:rPr>
            </w:pPr>
            <w:r w:rsidRPr="00320CB9">
              <w:rPr>
                <w:sz w:val="24"/>
                <w:szCs w:val="24"/>
                <w:lang w:val="sq-AL"/>
              </w:rPr>
              <w:t>Nxënësi/nxënësja do të jetë i/e aftë:</w:t>
            </w:r>
          </w:p>
          <w:p w14:paraId="090061D1" w14:textId="77777777" w:rsidR="00323F4A" w:rsidRPr="00320CB9" w:rsidRDefault="00323F4A" w:rsidP="00A01DFF">
            <w:pPr>
              <w:pStyle w:val="ListParagraph"/>
              <w:numPr>
                <w:ilvl w:val="0"/>
                <w:numId w:val="4"/>
              </w:numPr>
              <w:spacing w:line="276" w:lineRule="auto"/>
              <w:rPr>
                <w:sz w:val="24"/>
                <w:szCs w:val="24"/>
                <w:lang w:val="sq-AL"/>
              </w:rPr>
            </w:pPr>
            <w:r w:rsidRPr="00320CB9">
              <w:rPr>
                <w:sz w:val="24"/>
                <w:szCs w:val="24"/>
                <w:lang w:val="sq-AL"/>
              </w:rPr>
              <w:t>të dallojë artin dydimensional dhe atë tredimensional dhe të përdorë gjuhën e artit gjatë përshkrimit të fushave të artit;</w:t>
            </w:r>
          </w:p>
          <w:p w14:paraId="6EB53703" w14:textId="77777777" w:rsidR="00323F4A" w:rsidRPr="00320CB9" w:rsidRDefault="00323F4A" w:rsidP="00A01DFF">
            <w:pPr>
              <w:pStyle w:val="ListParagraph"/>
              <w:numPr>
                <w:ilvl w:val="0"/>
                <w:numId w:val="4"/>
              </w:numPr>
              <w:tabs>
                <w:tab w:val="left" w:pos="349"/>
              </w:tabs>
              <w:spacing w:line="276" w:lineRule="auto"/>
              <w:rPr>
                <w:sz w:val="24"/>
                <w:szCs w:val="24"/>
                <w:lang w:val="sq-AL"/>
              </w:rPr>
            </w:pPr>
            <w:r w:rsidRPr="00320CB9">
              <w:rPr>
                <w:sz w:val="24"/>
                <w:szCs w:val="24"/>
                <w:lang w:val="sq-AL"/>
              </w:rPr>
              <w:t>të përshkruajë elementet e artit dhe parimet e artit për çdo fushë të artit;</w:t>
            </w:r>
          </w:p>
          <w:p w14:paraId="390C4EC0" w14:textId="77777777" w:rsidR="00323F4A" w:rsidRPr="00320CB9" w:rsidRDefault="00323F4A" w:rsidP="00A01DFF">
            <w:pPr>
              <w:pStyle w:val="ListParagraph"/>
              <w:numPr>
                <w:ilvl w:val="0"/>
                <w:numId w:val="4"/>
              </w:numPr>
              <w:tabs>
                <w:tab w:val="left" w:pos="349"/>
              </w:tabs>
              <w:spacing w:line="276" w:lineRule="auto"/>
              <w:rPr>
                <w:sz w:val="24"/>
                <w:szCs w:val="24"/>
                <w:lang w:val="sq-AL"/>
              </w:rPr>
            </w:pPr>
            <w:r w:rsidRPr="00320CB9">
              <w:rPr>
                <w:sz w:val="24"/>
                <w:szCs w:val="24"/>
                <w:lang w:val="sq-AL"/>
              </w:rPr>
              <w:t xml:space="preserve"> të përdorë gjuhën e figurative gjatë përshkrimit të veprave artistike.</w:t>
            </w:r>
          </w:p>
        </w:tc>
      </w:tr>
      <w:tr w:rsidR="00323F4A" w:rsidRPr="00320CB9" w14:paraId="4AD0F8FC" w14:textId="77777777" w:rsidTr="00A01DFF">
        <w:tc>
          <w:tcPr>
            <w:tcW w:w="5386" w:type="dxa"/>
            <w:tcBorders>
              <w:bottom w:val="dashed" w:sz="4" w:space="0" w:color="000000"/>
            </w:tcBorders>
            <w:shd w:val="clear" w:color="auto" w:fill="auto"/>
          </w:tcPr>
          <w:p w14:paraId="35332089" w14:textId="77777777" w:rsidR="00323F4A" w:rsidRPr="00320CB9" w:rsidRDefault="00323F4A" w:rsidP="00A01DFF">
            <w:pPr>
              <w:spacing w:after="60"/>
              <w:rPr>
                <w:b/>
                <w:sz w:val="24"/>
                <w:szCs w:val="24"/>
                <w:lang w:val="sq-AL"/>
              </w:rPr>
            </w:pPr>
            <w:r w:rsidRPr="00320CB9">
              <w:rPr>
                <w:b/>
                <w:sz w:val="24"/>
                <w:szCs w:val="24"/>
                <w:lang w:val="sq-AL"/>
              </w:rPr>
              <w:t xml:space="preserve">Përmbajtjet (dhe nocionet): </w:t>
            </w:r>
          </w:p>
        </w:tc>
        <w:tc>
          <w:tcPr>
            <w:tcW w:w="8648" w:type="dxa"/>
            <w:tcBorders>
              <w:bottom w:val="dashed" w:sz="4" w:space="0" w:color="000000"/>
            </w:tcBorders>
            <w:shd w:val="clear" w:color="auto" w:fill="auto"/>
          </w:tcPr>
          <w:p w14:paraId="0573E97C" w14:textId="77777777" w:rsidR="00323F4A" w:rsidRPr="00320CB9" w:rsidRDefault="00323F4A" w:rsidP="00A01DFF">
            <w:pPr>
              <w:rPr>
                <w:b/>
                <w:sz w:val="24"/>
                <w:szCs w:val="24"/>
                <w:lang w:val="sq-AL"/>
              </w:rPr>
            </w:pPr>
            <w:r w:rsidRPr="00320CB9">
              <w:rPr>
                <w:b/>
                <w:sz w:val="24"/>
                <w:szCs w:val="24"/>
                <w:lang w:val="sq-AL"/>
              </w:rPr>
              <w:t xml:space="preserve">Standardet e vlerësimit: </w:t>
            </w:r>
          </w:p>
        </w:tc>
      </w:tr>
      <w:tr w:rsidR="00323F4A" w:rsidRPr="00320CB9" w14:paraId="4B683EBF" w14:textId="77777777" w:rsidTr="00A01DFF">
        <w:tc>
          <w:tcPr>
            <w:tcW w:w="5386" w:type="dxa"/>
            <w:tcBorders>
              <w:top w:val="dashed" w:sz="4" w:space="0" w:color="000000"/>
              <w:bottom w:val="dashed" w:sz="4" w:space="0" w:color="000000"/>
            </w:tcBorders>
            <w:shd w:val="clear" w:color="auto" w:fill="auto"/>
          </w:tcPr>
          <w:p w14:paraId="4DECCB90" w14:textId="77777777" w:rsidR="00323F4A" w:rsidRPr="00320CB9" w:rsidRDefault="00323F4A" w:rsidP="00A01DFF">
            <w:pPr>
              <w:numPr>
                <w:ilvl w:val="0"/>
                <w:numId w:val="5"/>
              </w:numPr>
              <w:pBdr>
                <w:top w:val="none" w:sz="0" w:space="0" w:color="000000"/>
                <w:left w:val="none" w:sz="0" w:space="0" w:color="000000"/>
                <w:bottom w:val="none" w:sz="0" w:space="0" w:color="000000"/>
                <w:right w:val="none" w:sz="0" w:space="0" w:color="000000"/>
                <w:between w:val="none" w:sz="0" w:space="0" w:color="000000"/>
              </w:pBdr>
              <w:rPr>
                <w:sz w:val="24"/>
                <w:szCs w:val="24"/>
                <w:lang w:val="sq-AL"/>
              </w:rPr>
            </w:pPr>
            <w:r w:rsidRPr="00320CB9">
              <w:rPr>
                <w:b/>
                <w:sz w:val="24"/>
                <w:szCs w:val="24"/>
                <w:lang w:val="sq-AL"/>
              </w:rPr>
              <w:t xml:space="preserve">Fushat e artit </w:t>
            </w:r>
          </w:p>
          <w:p w14:paraId="104A425C" w14:textId="77777777" w:rsidR="00323F4A" w:rsidRPr="00320CB9" w:rsidRDefault="00323F4A" w:rsidP="00A01DFF">
            <w:pPr>
              <w:pStyle w:val="ListParagraph"/>
              <w:pBdr>
                <w:top w:val="none" w:sz="0" w:space="0" w:color="000000"/>
                <w:left w:val="none" w:sz="0" w:space="0" w:color="000000"/>
                <w:bottom w:val="none" w:sz="0" w:space="0" w:color="000000"/>
                <w:right w:val="none" w:sz="0" w:space="0" w:color="000000"/>
                <w:between w:val="none" w:sz="0" w:space="0" w:color="000000"/>
              </w:pBdr>
              <w:spacing w:after="60"/>
              <w:ind w:left="454"/>
              <w:rPr>
                <w:color w:val="FF0000"/>
                <w:sz w:val="24"/>
                <w:szCs w:val="24"/>
                <w:lang w:val="sq-AL"/>
              </w:rPr>
            </w:pPr>
            <w:r w:rsidRPr="00320CB9">
              <w:rPr>
                <w:sz w:val="24"/>
                <w:szCs w:val="24"/>
                <w:lang w:val="sq-AL"/>
              </w:rPr>
              <w:t>(gjuha artistike, arti dydimensional, vizatimi, piktura, grafika, dizajni dhe komunikimet vizuale në 2D, arti tredimensional, skulptura, dizajni dhe komunikimet vizuale në 3D)</w:t>
            </w:r>
          </w:p>
        </w:tc>
        <w:tc>
          <w:tcPr>
            <w:tcW w:w="8648" w:type="dxa"/>
            <w:tcBorders>
              <w:top w:val="dashed" w:sz="4" w:space="0" w:color="000000"/>
              <w:bottom w:val="dashed" w:sz="4" w:space="0" w:color="000000"/>
            </w:tcBorders>
            <w:shd w:val="clear" w:color="auto" w:fill="auto"/>
          </w:tcPr>
          <w:p w14:paraId="0BE07E3E" w14:textId="77777777" w:rsidR="00323F4A" w:rsidRPr="00320CB9" w:rsidRDefault="00323F4A" w:rsidP="00A01DFF">
            <w:pPr>
              <w:numPr>
                <w:ilvl w:val="0"/>
                <w:numId w:val="6"/>
              </w:numPr>
              <w:spacing w:after="60"/>
              <w:rPr>
                <w:b/>
                <w:sz w:val="24"/>
                <w:szCs w:val="24"/>
                <w:lang w:val="sq-AL"/>
              </w:rPr>
            </w:pPr>
            <w:r w:rsidRPr="00320CB9">
              <w:rPr>
                <w:sz w:val="24"/>
                <w:szCs w:val="24"/>
                <w:lang w:val="sq-AL"/>
              </w:rPr>
              <w:t xml:space="preserve">Dallon artin dydimensional (vizatim, pikturë, grafikë dhe dizajn dhe komunikime vizuale në 2D) nga arti tredimensional (skulpturë dhe dizajn dhe komunikime vizuale në 3D). </w:t>
            </w:r>
          </w:p>
          <w:p w14:paraId="3E57DA8E" w14:textId="77777777" w:rsidR="00323F4A" w:rsidRPr="00320CB9" w:rsidRDefault="00323F4A" w:rsidP="00A01DFF">
            <w:pPr>
              <w:numPr>
                <w:ilvl w:val="0"/>
                <w:numId w:val="6"/>
              </w:numPr>
              <w:spacing w:after="60"/>
              <w:rPr>
                <w:b/>
                <w:sz w:val="24"/>
                <w:szCs w:val="24"/>
                <w:lang w:val="sq-AL"/>
              </w:rPr>
            </w:pPr>
            <w:r w:rsidRPr="00320CB9">
              <w:rPr>
                <w:sz w:val="24"/>
                <w:szCs w:val="24"/>
                <w:lang w:val="sq-AL"/>
              </w:rPr>
              <w:t xml:space="preserve">Përdor gjuhën artistike kur përshkruan fushat artistike (vizatim, pikturë, grafikë, skulpturë, dizajn dhe komunikime vizuale). </w:t>
            </w:r>
          </w:p>
        </w:tc>
      </w:tr>
      <w:tr w:rsidR="00323F4A" w:rsidRPr="00320CB9" w14:paraId="60CBF3B6" w14:textId="77777777" w:rsidTr="00A01DFF">
        <w:tc>
          <w:tcPr>
            <w:tcW w:w="5386" w:type="dxa"/>
            <w:tcBorders>
              <w:top w:val="dashed" w:sz="4" w:space="0" w:color="000000"/>
              <w:bottom w:val="dashed" w:sz="4" w:space="0" w:color="000000"/>
            </w:tcBorders>
            <w:shd w:val="clear" w:color="auto" w:fill="auto"/>
          </w:tcPr>
          <w:p w14:paraId="793BF1F6" w14:textId="77777777" w:rsidR="00323F4A" w:rsidRPr="00320CB9" w:rsidRDefault="00323F4A" w:rsidP="00A01DFF">
            <w:pPr>
              <w:numPr>
                <w:ilvl w:val="0"/>
                <w:numId w:val="5"/>
              </w:numPr>
              <w:spacing w:line="276" w:lineRule="auto"/>
              <w:rPr>
                <w:b/>
                <w:sz w:val="24"/>
                <w:szCs w:val="24"/>
                <w:lang w:val="sq-AL"/>
              </w:rPr>
            </w:pPr>
            <w:r w:rsidRPr="00320CB9">
              <w:rPr>
                <w:b/>
                <w:sz w:val="24"/>
                <w:szCs w:val="24"/>
                <w:lang w:val="sq-AL"/>
              </w:rPr>
              <w:t xml:space="preserve">Elementet dhe parimet e artit </w:t>
            </w:r>
          </w:p>
          <w:p w14:paraId="0BBE5CA3" w14:textId="5659F761" w:rsidR="00323F4A" w:rsidRPr="00320CB9" w:rsidRDefault="00323F4A" w:rsidP="00A01DFF">
            <w:pPr>
              <w:pStyle w:val="ListParagraph"/>
              <w:spacing w:after="60"/>
              <w:ind w:left="454"/>
              <w:rPr>
                <w:color w:val="FF0000"/>
                <w:sz w:val="24"/>
                <w:szCs w:val="24"/>
                <w:lang w:val="sq-AL"/>
              </w:rPr>
            </w:pPr>
            <w:r w:rsidRPr="00320CB9">
              <w:rPr>
                <w:sz w:val="24"/>
                <w:szCs w:val="24"/>
                <w:lang w:val="sq-AL"/>
              </w:rPr>
              <w:t>(Vija dhe vlerat e vijave, drejtimi, toni dhe shkalla ton</w:t>
            </w:r>
            <w:r w:rsidR="00D86FC8">
              <w:rPr>
                <w:sz w:val="24"/>
                <w:szCs w:val="24"/>
                <w:lang w:val="sq-AL"/>
              </w:rPr>
              <w:t>ike</w:t>
            </w:r>
            <w:r w:rsidRPr="00320CB9">
              <w:rPr>
                <w:sz w:val="24"/>
                <w:szCs w:val="24"/>
                <w:lang w:val="sq-AL"/>
              </w:rPr>
              <w:t xml:space="preserve">, valerin, harmonia, kontrasti, hapësira, ritmi, stilizimi, zbukurimi)  </w:t>
            </w:r>
          </w:p>
        </w:tc>
        <w:tc>
          <w:tcPr>
            <w:tcW w:w="8648" w:type="dxa"/>
            <w:tcBorders>
              <w:top w:val="dashed" w:sz="4" w:space="0" w:color="000000"/>
              <w:bottom w:val="dashed" w:sz="4" w:space="0" w:color="000000"/>
            </w:tcBorders>
            <w:shd w:val="clear" w:color="auto" w:fill="auto"/>
          </w:tcPr>
          <w:p w14:paraId="20F48CD8" w14:textId="78C7285B" w:rsidR="00323F4A" w:rsidRPr="00320CB9" w:rsidRDefault="00323F4A" w:rsidP="00A01DFF">
            <w:pPr>
              <w:numPr>
                <w:ilvl w:val="0"/>
                <w:numId w:val="6"/>
              </w:numPr>
              <w:spacing w:after="60"/>
              <w:rPr>
                <w:sz w:val="24"/>
                <w:szCs w:val="24"/>
                <w:lang w:val="sq-AL"/>
              </w:rPr>
            </w:pPr>
            <w:r w:rsidRPr="00320CB9">
              <w:rPr>
                <w:sz w:val="24"/>
                <w:szCs w:val="24"/>
                <w:lang w:val="sq-AL"/>
              </w:rPr>
              <w:t>Përshkruan elementet e artit dhe parimet e artit: vlerat e vijës dhe linjës, drejtimin, tonin dhe shkallën ton</w:t>
            </w:r>
            <w:r w:rsidR="00D86FC8">
              <w:rPr>
                <w:sz w:val="24"/>
                <w:szCs w:val="24"/>
                <w:lang w:val="sq-AL"/>
              </w:rPr>
              <w:t>ike</w:t>
            </w:r>
            <w:r w:rsidRPr="00320CB9">
              <w:rPr>
                <w:sz w:val="24"/>
                <w:szCs w:val="24"/>
                <w:lang w:val="sq-AL"/>
              </w:rPr>
              <w:t xml:space="preserve">, valerin, harmoninë, kontrastin, hapësirën dhe ritmin, stilizimin, zbukurimin për çdo fushë arti.  </w:t>
            </w:r>
          </w:p>
        </w:tc>
      </w:tr>
      <w:tr w:rsidR="00323F4A" w:rsidRPr="00320CB9" w14:paraId="192EB6AF" w14:textId="77777777" w:rsidTr="00A01DFF">
        <w:tc>
          <w:tcPr>
            <w:tcW w:w="5386" w:type="dxa"/>
            <w:tcBorders>
              <w:top w:val="dashed" w:sz="4" w:space="0" w:color="000000"/>
              <w:bottom w:val="dashed" w:sz="4" w:space="0" w:color="000000"/>
            </w:tcBorders>
            <w:shd w:val="clear" w:color="auto" w:fill="auto"/>
          </w:tcPr>
          <w:p w14:paraId="0B5184A2" w14:textId="77777777" w:rsidR="00323F4A" w:rsidRPr="00320CB9" w:rsidRDefault="00323F4A" w:rsidP="00A01DFF">
            <w:pPr>
              <w:numPr>
                <w:ilvl w:val="0"/>
                <w:numId w:val="5"/>
              </w:numPr>
              <w:pBdr>
                <w:top w:val="none" w:sz="0" w:space="0" w:color="000000"/>
                <w:left w:val="none" w:sz="0" w:space="0" w:color="000000"/>
                <w:bottom w:val="none" w:sz="0" w:space="0" w:color="000000"/>
                <w:right w:val="none" w:sz="0" w:space="0" w:color="000000"/>
                <w:between w:val="none" w:sz="0" w:space="0" w:color="000000"/>
              </w:pBdr>
              <w:rPr>
                <w:b/>
                <w:sz w:val="24"/>
                <w:szCs w:val="24"/>
                <w:lang w:val="sq-AL"/>
              </w:rPr>
            </w:pPr>
            <w:r w:rsidRPr="00320CB9">
              <w:rPr>
                <w:b/>
                <w:sz w:val="24"/>
                <w:szCs w:val="24"/>
                <w:lang w:val="sq-AL"/>
              </w:rPr>
              <w:t xml:space="preserve">Vlerësimi estetik </w:t>
            </w:r>
          </w:p>
          <w:p w14:paraId="5159E376" w14:textId="77777777" w:rsidR="00323F4A" w:rsidRPr="00320CB9" w:rsidRDefault="00323F4A" w:rsidP="00A01DFF">
            <w:pPr>
              <w:pStyle w:val="ListParagraph"/>
              <w:pBdr>
                <w:top w:val="none" w:sz="0" w:space="0" w:color="000000"/>
                <w:left w:val="none" w:sz="0" w:space="0" w:color="000000"/>
                <w:bottom w:val="none" w:sz="0" w:space="0" w:color="000000"/>
                <w:right w:val="none" w:sz="0" w:space="0" w:color="000000"/>
                <w:between w:val="none" w:sz="0" w:space="0" w:color="000000"/>
              </w:pBdr>
              <w:ind w:left="454"/>
              <w:rPr>
                <w:sz w:val="24"/>
                <w:szCs w:val="24"/>
                <w:lang w:val="sq-AL"/>
              </w:rPr>
            </w:pPr>
            <w:r w:rsidRPr="00320CB9">
              <w:rPr>
                <w:sz w:val="24"/>
                <w:szCs w:val="24"/>
                <w:lang w:val="sq-AL"/>
              </w:rPr>
              <w:t xml:space="preserve">(motivi, ideja, teknika) </w:t>
            </w:r>
          </w:p>
        </w:tc>
        <w:tc>
          <w:tcPr>
            <w:tcW w:w="8648" w:type="dxa"/>
            <w:tcBorders>
              <w:top w:val="dashed" w:sz="4" w:space="0" w:color="000000"/>
              <w:bottom w:val="dashed" w:sz="4" w:space="0" w:color="000000"/>
            </w:tcBorders>
            <w:shd w:val="clear" w:color="auto" w:fill="auto"/>
          </w:tcPr>
          <w:p w14:paraId="007810F2" w14:textId="77777777" w:rsidR="00323F4A" w:rsidRPr="00320CB9" w:rsidRDefault="00323F4A" w:rsidP="00A01DFF">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60"/>
              <w:rPr>
                <w:sz w:val="24"/>
                <w:szCs w:val="24"/>
                <w:lang w:val="sq-AL"/>
              </w:rPr>
            </w:pPr>
            <w:r w:rsidRPr="00320CB9">
              <w:rPr>
                <w:sz w:val="24"/>
                <w:szCs w:val="24"/>
                <w:lang w:val="sq-AL"/>
              </w:rPr>
              <w:t xml:space="preserve">Përshkruan një vepër artistike (motiv, ide dhe teknikë) duke përdorur gjuhën artistike. </w:t>
            </w:r>
          </w:p>
        </w:tc>
      </w:tr>
      <w:tr w:rsidR="00323F4A" w:rsidRPr="00320CB9" w14:paraId="1B3F3B82" w14:textId="77777777" w:rsidTr="00A01DFF">
        <w:tc>
          <w:tcPr>
            <w:tcW w:w="14034" w:type="dxa"/>
            <w:gridSpan w:val="2"/>
            <w:shd w:val="clear" w:color="auto" w:fill="auto"/>
          </w:tcPr>
          <w:p w14:paraId="302315D8" w14:textId="77777777" w:rsidR="00323F4A" w:rsidRPr="00320CB9" w:rsidRDefault="00E70840" w:rsidP="00A01DFF">
            <w:pPr>
              <w:spacing w:after="60"/>
              <w:rPr>
                <w:b/>
                <w:color w:val="0D0D0D" w:themeColor="text1" w:themeTint="F2"/>
                <w:sz w:val="24"/>
                <w:szCs w:val="24"/>
                <w:lang w:val="sq-AL"/>
              </w:rPr>
            </w:pPr>
            <w:sdt>
              <w:sdtPr>
                <w:rPr>
                  <w:color w:val="FF0000"/>
                  <w:sz w:val="24"/>
                  <w:szCs w:val="24"/>
                  <w:lang w:val="sq-AL"/>
                </w:rPr>
                <w:tag w:val="goog_rdk_2"/>
                <w:id w:val="-1451227286"/>
              </w:sdtPr>
              <w:sdtEndPr>
                <w:rPr>
                  <w:b/>
                  <w:color w:val="0D0D0D" w:themeColor="text1" w:themeTint="F2"/>
                </w:rPr>
              </w:sdtEndPr>
              <w:sdtContent>
                <w:r w:rsidR="00323F4A" w:rsidRPr="00320CB9">
                  <w:rPr>
                    <w:b/>
                    <w:color w:val="0D0D0D" w:themeColor="text1" w:themeTint="F2"/>
                    <w:sz w:val="24"/>
                    <w:szCs w:val="24"/>
                    <w:lang w:val="sq-AL"/>
                  </w:rPr>
                  <w:t>Shembuj aktivitetesh</w:t>
                </w:r>
              </w:sdtContent>
            </w:sdt>
          </w:p>
          <w:p w14:paraId="4D09BC46" w14:textId="77777777" w:rsidR="00323F4A" w:rsidRPr="00320CB9" w:rsidRDefault="00323F4A" w:rsidP="00A01DFF">
            <w:pPr>
              <w:pStyle w:val="ListParagraph"/>
              <w:numPr>
                <w:ilvl w:val="0"/>
                <w:numId w:val="7"/>
              </w:numPr>
              <w:spacing w:after="60"/>
              <w:rPr>
                <w:sz w:val="24"/>
                <w:szCs w:val="24"/>
                <w:lang w:val="sq-AL"/>
              </w:rPr>
            </w:pPr>
            <w:r w:rsidRPr="00320CB9">
              <w:rPr>
                <w:sz w:val="24"/>
                <w:szCs w:val="24"/>
                <w:lang w:val="sq-AL"/>
              </w:rPr>
              <w:t>Nxënësit, të ndarë në grupe/dyshe të vogla, bëjnë postera që ilustrojnë ndarjen e fushave të artit brenda artit dydimensional dhe tredimensional. Më pas ua prezantojnë posterat shokëve të klasës.</w:t>
            </w:r>
          </w:p>
          <w:p w14:paraId="09889F7D" w14:textId="77777777" w:rsidR="00323F4A" w:rsidRPr="00320CB9" w:rsidRDefault="00323F4A" w:rsidP="00A01DFF">
            <w:pPr>
              <w:numPr>
                <w:ilvl w:val="0"/>
                <w:numId w:val="7"/>
              </w:numPr>
              <w:spacing w:after="60"/>
              <w:rPr>
                <w:color w:val="FF0000"/>
                <w:sz w:val="24"/>
                <w:szCs w:val="24"/>
                <w:lang w:val="sq-AL"/>
              </w:rPr>
            </w:pPr>
            <w:r w:rsidRPr="00320CB9">
              <w:rPr>
                <w:sz w:val="24"/>
                <w:szCs w:val="24"/>
                <w:lang w:val="sq-AL"/>
              </w:rPr>
              <w:t xml:space="preserve">Nxënësit krijojnë material ndihmës </w:t>
            </w:r>
            <w:r w:rsidRPr="00320CB9">
              <w:rPr>
                <w:color w:val="FF0000"/>
                <w:sz w:val="24"/>
                <w:szCs w:val="24"/>
                <w:lang w:val="sq-AL"/>
              </w:rPr>
              <w:t xml:space="preserve"> </w:t>
            </w:r>
            <w:r w:rsidRPr="00320CB9">
              <w:rPr>
                <w:sz w:val="24"/>
                <w:szCs w:val="24"/>
                <w:lang w:val="sq-AL"/>
              </w:rPr>
              <w:t>rreth elementeve të artit dhe parimeve të artit (vija dhe llojet e vijave, kahe, toni dhe shkalla tonike-valer, harmonia, kontrasti, hapësira dhe ritmi) për çdo fushë arti.</w:t>
            </w:r>
          </w:p>
          <w:p w14:paraId="595B364E" w14:textId="7098AAF8" w:rsidR="00323F4A" w:rsidRPr="00320CB9" w:rsidRDefault="00323F4A" w:rsidP="00A01DFF">
            <w:pPr>
              <w:pStyle w:val="ListParagraph"/>
              <w:numPr>
                <w:ilvl w:val="0"/>
                <w:numId w:val="7"/>
              </w:numPr>
              <w:spacing w:after="60"/>
              <w:rPr>
                <w:color w:val="FF0000"/>
                <w:sz w:val="24"/>
                <w:szCs w:val="24"/>
                <w:lang w:val="sq-AL"/>
              </w:rPr>
            </w:pPr>
            <w:r w:rsidRPr="00320CB9">
              <w:rPr>
                <w:sz w:val="24"/>
                <w:szCs w:val="24"/>
                <w:lang w:val="sq-AL"/>
              </w:rPr>
              <w:t xml:space="preserve">Nxënësit, të ndarë në grupe, shikojnë vepra nga muzetë e botës, ku secili grup zgjedh një muze nga i cili do të përzgjedhë veprat. Më pas analizon veprat përmes motivit, idesë, teknikës dhe elementeve artistike dhe i përshkruan ato duke përdorur gjuhën artistike. Në </w:t>
            </w:r>
            <w:r w:rsidRPr="00320CB9">
              <w:rPr>
                <w:sz w:val="24"/>
                <w:szCs w:val="24"/>
                <w:lang w:val="sq-AL"/>
              </w:rPr>
              <w:lastRenderedPageBreak/>
              <w:t>fund, secili grup bën një prezantim (në letër ose në mënyrë digjitale) me temën: Muze</w:t>
            </w:r>
            <w:r w:rsidR="00B611B2" w:rsidRPr="00320CB9">
              <w:rPr>
                <w:sz w:val="24"/>
                <w:szCs w:val="24"/>
                <w:lang w:val="sq-AL"/>
              </w:rPr>
              <w:t>të</w:t>
            </w:r>
            <w:r w:rsidRPr="00320CB9">
              <w:rPr>
                <w:sz w:val="24"/>
                <w:szCs w:val="24"/>
                <w:lang w:val="sq-AL"/>
              </w:rPr>
              <w:t xml:space="preserve"> në mbarë botën dhe ua prezanton atë shokëve të klasës. </w:t>
            </w:r>
          </w:p>
        </w:tc>
      </w:tr>
    </w:tbl>
    <w:tbl>
      <w:tblPr>
        <w:tblStyle w:val="Style38"/>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8648"/>
      </w:tblGrid>
      <w:tr w:rsidR="00323F4A" w:rsidRPr="00320CB9" w14:paraId="41CC00CB" w14:textId="77777777" w:rsidTr="00267F48">
        <w:trPr>
          <w:trHeight w:val="548"/>
        </w:trPr>
        <w:tc>
          <w:tcPr>
            <w:tcW w:w="14034" w:type="dxa"/>
            <w:gridSpan w:val="2"/>
            <w:shd w:val="clear" w:color="auto" w:fill="DAE9F7" w:themeFill="text2" w:themeFillTint="1A"/>
          </w:tcPr>
          <w:p w14:paraId="63DAB6A7" w14:textId="77777777" w:rsidR="00323F4A" w:rsidRPr="000A24D0" w:rsidRDefault="00323F4A" w:rsidP="00A01DFF">
            <w:pPr>
              <w:shd w:val="clear" w:color="auto" w:fill="D9E2F3"/>
              <w:rPr>
                <w:b/>
                <w:bCs/>
                <w:sz w:val="24"/>
                <w:szCs w:val="24"/>
                <w:lang w:val="sq-AL"/>
              </w:rPr>
            </w:pPr>
            <w:r w:rsidRPr="000A24D0">
              <w:rPr>
                <w:b/>
                <w:bCs/>
                <w:sz w:val="24"/>
                <w:szCs w:val="24"/>
                <w:lang w:val="sq-AL"/>
              </w:rPr>
              <w:lastRenderedPageBreak/>
              <w:t>Tema: ARTI DYDIMENSIONAL</w:t>
            </w:r>
          </w:p>
          <w:p w14:paraId="589E08FF" w14:textId="20D1C68C" w:rsidR="00323F4A" w:rsidRPr="000A24D0" w:rsidRDefault="00323F4A" w:rsidP="00A01DFF">
            <w:pPr>
              <w:shd w:val="clear" w:color="auto" w:fill="D9E2F3"/>
              <w:rPr>
                <w:color w:val="FF0000"/>
                <w:sz w:val="24"/>
                <w:szCs w:val="24"/>
                <w:lang w:val="sq-AL"/>
              </w:rPr>
            </w:pPr>
            <w:r w:rsidRPr="000A24D0">
              <w:rPr>
                <w:sz w:val="24"/>
                <w:szCs w:val="24"/>
                <w:lang w:val="sq-AL"/>
              </w:rPr>
              <w:t>Orë</w:t>
            </w:r>
            <w:r w:rsidR="00782746" w:rsidRPr="000A24D0">
              <w:rPr>
                <w:sz w:val="24"/>
                <w:szCs w:val="24"/>
                <w:lang w:val="sq-AL"/>
              </w:rPr>
              <w:t>t e përgjithshme</w:t>
            </w:r>
            <w:r w:rsidRPr="000A24D0">
              <w:rPr>
                <w:sz w:val="24"/>
                <w:szCs w:val="24"/>
                <w:lang w:val="sq-AL"/>
              </w:rPr>
              <w:t>: 24</w:t>
            </w:r>
          </w:p>
        </w:tc>
      </w:tr>
      <w:tr w:rsidR="00323F4A" w:rsidRPr="00320CB9" w14:paraId="46B348D5" w14:textId="77777777" w:rsidTr="00A01DFF">
        <w:tc>
          <w:tcPr>
            <w:tcW w:w="14034" w:type="dxa"/>
            <w:gridSpan w:val="2"/>
            <w:shd w:val="clear" w:color="auto" w:fill="auto"/>
          </w:tcPr>
          <w:p w14:paraId="4A4743A3" w14:textId="77777777" w:rsidR="00323F4A" w:rsidRPr="00320CB9" w:rsidRDefault="00323F4A" w:rsidP="00A01DFF">
            <w:pPr>
              <w:rPr>
                <w:b/>
                <w:sz w:val="24"/>
                <w:szCs w:val="24"/>
                <w:lang w:val="sq-AL"/>
              </w:rPr>
            </w:pPr>
            <w:r w:rsidRPr="00320CB9">
              <w:rPr>
                <w:b/>
                <w:sz w:val="24"/>
                <w:szCs w:val="24"/>
                <w:lang w:val="sq-AL"/>
              </w:rPr>
              <w:t xml:space="preserve">Rezultatet e mësimit: </w:t>
            </w:r>
          </w:p>
          <w:p w14:paraId="2AFAA087" w14:textId="27B46F84" w:rsidR="00323F4A" w:rsidRPr="00320CB9" w:rsidRDefault="00323F4A" w:rsidP="00A01DFF">
            <w:pPr>
              <w:spacing w:line="276" w:lineRule="auto"/>
              <w:jc w:val="both"/>
              <w:rPr>
                <w:sz w:val="24"/>
                <w:szCs w:val="24"/>
                <w:lang w:val="sq-AL"/>
              </w:rPr>
            </w:pPr>
            <w:r w:rsidRPr="00320CB9">
              <w:rPr>
                <w:sz w:val="24"/>
                <w:szCs w:val="24"/>
                <w:lang w:val="sq-AL"/>
              </w:rPr>
              <w:t>Nxënësi/nxënësja do të jetë i</w:t>
            </w:r>
            <w:r w:rsidR="00B213E6">
              <w:rPr>
                <w:sz w:val="24"/>
                <w:szCs w:val="24"/>
                <w:lang w:val="sq-AL"/>
              </w:rPr>
              <w:t>/e aftë</w:t>
            </w:r>
            <w:r w:rsidRPr="00320CB9">
              <w:rPr>
                <w:sz w:val="24"/>
                <w:szCs w:val="24"/>
                <w:lang w:val="sq-AL"/>
              </w:rPr>
              <w:t>:</w:t>
            </w:r>
          </w:p>
          <w:p w14:paraId="6BED2C7D" w14:textId="77777777" w:rsidR="00323F4A" w:rsidRPr="00320CB9" w:rsidRDefault="00323F4A" w:rsidP="00A01DFF">
            <w:pPr>
              <w:pStyle w:val="ListParagraph"/>
              <w:numPr>
                <w:ilvl w:val="0"/>
                <w:numId w:val="8"/>
              </w:numPr>
              <w:jc w:val="both"/>
              <w:rPr>
                <w:color w:val="000000" w:themeColor="text1"/>
                <w:sz w:val="24"/>
                <w:szCs w:val="24"/>
                <w:lang w:val="sq-AL"/>
              </w:rPr>
            </w:pPr>
            <w:r w:rsidRPr="00320CB9">
              <w:rPr>
                <w:color w:val="000000" w:themeColor="text1"/>
                <w:sz w:val="24"/>
                <w:szCs w:val="24"/>
                <w:lang w:val="sq-AL"/>
              </w:rPr>
              <w:t>të dallojë dhe të zbatojë vlera të ndryshme vijash, drejtime dhe dendësi vijash, të kombinojë vija, tone, tekstura/struktura</w:t>
            </w:r>
            <w:r w:rsidRPr="00320CB9">
              <w:rPr>
                <w:color w:val="FF0000"/>
                <w:sz w:val="24"/>
                <w:szCs w:val="24"/>
                <w:lang w:val="sq-AL"/>
              </w:rPr>
              <w:t xml:space="preserve"> </w:t>
            </w:r>
            <w:r w:rsidRPr="00320CB9">
              <w:rPr>
                <w:color w:val="000000" w:themeColor="text1"/>
                <w:sz w:val="24"/>
                <w:szCs w:val="24"/>
                <w:lang w:val="sq-AL"/>
              </w:rPr>
              <w:t xml:space="preserve">të ndryshme duke aplikuar teknika të ndryshme të vizatimit; </w:t>
            </w:r>
          </w:p>
          <w:p w14:paraId="04D0A243" w14:textId="19D65730" w:rsidR="00323F4A" w:rsidRPr="00320CB9" w:rsidRDefault="00323F4A" w:rsidP="00A01DFF">
            <w:pPr>
              <w:pStyle w:val="ListParagraph"/>
              <w:numPr>
                <w:ilvl w:val="0"/>
                <w:numId w:val="8"/>
              </w:numPr>
              <w:jc w:val="both"/>
              <w:rPr>
                <w:sz w:val="24"/>
                <w:szCs w:val="24"/>
                <w:lang w:val="sq-AL"/>
              </w:rPr>
            </w:pPr>
            <w:r w:rsidRPr="00320CB9">
              <w:rPr>
                <w:color w:val="000000" w:themeColor="text1"/>
                <w:sz w:val="24"/>
                <w:szCs w:val="24"/>
                <w:lang w:val="sq-AL"/>
              </w:rPr>
              <w:t>të dallojë shkallët ton</w:t>
            </w:r>
            <w:r w:rsidR="003E53B6">
              <w:rPr>
                <w:color w:val="000000" w:themeColor="text1"/>
                <w:sz w:val="24"/>
                <w:szCs w:val="24"/>
                <w:lang w:val="sq-AL"/>
              </w:rPr>
              <w:t>ike</w:t>
            </w:r>
            <w:r w:rsidRPr="00320CB9">
              <w:rPr>
                <w:color w:val="000000" w:themeColor="text1"/>
                <w:sz w:val="24"/>
                <w:szCs w:val="24"/>
                <w:lang w:val="sq-AL"/>
              </w:rPr>
              <w:t xml:space="preserve"> akromatike nga ato kromatike, ngjyrat e ngrohta nga të ftohta, harmoninë nga kontrasti, kompozicionin figurativ nga jofigurativ dhe të zbatojë e të përvetësojë teknikat e ndryshme të pikturës kur pikturohet nga kujtesa dhe nga imagjinata e vet; </w:t>
            </w:r>
          </w:p>
          <w:p w14:paraId="52ED98B7" w14:textId="77777777" w:rsidR="00323F4A" w:rsidRPr="00320CB9" w:rsidRDefault="00323F4A" w:rsidP="00A01DFF">
            <w:pPr>
              <w:pStyle w:val="ListParagraph"/>
              <w:numPr>
                <w:ilvl w:val="0"/>
                <w:numId w:val="8"/>
              </w:numPr>
              <w:jc w:val="both"/>
              <w:rPr>
                <w:sz w:val="24"/>
                <w:szCs w:val="24"/>
                <w:lang w:val="sq-AL"/>
              </w:rPr>
            </w:pPr>
            <w:r w:rsidRPr="00320CB9">
              <w:rPr>
                <w:sz w:val="24"/>
                <w:szCs w:val="24"/>
                <w:lang w:val="sq-AL"/>
              </w:rPr>
              <w:t xml:space="preserve">të dallojë tonet akromatike dhe kontrastin dritë-errësirë në veprat grafike dhe të zbatojë teknika dhe procedura të ndryshme grafike; </w:t>
            </w:r>
          </w:p>
          <w:p w14:paraId="00087D0D" w14:textId="77777777" w:rsidR="00323F4A" w:rsidRPr="00320CB9" w:rsidRDefault="00323F4A" w:rsidP="00A01DFF">
            <w:pPr>
              <w:pStyle w:val="ListParagraph"/>
              <w:numPr>
                <w:ilvl w:val="0"/>
                <w:numId w:val="8"/>
              </w:numPr>
              <w:spacing w:after="60"/>
              <w:jc w:val="both"/>
              <w:rPr>
                <w:sz w:val="24"/>
                <w:szCs w:val="24"/>
                <w:lang w:val="sq-AL"/>
              </w:rPr>
            </w:pPr>
            <w:r w:rsidRPr="00320CB9">
              <w:rPr>
                <w:sz w:val="24"/>
                <w:szCs w:val="24"/>
                <w:lang w:val="sq-AL"/>
              </w:rPr>
              <w:t xml:space="preserve">të dallojë produktet nga dizajni grafik dhe të krijojë zgjidhje konceptuale dhe produkte nga dizajni grafik me motive të dhëna dhe sipas idesë së vet. </w:t>
            </w:r>
          </w:p>
          <w:p w14:paraId="60B203A8" w14:textId="77777777" w:rsidR="00323F4A" w:rsidRPr="00320CB9" w:rsidRDefault="00323F4A" w:rsidP="00A01DFF">
            <w:pPr>
              <w:spacing w:after="60"/>
              <w:jc w:val="both"/>
              <w:rPr>
                <w:sz w:val="24"/>
                <w:szCs w:val="24"/>
                <w:lang w:val="sq-AL"/>
              </w:rPr>
            </w:pPr>
            <w:r w:rsidRPr="00320CB9">
              <w:rPr>
                <w:sz w:val="24"/>
                <w:szCs w:val="24"/>
                <w:lang w:val="sq-AL"/>
              </w:rPr>
              <w:t>Nxënësi/nxënësja do të:</w:t>
            </w:r>
          </w:p>
          <w:p w14:paraId="28433D1E" w14:textId="77777777" w:rsidR="00323F4A" w:rsidRPr="00320CB9" w:rsidRDefault="00323F4A" w:rsidP="00A01DFF">
            <w:pPr>
              <w:pStyle w:val="ListParagraph"/>
              <w:numPr>
                <w:ilvl w:val="0"/>
                <w:numId w:val="9"/>
              </w:numPr>
              <w:spacing w:line="276" w:lineRule="auto"/>
              <w:rPr>
                <w:sz w:val="24"/>
                <w:szCs w:val="24"/>
                <w:lang w:val="sq-AL"/>
              </w:rPr>
            </w:pPr>
            <w:r w:rsidRPr="00320CB9">
              <w:rPr>
                <w:sz w:val="24"/>
                <w:szCs w:val="24"/>
                <w:lang w:val="sq-AL"/>
              </w:rPr>
              <w:t xml:space="preserve">zhvillojë imagjinatën dhe kreativitetin gjatë krijimit të veprave artistike (figurative); </w:t>
            </w:r>
          </w:p>
          <w:p w14:paraId="368C7D64" w14:textId="77777777" w:rsidR="00323F4A" w:rsidRPr="00320CB9" w:rsidRDefault="00323F4A" w:rsidP="00A01DFF">
            <w:pPr>
              <w:pStyle w:val="ListParagraph"/>
              <w:numPr>
                <w:ilvl w:val="0"/>
                <w:numId w:val="9"/>
              </w:numPr>
              <w:spacing w:line="276" w:lineRule="auto"/>
              <w:rPr>
                <w:sz w:val="24"/>
                <w:szCs w:val="24"/>
                <w:lang w:val="sq-AL"/>
              </w:rPr>
            </w:pPr>
            <w:r w:rsidRPr="00320CB9">
              <w:rPr>
                <w:sz w:val="24"/>
                <w:szCs w:val="24"/>
                <w:lang w:val="sq-AL"/>
              </w:rPr>
              <w:t xml:space="preserve">zhvillojë aftësinë për vlerësimin estetik të veprave artistike dhe të krijimeve të nxënësve. </w:t>
            </w:r>
          </w:p>
        </w:tc>
      </w:tr>
      <w:tr w:rsidR="00323F4A" w:rsidRPr="00320CB9" w14:paraId="7EEC7998" w14:textId="77777777" w:rsidTr="00A01DFF">
        <w:tc>
          <w:tcPr>
            <w:tcW w:w="5386" w:type="dxa"/>
            <w:tcBorders>
              <w:bottom w:val="dashed" w:sz="4" w:space="0" w:color="000000"/>
            </w:tcBorders>
            <w:shd w:val="clear" w:color="auto" w:fill="auto"/>
          </w:tcPr>
          <w:p w14:paraId="66FDF59C" w14:textId="77777777" w:rsidR="00323F4A" w:rsidRPr="00320CB9" w:rsidRDefault="00323F4A" w:rsidP="00A01DFF">
            <w:pPr>
              <w:spacing w:after="60"/>
              <w:rPr>
                <w:b/>
                <w:color w:val="FF0000"/>
                <w:sz w:val="24"/>
                <w:szCs w:val="24"/>
                <w:lang w:val="sq-AL"/>
              </w:rPr>
            </w:pPr>
            <w:r w:rsidRPr="00320CB9">
              <w:rPr>
                <w:b/>
                <w:sz w:val="24"/>
                <w:szCs w:val="24"/>
                <w:lang w:val="sq-AL"/>
              </w:rPr>
              <w:t xml:space="preserve">Përmbajtjet (dhe nocionet): </w:t>
            </w:r>
          </w:p>
        </w:tc>
        <w:tc>
          <w:tcPr>
            <w:tcW w:w="8648" w:type="dxa"/>
            <w:tcBorders>
              <w:bottom w:val="dashed" w:sz="4" w:space="0" w:color="000000"/>
            </w:tcBorders>
            <w:shd w:val="clear" w:color="auto" w:fill="auto"/>
          </w:tcPr>
          <w:p w14:paraId="37C44088" w14:textId="77777777" w:rsidR="00323F4A" w:rsidRPr="00320CB9" w:rsidRDefault="00323F4A" w:rsidP="00A01DFF">
            <w:pPr>
              <w:rPr>
                <w:b/>
                <w:color w:val="FF0000"/>
                <w:sz w:val="24"/>
                <w:szCs w:val="24"/>
                <w:lang w:val="sq-AL"/>
              </w:rPr>
            </w:pPr>
            <w:r w:rsidRPr="00320CB9">
              <w:rPr>
                <w:b/>
                <w:sz w:val="24"/>
                <w:szCs w:val="24"/>
                <w:lang w:val="sq-AL"/>
              </w:rPr>
              <w:t xml:space="preserve">Standardet e vlerësimit: </w:t>
            </w:r>
          </w:p>
        </w:tc>
      </w:tr>
      <w:tr w:rsidR="00323F4A" w:rsidRPr="00320CB9" w14:paraId="3C9D0A0B" w14:textId="77777777" w:rsidTr="00A01DFF">
        <w:tc>
          <w:tcPr>
            <w:tcW w:w="5386" w:type="dxa"/>
            <w:tcBorders>
              <w:top w:val="dashed" w:sz="4" w:space="0" w:color="000000"/>
              <w:bottom w:val="dashed" w:sz="4" w:space="0" w:color="000000"/>
            </w:tcBorders>
            <w:shd w:val="clear" w:color="auto" w:fill="auto"/>
          </w:tcPr>
          <w:p w14:paraId="5101B467" w14:textId="77777777" w:rsidR="00323F4A" w:rsidRPr="00320CB9" w:rsidRDefault="00323F4A" w:rsidP="00A01DFF">
            <w:pPr>
              <w:numPr>
                <w:ilvl w:val="0"/>
                <w:numId w:val="10"/>
              </w:numPr>
              <w:spacing w:line="276" w:lineRule="auto"/>
              <w:ind w:left="454"/>
              <w:rPr>
                <w:b/>
                <w:color w:val="000000" w:themeColor="text1"/>
                <w:sz w:val="24"/>
                <w:szCs w:val="24"/>
                <w:lang w:val="sq-AL"/>
              </w:rPr>
            </w:pPr>
            <w:r w:rsidRPr="00320CB9">
              <w:rPr>
                <w:b/>
                <w:color w:val="000000" w:themeColor="text1"/>
                <w:sz w:val="24"/>
                <w:szCs w:val="24"/>
                <w:lang w:val="sq-AL"/>
              </w:rPr>
              <w:t>Vizatimi dhe teknikat e vizatimit</w:t>
            </w:r>
          </w:p>
          <w:p w14:paraId="4972BABE" w14:textId="5BBC3A82" w:rsidR="00323F4A" w:rsidRPr="00320CB9" w:rsidRDefault="00323F4A" w:rsidP="00A01DFF">
            <w:pPr>
              <w:pStyle w:val="ListParagraph"/>
              <w:spacing w:line="276" w:lineRule="auto"/>
              <w:ind w:left="454"/>
              <w:rPr>
                <w:color w:val="000000" w:themeColor="text1"/>
                <w:sz w:val="24"/>
                <w:szCs w:val="24"/>
                <w:lang w:val="sq-AL"/>
              </w:rPr>
            </w:pPr>
            <w:r w:rsidRPr="00320CB9">
              <w:rPr>
                <w:color w:val="000000" w:themeColor="text1"/>
                <w:sz w:val="24"/>
                <w:szCs w:val="24"/>
                <w:lang w:val="sq-AL"/>
              </w:rPr>
              <w:t>(vija, vlerat e vijave, tekstura, toni, teknika e vizatimit, s</w:t>
            </w:r>
            <w:r w:rsidR="004A260A">
              <w:rPr>
                <w:color w:val="000000" w:themeColor="text1"/>
                <w:sz w:val="24"/>
                <w:szCs w:val="24"/>
                <w:lang w:val="sq-AL"/>
              </w:rPr>
              <w:t>ipërfaqja</w:t>
            </w:r>
            <w:r w:rsidRPr="00320CB9">
              <w:rPr>
                <w:color w:val="000000" w:themeColor="text1"/>
                <w:sz w:val="24"/>
                <w:szCs w:val="24"/>
                <w:lang w:val="sq-AL"/>
              </w:rPr>
              <w:t>, intensiteti, teksturë/strukturë, konturë, formë, pastel)</w:t>
            </w:r>
          </w:p>
          <w:p w14:paraId="5172F75E" w14:textId="77777777" w:rsidR="00323F4A" w:rsidRPr="00320CB9" w:rsidRDefault="00323F4A" w:rsidP="00A01DFF">
            <w:pPr>
              <w:spacing w:after="60"/>
              <w:ind w:left="454"/>
              <w:rPr>
                <w:color w:val="FF0000"/>
                <w:sz w:val="24"/>
                <w:szCs w:val="24"/>
                <w:lang w:val="sq-AL"/>
              </w:rPr>
            </w:pPr>
            <w:bookmarkStart w:id="1" w:name="_heading=h.gjdgxs" w:colFirst="0" w:colLast="0"/>
            <w:bookmarkEnd w:id="1"/>
          </w:p>
        </w:tc>
        <w:tc>
          <w:tcPr>
            <w:tcW w:w="8648" w:type="dxa"/>
            <w:tcBorders>
              <w:top w:val="dashed" w:sz="4" w:space="0" w:color="000000"/>
              <w:bottom w:val="dashed" w:sz="4" w:space="0" w:color="000000"/>
            </w:tcBorders>
            <w:shd w:val="clear" w:color="auto" w:fill="auto"/>
          </w:tcPr>
          <w:p w14:paraId="4288C404" w14:textId="77777777" w:rsidR="00323F4A" w:rsidRPr="00320CB9" w:rsidRDefault="00323F4A" w:rsidP="00A01DFF">
            <w:pPr>
              <w:numPr>
                <w:ilvl w:val="0"/>
                <w:numId w:val="10"/>
              </w:numPr>
              <w:spacing w:line="276" w:lineRule="auto"/>
              <w:rPr>
                <w:color w:val="000000" w:themeColor="text1"/>
                <w:sz w:val="24"/>
                <w:szCs w:val="24"/>
                <w:lang w:val="sq-AL"/>
              </w:rPr>
            </w:pPr>
            <w:r w:rsidRPr="00320CB9">
              <w:rPr>
                <w:color w:val="000000" w:themeColor="text1"/>
                <w:sz w:val="24"/>
                <w:szCs w:val="24"/>
                <w:lang w:val="sq-AL"/>
              </w:rPr>
              <w:t>Dallon vlerat e vijave dhe dendësitë e vijave në hapësirën natyrore.</w:t>
            </w:r>
          </w:p>
          <w:p w14:paraId="13D49264" w14:textId="0927DB34" w:rsidR="00323F4A" w:rsidRPr="00320CB9" w:rsidRDefault="00323F4A" w:rsidP="00A01DFF">
            <w:pPr>
              <w:numPr>
                <w:ilvl w:val="0"/>
                <w:numId w:val="10"/>
              </w:numPr>
              <w:spacing w:line="276" w:lineRule="auto"/>
              <w:rPr>
                <w:color w:val="000000" w:themeColor="text1"/>
                <w:sz w:val="24"/>
                <w:szCs w:val="24"/>
                <w:lang w:val="sq-AL"/>
              </w:rPr>
            </w:pPr>
            <w:r w:rsidRPr="00320CB9">
              <w:rPr>
                <w:color w:val="000000" w:themeColor="text1"/>
                <w:sz w:val="24"/>
                <w:szCs w:val="24"/>
                <w:lang w:val="sq-AL"/>
              </w:rPr>
              <w:t>Krijon një kompozim duke kombinuar vijat, dendësinë e vijave, teksturat, vlerat ton</w:t>
            </w:r>
            <w:r w:rsidR="003E53B6">
              <w:rPr>
                <w:color w:val="000000" w:themeColor="text1"/>
                <w:sz w:val="24"/>
                <w:szCs w:val="24"/>
                <w:lang w:val="sq-AL"/>
              </w:rPr>
              <w:t>ike</w:t>
            </w:r>
            <w:r w:rsidRPr="00320CB9">
              <w:rPr>
                <w:color w:val="000000" w:themeColor="text1"/>
                <w:sz w:val="24"/>
                <w:szCs w:val="24"/>
                <w:lang w:val="sq-AL"/>
              </w:rPr>
              <w:t xml:space="preserve"> dhe përmasat. </w:t>
            </w:r>
          </w:p>
          <w:p w14:paraId="5D00BE00" w14:textId="7E3B1EB1" w:rsidR="00323F4A" w:rsidRPr="00320CB9" w:rsidRDefault="00323F4A" w:rsidP="00A01DFF">
            <w:pPr>
              <w:numPr>
                <w:ilvl w:val="0"/>
                <w:numId w:val="10"/>
              </w:numPr>
              <w:spacing w:line="276" w:lineRule="auto"/>
              <w:rPr>
                <w:color w:val="000000" w:themeColor="text1"/>
                <w:sz w:val="24"/>
                <w:szCs w:val="24"/>
                <w:lang w:val="sq-AL"/>
              </w:rPr>
            </w:pPr>
            <w:r w:rsidRPr="00320CB9">
              <w:rPr>
                <w:color w:val="000000" w:themeColor="text1"/>
                <w:sz w:val="24"/>
                <w:szCs w:val="24"/>
                <w:lang w:val="sq-AL"/>
              </w:rPr>
              <w:t>Zbaton vijat në drejtime, dendësi dhe intensitet të ndryshëm (teksturë)</w:t>
            </w:r>
            <w:r w:rsidRPr="00320CB9">
              <w:rPr>
                <w:color w:val="FF0000"/>
                <w:sz w:val="24"/>
                <w:szCs w:val="24"/>
                <w:lang w:val="sq-AL"/>
              </w:rPr>
              <w:t xml:space="preserve"> </w:t>
            </w:r>
            <w:r w:rsidRPr="00320CB9">
              <w:rPr>
                <w:color w:val="000000" w:themeColor="text1"/>
                <w:sz w:val="24"/>
                <w:szCs w:val="24"/>
                <w:lang w:val="sq-AL"/>
              </w:rPr>
              <w:t>duke përftuar vlera ton</w:t>
            </w:r>
            <w:r w:rsidR="003E53B6">
              <w:rPr>
                <w:color w:val="000000" w:themeColor="text1"/>
                <w:sz w:val="24"/>
                <w:szCs w:val="24"/>
                <w:lang w:val="sq-AL"/>
              </w:rPr>
              <w:t>ike</w:t>
            </w:r>
            <w:r w:rsidRPr="00320CB9">
              <w:rPr>
                <w:color w:val="000000" w:themeColor="text1"/>
                <w:sz w:val="24"/>
                <w:szCs w:val="24"/>
                <w:lang w:val="sq-AL"/>
              </w:rPr>
              <w:t xml:space="preserve"> të ndryshme. </w:t>
            </w:r>
          </w:p>
          <w:p w14:paraId="0085DE45" w14:textId="77777777" w:rsidR="00323F4A" w:rsidRPr="00320CB9" w:rsidRDefault="00323F4A" w:rsidP="00A01DFF">
            <w:pPr>
              <w:numPr>
                <w:ilvl w:val="0"/>
                <w:numId w:val="10"/>
              </w:numPr>
              <w:spacing w:line="276" w:lineRule="auto"/>
              <w:rPr>
                <w:color w:val="000000" w:themeColor="text1"/>
                <w:sz w:val="24"/>
                <w:szCs w:val="24"/>
                <w:lang w:val="sq-AL"/>
              </w:rPr>
            </w:pPr>
            <w:r w:rsidRPr="00320CB9">
              <w:rPr>
                <w:color w:val="000000" w:themeColor="text1"/>
                <w:sz w:val="24"/>
                <w:szCs w:val="24"/>
                <w:lang w:val="sq-AL"/>
              </w:rPr>
              <w:t xml:space="preserve">Aplikon vlerat e vijave dhe procedurat e ndryshme nëpërmjet teknikës pastel. </w:t>
            </w:r>
          </w:p>
          <w:p w14:paraId="2AACAF7F" w14:textId="77777777" w:rsidR="00323F4A" w:rsidRPr="00320CB9" w:rsidRDefault="00323F4A" w:rsidP="00A01DFF">
            <w:pPr>
              <w:numPr>
                <w:ilvl w:val="0"/>
                <w:numId w:val="10"/>
              </w:numPr>
              <w:spacing w:line="276" w:lineRule="auto"/>
              <w:rPr>
                <w:color w:val="000000" w:themeColor="text1"/>
                <w:sz w:val="24"/>
                <w:szCs w:val="24"/>
                <w:lang w:val="sq-AL"/>
              </w:rPr>
            </w:pPr>
            <w:r w:rsidRPr="00320CB9">
              <w:rPr>
                <w:color w:val="000000" w:themeColor="text1"/>
                <w:sz w:val="24"/>
                <w:szCs w:val="24"/>
                <w:lang w:val="sq-AL"/>
              </w:rPr>
              <w:t>Interpreton kuptimin e krijimit të vet – vizatimit.</w:t>
            </w:r>
          </w:p>
          <w:p w14:paraId="3DD557FB" w14:textId="77777777" w:rsidR="00323F4A" w:rsidRPr="00320CB9" w:rsidRDefault="00323F4A" w:rsidP="00A01DFF">
            <w:pPr>
              <w:numPr>
                <w:ilvl w:val="0"/>
                <w:numId w:val="10"/>
              </w:numPr>
              <w:spacing w:line="276" w:lineRule="auto"/>
              <w:rPr>
                <w:b/>
                <w:color w:val="FF0000"/>
                <w:sz w:val="24"/>
                <w:szCs w:val="24"/>
                <w:lang w:val="sq-AL"/>
              </w:rPr>
            </w:pPr>
            <w:r w:rsidRPr="00320CB9">
              <w:rPr>
                <w:color w:val="000000" w:themeColor="text1"/>
                <w:sz w:val="24"/>
                <w:szCs w:val="24"/>
                <w:lang w:val="sq-AL"/>
              </w:rPr>
              <w:t>Përdor programe kompjuterike grafike për të vizatuar një vizatim bazuar në një fotografi.</w:t>
            </w:r>
          </w:p>
        </w:tc>
      </w:tr>
      <w:tr w:rsidR="00323F4A" w:rsidRPr="00320CB9" w14:paraId="572797BB" w14:textId="77777777" w:rsidTr="00A01DFF">
        <w:tc>
          <w:tcPr>
            <w:tcW w:w="5386" w:type="dxa"/>
            <w:tcBorders>
              <w:top w:val="dashed" w:sz="4" w:space="0" w:color="000000"/>
              <w:bottom w:val="dashed" w:sz="4" w:space="0" w:color="000000"/>
            </w:tcBorders>
            <w:shd w:val="clear" w:color="auto" w:fill="auto"/>
          </w:tcPr>
          <w:p w14:paraId="6F971FA9" w14:textId="77777777" w:rsidR="00323F4A" w:rsidRPr="00320CB9" w:rsidRDefault="00323F4A" w:rsidP="00A01DFF">
            <w:pPr>
              <w:spacing w:line="276" w:lineRule="auto"/>
              <w:ind w:left="454"/>
              <w:rPr>
                <w:sz w:val="24"/>
                <w:szCs w:val="24"/>
                <w:lang w:val="sq-AL"/>
              </w:rPr>
            </w:pPr>
            <w:r w:rsidRPr="00320CB9">
              <w:rPr>
                <w:b/>
                <w:sz w:val="24"/>
                <w:szCs w:val="24"/>
                <w:lang w:val="sq-AL"/>
              </w:rPr>
              <w:t>Pikturimi dhe teknikat e pikturimit</w:t>
            </w:r>
          </w:p>
          <w:p w14:paraId="13A6842B" w14:textId="2ABAA3D4" w:rsidR="00323F4A" w:rsidRPr="00320CB9" w:rsidRDefault="00323F4A" w:rsidP="00A01DFF">
            <w:pPr>
              <w:pStyle w:val="ListParagraph"/>
              <w:spacing w:after="60"/>
              <w:ind w:left="454"/>
              <w:rPr>
                <w:color w:val="00B0F0"/>
                <w:sz w:val="24"/>
                <w:szCs w:val="24"/>
                <w:lang w:val="sq-AL"/>
              </w:rPr>
            </w:pPr>
            <w:r w:rsidRPr="00320CB9">
              <w:rPr>
                <w:color w:val="000000" w:themeColor="text1"/>
                <w:sz w:val="24"/>
                <w:szCs w:val="24"/>
                <w:lang w:val="sq-AL"/>
              </w:rPr>
              <w:t xml:space="preserve">(toni, shkallët tonike,  valer, ngjyrat kromatike dhe akromatike, ngjyrat e ngrohta dhe të ftohta, harmonia dhe kontrasti i ngjyrave, kontrasti komplementar, portreti, autoportreti, </w:t>
            </w:r>
            <w:r w:rsidRPr="00320CB9">
              <w:rPr>
                <w:color w:val="000000" w:themeColor="text1"/>
                <w:sz w:val="24"/>
                <w:szCs w:val="24"/>
                <w:lang w:val="sq-AL"/>
              </w:rPr>
              <w:lastRenderedPageBreak/>
              <w:t>shprehje figurative, shprehje jo figurative, format abstrakte)</w:t>
            </w:r>
          </w:p>
        </w:tc>
        <w:tc>
          <w:tcPr>
            <w:tcW w:w="8648" w:type="dxa"/>
            <w:tcBorders>
              <w:top w:val="dashed" w:sz="4" w:space="0" w:color="000000"/>
              <w:bottom w:val="dashed" w:sz="4" w:space="0" w:color="000000"/>
            </w:tcBorders>
            <w:shd w:val="clear" w:color="auto" w:fill="auto"/>
          </w:tcPr>
          <w:p w14:paraId="76291D24" w14:textId="46D5AA04" w:rsidR="00323F4A" w:rsidRPr="00320CB9" w:rsidRDefault="00323F4A" w:rsidP="00A01DFF">
            <w:pPr>
              <w:numPr>
                <w:ilvl w:val="0"/>
                <w:numId w:val="10"/>
              </w:numPr>
              <w:spacing w:line="276" w:lineRule="auto"/>
              <w:rPr>
                <w:color w:val="000000" w:themeColor="text1"/>
                <w:sz w:val="24"/>
                <w:szCs w:val="24"/>
                <w:lang w:val="sq-AL"/>
              </w:rPr>
            </w:pPr>
            <w:r w:rsidRPr="00320CB9">
              <w:rPr>
                <w:color w:val="000000" w:themeColor="text1"/>
                <w:sz w:val="24"/>
                <w:szCs w:val="24"/>
                <w:lang w:val="sq-AL"/>
              </w:rPr>
              <w:lastRenderedPageBreak/>
              <w:t xml:space="preserve">Njeh tonin/ valerin në një vepër artistike/puna e nxënësve. </w:t>
            </w:r>
          </w:p>
          <w:p w14:paraId="224FDEC6" w14:textId="3240B96A" w:rsidR="00323F4A" w:rsidRPr="00320CB9" w:rsidRDefault="00323F4A" w:rsidP="00A01DFF">
            <w:pPr>
              <w:numPr>
                <w:ilvl w:val="0"/>
                <w:numId w:val="10"/>
              </w:numPr>
              <w:spacing w:line="276" w:lineRule="auto"/>
              <w:rPr>
                <w:color w:val="000000" w:themeColor="text1"/>
                <w:sz w:val="24"/>
                <w:szCs w:val="24"/>
                <w:lang w:val="sq-AL"/>
              </w:rPr>
            </w:pPr>
            <w:r w:rsidRPr="00320CB9">
              <w:rPr>
                <w:color w:val="000000" w:themeColor="text1"/>
                <w:sz w:val="24"/>
                <w:szCs w:val="24"/>
                <w:lang w:val="sq-AL"/>
              </w:rPr>
              <w:t>Dallon shkallën ton</w:t>
            </w:r>
            <w:r w:rsidR="003E53B6">
              <w:rPr>
                <w:color w:val="000000" w:themeColor="text1"/>
                <w:sz w:val="24"/>
                <w:szCs w:val="24"/>
                <w:lang w:val="sq-AL"/>
              </w:rPr>
              <w:t>ike</w:t>
            </w:r>
            <w:r w:rsidRPr="00320CB9">
              <w:rPr>
                <w:color w:val="000000" w:themeColor="text1"/>
                <w:sz w:val="24"/>
                <w:szCs w:val="24"/>
                <w:lang w:val="sq-AL"/>
              </w:rPr>
              <w:t xml:space="preserve"> akromatike nga ajo kromatike dhe përdor shkallën ton</w:t>
            </w:r>
            <w:r w:rsidR="003E53B6">
              <w:rPr>
                <w:color w:val="000000" w:themeColor="text1"/>
                <w:sz w:val="24"/>
                <w:szCs w:val="24"/>
                <w:lang w:val="sq-AL"/>
              </w:rPr>
              <w:t>ike</w:t>
            </w:r>
            <w:r w:rsidRPr="00320CB9">
              <w:rPr>
                <w:color w:val="000000" w:themeColor="text1"/>
                <w:sz w:val="24"/>
                <w:szCs w:val="24"/>
                <w:lang w:val="sq-AL"/>
              </w:rPr>
              <w:t xml:space="preserve"> të ngjyrave në një vizatim. </w:t>
            </w:r>
          </w:p>
          <w:p w14:paraId="6D220C99" w14:textId="77777777" w:rsidR="00323F4A" w:rsidRPr="00320CB9" w:rsidRDefault="00323F4A" w:rsidP="00A01DFF">
            <w:pPr>
              <w:numPr>
                <w:ilvl w:val="0"/>
                <w:numId w:val="10"/>
              </w:numPr>
              <w:spacing w:line="276" w:lineRule="auto"/>
              <w:rPr>
                <w:color w:val="000000" w:themeColor="text1"/>
                <w:sz w:val="24"/>
                <w:szCs w:val="24"/>
                <w:lang w:val="sq-AL"/>
              </w:rPr>
            </w:pPr>
            <w:r w:rsidRPr="00320CB9">
              <w:rPr>
                <w:color w:val="000000" w:themeColor="text1"/>
                <w:sz w:val="24"/>
                <w:szCs w:val="24"/>
                <w:lang w:val="sq-AL"/>
              </w:rPr>
              <w:t>Dalloni ngjyrat e ngrohta dhe ato të ftohta.</w:t>
            </w:r>
          </w:p>
          <w:p w14:paraId="4E4A2C0A" w14:textId="77777777" w:rsidR="00323F4A" w:rsidRPr="00320CB9" w:rsidRDefault="00323F4A" w:rsidP="00A01DFF">
            <w:pPr>
              <w:numPr>
                <w:ilvl w:val="0"/>
                <w:numId w:val="10"/>
              </w:numPr>
              <w:spacing w:line="276" w:lineRule="auto"/>
              <w:rPr>
                <w:color w:val="000000" w:themeColor="text1"/>
                <w:sz w:val="24"/>
                <w:szCs w:val="24"/>
                <w:lang w:val="sq-AL"/>
              </w:rPr>
            </w:pPr>
            <w:r w:rsidRPr="00320CB9">
              <w:rPr>
                <w:color w:val="000000" w:themeColor="text1"/>
                <w:sz w:val="24"/>
                <w:szCs w:val="24"/>
                <w:lang w:val="sq-AL"/>
              </w:rPr>
              <w:lastRenderedPageBreak/>
              <w:t xml:space="preserve">Aplikon ngjyra të ngrohta/të ftohta. </w:t>
            </w:r>
          </w:p>
          <w:p w14:paraId="0E884930" w14:textId="77777777" w:rsidR="00323F4A" w:rsidRPr="00320CB9" w:rsidRDefault="00323F4A" w:rsidP="00A01DFF">
            <w:pPr>
              <w:numPr>
                <w:ilvl w:val="0"/>
                <w:numId w:val="10"/>
              </w:numPr>
              <w:spacing w:line="276" w:lineRule="auto"/>
              <w:rPr>
                <w:sz w:val="24"/>
                <w:szCs w:val="24"/>
                <w:lang w:val="sq-AL"/>
              </w:rPr>
            </w:pPr>
            <w:r w:rsidRPr="00320CB9">
              <w:rPr>
                <w:sz w:val="24"/>
                <w:szCs w:val="24"/>
                <w:lang w:val="sq-AL"/>
              </w:rPr>
              <w:t xml:space="preserve">Dallon harmoninë nga kontrasti i ngjyrave. </w:t>
            </w:r>
          </w:p>
          <w:p w14:paraId="1D6C69D7" w14:textId="77777777" w:rsidR="00323F4A" w:rsidRPr="00320CB9" w:rsidRDefault="00323F4A" w:rsidP="00A01DFF">
            <w:pPr>
              <w:numPr>
                <w:ilvl w:val="0"/>
                <w:numId w:val="10"/>
              </w:numPr>
              <w:spacing w:line="276" w:lineRule="auto"/>
              <w:rPr>
                <w:sz w:val="24"/>
                <w:szCs w:val="24"/>
                <w:lang w:val="sq-AL"/>
              </w:rPr>
            </w:pPr>
            <w:r w:rsidRPr="00320CB9">
              <w:rPr>
                <w:sz w:val="24"/>
                <w:szCs w:val="24"/>
                <w:lang w:val="sq-AL"/>
              </w:rPr>
              <w:t xml:space="preserve">Aplikon harmoninë duke kombinuar ngjyrat. </w:t>
            </w:r>
          </w:p>
          <w:p w14:paraId="632527CF" w14:textId="77777777" w:rsidR="00323F4A" w:rsidRPr="00320CB9" w:rsidRDefault="00323F4A" w:rsidP="00A01DFF">
            <w:pPr>
              <w:numPr>
                <w:ilvl w:val="0"/>
                <w:numId w:val="10"/>
              </w:numPr>
              <w:spacing w:line="276" w:lineRule="auto"/>
              <w:rPr>
                <w:sz w:val="24"/>
                <w:szCs w:val="24"/>
                <w:lang w:val="sq-AL"/>
              </w:rPr>
            </w:pPr>
            <w:r w:rsidRPr="00320CB9">
              <w:rPr>
                <w:sz w:val="24"/>
                <w:szCs w:val="24"/>
                <w:lang w:val="sq-AL"/>
              </w:rPr>
              <w:t xml:space="preserve">Përdor programe kompjuterike grafike për të krijuar një vizatim me kontrast plotësues. </w:t>
            </w:r>
          </w:p>
          <w:p w14:paraId="23750DB6" w14:textId="77777777" w:rsidR="00323F4A" w:rsidRPr="00320CB9" w:rsidRDefault="00323F4A" w:rsidP="00A01DFF">
            <w:pPr>
              <w:numPr>
                <w:ilvl w:val="0"/>
                <w:numId w:val="10"/>
              </w:numPr>
              <w:spacing w:line="276" w:lineRule="auto"/>
              <w:rPr>
                <w:sz w:val="24"/>
                <w:szCs w:val="24"/>
                <w:lang w:val="sq-AL"/>
              </w:rPr>
            </w:pPr>
            <w:r w:rsidRPr="00320CB9">
              <w:rPr>
                <w:sz w:val="24"/>
                <w:szCs w:val="24"/>
                <w:lang w:val="sq-AL"/>
              </w:rPr>
              <w:t>Përdor shprehje figurative dhe jofigurative.</w:t>
            </w:r>
          </w:p>
          <w:p w14:paraId="5C9BCCF7" w14:textId="77777777" w:rsidR="00323F4A" w:rsidRPr="00320CB9" w:rsidRDefault="00323F4A" w:rsidP="00A01DFF">
            <w:pPr>
              <w:numPr>
                <w:ilvl w:val="0"/>
                <w:numId w:val="10"/>
              </w:numPr>
              <w:spacing w:line="276" w:lineRule="auto"/>
              <w:rPr>
                <w:sz w:val="24"/>
                <w:szCs w:val="24"/>
                <w:lang w:val="sq-AL"/>
              </w:rPr>
            </w:pPr>
            <w:r w:rsidRPr="00320CB9">
              <w:rPr>
                <w:sz w:val="24"/>
                <w:szCs w:val="24"/>
                <w:lang w:val="sq-AL"/>
              </w:rPr>
              <w:t xml:space="preserve">Përdor forma abstrakte kur pikturon sipas imagjinatës së tij. </w:t>
            </w:r>
          </w:p>
          <w:p w14:paraId="6013155E" w14:textId="77777777" w:rsidR="00323F4A" w:rsidRPr="00320CB9" w:rsidRDefault="00323F4A" w:rsidP="00A01DFF">
            <w:pPr>
              <w:numPr>
                <w:ilvl w:val="0"/>
                <w:numId w:val="10"/>
              </w:numPr>
              <w:spacing w:line="276" w:lineRule="auto"/>
              <w:rPr>
                <w:color w:val="7030A0"/>
                <w:sz w:val="24"/>
                <w:szCs w:val="24"/>
                <w:lang w:val="sq-AL"/>
              </w:rPr>
            </w:pPr>
            <w:r w:rsidRPr="00320CB9">
              <w:rPr>
                <w:sz w:val="24"/>
                <w:szCs w:val="24"/>
                <w:lang w:val="sq-AL"/>
              </w:rPr>
              <w:t>Interpreton kuptimin/simbolizmin e pikturës së vet abstrakte.</w:t>
            </w:r>
          </w:p>
        </w:tc>
      </w:tr>
      <w:tr w:rsidR="00323F4A" w:rsidRPr="00320CB9" w14:paraId="3F2C858C" w14:textId="77777777" w:rsidTr="00A01DFF">
        <w:tc>
          <w:tcPr>
            <w:tcW w:w="5386" w:type="dxa"/>
            <w:tcBorders>
              <w:top w:val="dashed" w:sz="4" w:space="0" w:color="000000"/>
              <w:bottom w:val="dashed" w:sz="4" w:space="0" w:color="000000"/>
            </w:tcBorders>
            <w:shd w:val="clear" w:color="auto" w:fill="auto"/>
          </w:tcPr>
          <w:p w14:paraId="24F4BFF2" w14:textId="77777777" w:rsidR="00323F4A" w:rsidRPr="00320CB9" w:rsidRDefault="00323F4A" w:rsidP="00A01DFF">
            <w:pPr>
              <w:numPr>
                <w:ilvl w:val="0"/>
                <w:numId w:val="10"/>
              </w:numPr>
              <w:spacing w:line="276" w:lineRule="auto"/>
              <w:ind w:left="454"/>
              <w:rPr>
                <w:sz w:val="24"/>
                <w:szCs w:val="24"/>
                <w:lang w:val="sq-AL"/>
              </w:rPr>
            </w:pPr>
            <w:r w:rsidRPr="00320CB9">
              <w:rPr>
                <w:b/>
                <w:sz w:val="24"/>
                <w:szCs w:val="24"/>
                <w:lang w:val="sq-AL"/>
              </w:rPr>
              <w:lastRenderedPageBreak/>
              <w:t>Grafika dhe teknikat grafike</w:t>
            </w:r>
            <w:r w:rsidRPr="00320CB9">
              <w:rPr>
                <w:sz w:val="24"/>
                <w:szCs w:val="24"/>
                <w:lang w:val="sq-AL"/>
              </w:rPr>
              <w:t xml:space="preserve"> </w:t>
            </w:r>
          </w:p>
          <w:p w14:paraId="5C7466AD" w14:textId="6151708E" w:rsidR="00323F4A" w:rsidRPr="00320CB9" w:rsidRDefault="00323F4A" w:rsidP="00A01DFF">
            <w:pPr>
              <w:pStyle w:val="ListParagraph"/>
              <w:spacing w:line="276" w:lineRule="auto"/>
              <w:ind w:left="454"/>
              <w:rPr>
                <w:sz w:val="24"/>
                <w:szCs w:val="24"/>
                <w:lang w:val="sq-AL"/>
              </w:rPr>
            </w:pPr>
            <w:r w:rsidRPr="00320CB9">
              <w:rPr>
                <w:sz w:val="24"/>
                <w:szCs w:val="24"/>
                <w:lang w:val="sq-AL"/>
              </w:rPr>
              <w:t>(kontrasti, tonet akromatike,</w:t>
            </w:r>
            <w:r w:rsidR="00D94497">
              <w:rPr>
                <w:sz w:val="24"/>
                <w:szCs w:val="24"/>
                <w:lang w:val="sq-AL"/>
              </w:rPr>
              <w:t xml:space="preserve"> </w:t>
            </w:r>
            <w:r w:rsidRPr="002654C3">
              <w:rPr>
                <w:color w:val="FF0000"/>
                <w:sz w:val="24"/>
                <w:szCs w:val="24"/>
                <w:lang w:val="sq-AL"/>
              </w:rPr>
              <w:t xml:space="preserve"> </w:t>
            </w:r>
            <w:r w:rsidRPr="00320CB9">
              <w:rPr>
                <w:sz w:val="24"/>
                <w:szCs w:val="24"/>
                <w:lang w:val="sq-AL"/>
              </w:rPr>
              <w:t>gravurë në gjips, kaligrafisë,</w:t>
            </w:r>
            <w:r w:rsidRPr="00320CB9">
              <w:rPr>
                <w:color w:val="FF0000"/>
                <w:sz w:val="24"/>
                <w:szCs w:val="24"/>
                <w:lang w:val="sq-AL"/>
              </w:rPr>
              <w:t xml:space="preserve"> </w:t>
            </w:r>
            <w:r w:rsidRPr="00320CB9">
              <w:rPr>
                <w:sz w:val="24"/>
                <w:szCs w:val="24"/>
                <w:lang w:val="sq-AL"/>
              </w:rPr>
              <w:t>tekstura, vulë e lartë, vulë e thellë)</w:t>
            </w:r>
          </w:p>
          <w:p w14:paraId="7893EACA" w14:textId="77777777" w:rsidR="00323F4A" w:rsidRPr="00320CB9" w:rsidRDefault="00323F4A" w:rsidP="00A01DFF">
            <w:pPr>
              <w:pStyle w:val="ListParagraph"/>
              <w:spacing w:line="276" w:lineRule="auto"/>
              <w:ind w:left="454"/>
              <w:rPr>
                <w:color w:val="FF0000"/>
                <w:sz w:val="24"/>
                <w:szCs w:val="24"/>
                <w:lang w:val="sq-AL"/>
              </w:rPr>
            </w:pPr>
          </w:p>
        </w:tc>
        <w:tc>
          <w:tcPr>
            <w:tcW w:w="8648" w:type="dxa"/>
            <w:tcBorders>
              <w:top w:val="dashed" w:sz="4" w:space="0" w:color="000000"/>
              <w:bottom w:val="dashed" w:sz="4" w:space="0" w:color="000000"/>
            </w:tcBorders>
            <w:shd w:val="clear" w:color="auto" w:fill="auto"/>
          </w:tcPr>
          <w:p w14:paraId="5DA32F75" w14:textId="77777777" w:rsidR="00323F4A" w:rsidRPr="00320CB9" w:rsidRDefault="00323F4A" w:rsidP="00A01DF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4"/>
                <w:lang w:val="sq-AL"/>
              </w:rPr>
            </w:pPr>
            <w:r w:rsidRPr="00320CB9">
              <w:rPr>
                <w:sz w:val="24"/>
                <w:szCs w:val="24"/>
                <w:lang w:val="sq-AL"/>
              </w:rPr>
              <w:t xml:space="preserve">Dallon tonet akromatike dhe kontrastin dritë-errësirë. </w:t>
            </w:r>
          </w:p>
          <w:p w14:paraId="586080E1" w14:textId="487B9464" w:rsidR="00323F4A" w:rsidRPr="00320CB9" w:rsidRDefault="00323F4A" w:rsidP="00A01DF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4"/>
                <w:lang w:val="sq-AL"/>
              </w:rPr>
            </w:pPr>
            <w:r w:rsidRPr="00320CB9">
              <w:rPr>
                <w:sz w:val="24"/>
                <w:szCs w:val="24"/>
                <w:lang w:val="sq-AL"/>
              </w:rPr>
              <w:t>Krijon punë grafike me kontrast dritë-</w:t>
            </w:r>
            <w:r w:rsidR="00B611B2" w:rsidRPr="00320CB9">
              <w:rPr>
                <w:sz w:val="24"/>
                <w:szCs w:val="24"/>
                <w:lang w:val="sq-AL"/>
              </w:rPr>
              <w:t>errësim</w:t>
            </w:r>
            <w:r w:rsidRPr="00320CB9">
              <w:rPr>
                <w:sz w:val="24"/>
                <w:szCs w:val="24"/>
                <w:lang w:val="sq-AL"/>
              </w:rPr>
              <w:t xml:space="preserve"> (lineare dhe të sheshta).</w:t>
            </w:r>
            <w:r w:rsidRPr="00320CB9">
              <w:rPr>
                <w:color w:val="FF0000"/>
                <w:sz w:val="24"/>
                <w:szCs w:val="24"/>
                <w:lang w:val="sq-AL"/>
              </w:rPr>
              <w:t xml:space="preserve"> </w:t>
            </w:r>
          </w:p>
          <w:p w14:paraId="093D2EBA" w14:textId="37924E6B" w:rsidR="00323F4A" w:rsidRPr="00320CB9" w:rsidRDefault="00323F4A" w:rsidP="00A01DF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4"/>
                <w:lang w:val="sq-AL"/>
              </w:rPr>
            </w:pPr>
            <w:r w:rsidRPr="00320CB9">
              <w:rPr>
                <w:sz w:val="24"/>
                <w:szCs w:val="24"/>
                <w:lang w:val="sq-AL"/>
              </w:rPr>
              <w:t>Zbaton teknikën e vulës së lartë (me matricë në gravurë në gjips) për të prodhuar  gjurmë grafike.</w:t>
            </w:r>
          </w:p>
          <w:p w14:paraId="0B365A22" w14:textId="77777777" w:rsidR="00323F4A" w:rsidRPr="00320CB9" w:rsidRDefault="00323F4A" w:rsidP="00A01DFF">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4"/>
                <w:lang w:val="sq-AL"/>
              </w:rPr>
            </w:pPr>
            <w:r w:rsidRPr="00320CB9">
              <w:rPr>
                <w:sz w:val="24"/>
                <w:szCs w:val="24"/>
                <w:lang w:val="sq-AL"/>
              </w:rPr>
              <w:t>Zbaton teknikën grafike të kaligrafisë për të krijuar gjurmë grafike (vulë e lartë/e thellë ose kombinim).</w:t>
            </w:r>
          </w:p>
        </w:tc>
      </w:tr>
      <w:tr w:rsidR="00323F4A" w:rsidRPr="00320CB9" w14:paraId="6B454764" w14:textId="77777777" w:rsidTr="00A01DFF">
        <w:tc>
          <w:tcPr>
            <w:tcW w:w="5386" w:type="dxa"/>
            <w:tcBorders>
              <w:top w:val="dashed" w:sz="4" w:space="0" w:color="000000"/>
              <w:bottom w:val="dashed" w:sz="4" w:space="0" w:color="000000"/>
            </w:tcBorders>
            <w:shd w:val="clear" w:color="auto" w:fill="auto"/>
          </w:tcPr>
          <w:p w14:paraId="2A0C125E" w14:textId="77777777" w:rsidR="00323F4A" w:rsidRPr="00320CB9" w:rsidRDefault="00323F4A" w:rsidP="00A01DFF">
            <w:pPr>
              <w:numPr>
                <w:ilvl w:val="0"/>
                <w:numId w:val="10"/>
              </w:numPr>
              <w:spacing w:line="276" w:lineRule="auto"/>
              <w:ind w:left="454"/>
              <w:rPr>
                <w:sz w:val="24"/>
                <w:szCs w:val="24"/>
                <w:lang w:val="sq-AL"/>
              </w:rPr>
            </w:pPr>
            <w:r w:rsidRPr="00320CB9">
              <w:rPr>
                <w:b/>
                <w:sz w:val="24"/>
                <w:szCs w:val="24"/>
                <w:lang w:val="sq-AL"/>
              </w:rPr>
              <w:t>Dizajni dhe komunikimet vizuale në 2D</w:t>
            </w:r>
          </w:p>
          <w:p w14:paraId="2C297711" w14:textId="627197D9" w:rsidR="00323F4A" w:rsidRPr="00320CB9" w:rsidRDefault="00323F4A" w:rsidP="00A01DFF">
            <w:pPr>
              <w:pStyle w:val="ListParagraph"/>
              <w:spacing w:line="276" w:lineRule="auto"/>
              <w:ind w:left="454"/>
              <w:rPr>
                <w:color w:val="00B050"/>
                <w:sz w:val="24"/>
                <w:szCs w:val="24"/>
                <w:lang w:val="sq-AL"/>
              </w:rPr>
            </w:pPr>
            <w:r w:rsidRPr="00320CB9">
              <w:rPr>
                <w:sz w:val="24"/>
                <w:szCs w:val="24"/>
                <w:lang w:val="sq-AL"/>
              </w:rPr>
              <w:t xml:space="preserve">(dizajni grafik, dizajni </w:t>
            </w:r>
            <w:r w:rsidR="0074663B">
              <w:rPr>
                <w:sz w:val="24"/>
                <w:szCs w:val="24"/>
                <w:lang w:val="sq-AL"/>
              </w:rPr>
              <w:t>i</w:t>
            </w:r>
            <w:r w:rsidRPr="00320CB9">
              <w:rPr>
                <w:sz w:val="24"/>
                <w:szCs w:val="24"/>
                <w:lang w:val="sq-AL"/>
              </w:rPr>
              <w:t xml:space="preserve"> librit, kopertinës, ilustrimi, fl</w:t>
            </w:r>
            <w:r w:rsidR="00626D9A" w:rsidRPr="00320CB9">
              <w:rPr>
                <w:sz w:val="24"/>
                <w:szCs w:val="24"/>
                <w:lang w:val="sq-AL"/>
              </w:rPr>
              <w:t>etushkë</w:t>
            </w:r>
            <w:r w:rsidRPr="00320CB9">
              <w:rPr>
                <w:sz w:val="24"/>
                <w:szCs w:val="24"/>
                <w:lang w:val="sq-AL"/>
              </w:rPr>
              <w:t xml:space="preserve">, banderole, tekst, ornament, stilizimi, ritmi) </w:t>
            </w:r>
          </w:p>
        </w:tc>
        <w:tc>
          <w:tcPr>
            <w:tcW w:w="8648" w:type="dxa"/>
            <w:tcBorders>
              <w:top w:val="dashed" w:sz="4" w:space="0" w:color="000000"/>
              <w:bottom w:val="dashed" w:sz="4" w:space="0" w:color="000000"/>
            </w:tcBorders>
            <w:shd w:val="clear" w:color="auto" w:fill="auto"/>
          </w:tcPr>
          <w:p w14:paraId="4DC995A0" w14:textId="77777777" w:rsidR="00323F4A" w:rsidRPr="00320CB9" w:rsidRDefault="00323F4A" w:rsidP="00A01DFF">
            <w:pPr>
              <w:numPr>
                <w:ilvl w:val="0"/>
                <w:numId w:val="10"/>
              </w:numPr>
              <w:tabs>
                <w:tab w:val="left" w:pos="420"/>
              </w:tabs>
              <w:spacing w:line="276" w:lineRule="auto"/>
              <w:jc w:val="both"/>
              <w:rPr>
                <w:sz w:val="24"/>
                <w:szCs w:val="24"/>
                <w:lang w:val="sq-AL"/>
              </w:rPr>
            </w:pPr>
            <w:r w:rsidRPr="00320CB9">
              <w:rPr>
                <w:sz w:val="24"/>
                <w:szCs w:val="24"/>
                <w:lang w:val="sq-AL"/>
              </w:rPr>
              <w:t>Dallon produktet nga fusha e dizajnit grafik: dizajni i librit, fletushkave dhe banderolë.</w:t>
            </w:r>
          </w:p>
          <w:p w14:paraId="497DFBC8" w14:textId="77777777" w:rsidR="00323F4A" w:rsidRPr="00320CB9" w:rsidRDefault="00323F4A" w:rsidP="00A01DFF">
            <w:pPr>
              <w:numPr>
                <w:ilvl w:val="0"/>
                <w:numId w:val="10"/>
              </w:numPr>
              <w:tabs>
                <w:tab w:val="left" w:pos="420"/>
              </w:tabs>
              <w:spacing w:line="276" w:lineRule="auto"/>
              <w:jc w:val="both"/>
              <w:rPr>
                <w:sz w:val="24"/>
                <w:szCs w:val="24"/>
                <w:lang w:val="sq-AL"/>
              </w:rPr>
            </w:pPr>
            <w:r w:rsidRPr="00320CB9">
              <w:rPr>
                <w:sz w:val="24"/>
                <w:szCs w:val="24"/>
                <w:lang w:val="sq-AL"/>
              </w:rPr>
              <w:t>Aplikon</w:t>
            </w:r>
            <w:r w:rsidRPr="00320CB9">
              <w:rPr>
                <w:color w:val="FF0000"/>
                <w:sz w:val="24"/>
                <w:szCs w:val="24"/>
                <w:lang w:val="sq-AL"/>
              </w:rPr>
              <w:t xml:space="preserve"> </w:t>
            </w:r>
            <w:r w:rsidRPr="00320CB9">
              <w:rPr>
                <w:sz w:val="24"/>
                <w:szCs w:val="24"/>
                <w:lang w:val="sq-AL"/>
              </w:rPr>
              <w:t>ornament</w:t>
            </w:r>
            <w:r w:rsidRPr="00320CB9">
              <w:rPr>
                <w:color w:val="FF0000"/>
                <w:sz w:val="24"/>
                <w:szCs w:val="24"/>
                <w:lang w:val="sq-AL"/>
              </w:rPr>
              <w:t xml:space="preserve">  </w:t>
            </w:r>
            <w:r w:rsidRPr="00320CB9">
              <w:rPr>
                <w:sz w:val="24"/>
                <w:szCs w:val="24"/>
                <w:lang w:val="sq-AL"/>
              </w:rPr>
              <w:t xml:space="preserve">në punën e tij. </w:t>
            </w:r>
          </w:p>
          <w:p w14:paraId="01310DA3" w14:textId="77777777" w:rsidR="00323F4A" w:rsidRPr="00320CB9" w:rsidRDefault="00323F4A" w:rsidP="00A01DFF">
            <w:pPr>
              <w:numPr>
                <w:ilvl w:val="0"/>
                <w:numId w:val="10"/>
              </w:numPr>
              <w:tabs>
                <w:tab w:val="left" w:pos="420"/>
              </w:tabs>
              <w:spacing w:line="276" w:lineRule="auto"/>
              <w:jc w:val="both"/>
              <w:rPr>
                <w:sz w:val="24"/>
                <w:szCs w:val="24"/>
                <w:lang w:val="sq-AL"/>
              </w:rPr>
            </w:pPr>
            <w:r w:rsidRPr="00320CB9">
              <w:rPr>
                <w:sz w:val="24"/>
                <w:szCs w:val="24"/>
                <w:lang w:val="sq-AL"/>
              </w:rPr>
              <w:t xml:space="preserve">Krijon zgjidhje ideore për kopertinë dhe ilustrim. </w:t>
            </w:r>
          </w:p>
          <w:p w14:paraId="51E4E1DB" w14:textId="77777777" w:rsidR="00323F4A" w:rsidRPr="00320CB9" w:rsidRDefault="00323F4A" w:rsidP="00A01DFF">
            <w:pPr>
              <w:numPr>
                <w:ilvl w:val="0"/>
                <w:numId w:val="10"/>
              </w:numPr>
              <w:tabs>
                <w:tab w:val="left" w:pos="420"/>
              </w:tabs>
              <w:spacing w:line="276" w:lineRule="auto"/>
              <w:jc w:val="both"/>
              <w:rPr>
                <w:sz w:val="24"/>
                <w:szCs w:val="24"/>
                <w:lang w:val="sq-AL"/>
              </w:rPr>
            </w:pPr>
            <w:r w:rsidRPr="00320CB9">
              <w:rPr>
                <w:sz w:val="24"/>
                <w:szCs w:val="24"/>
                <w:lang w:val="sq-AL"/>
              </w:rPr>
              <w:t>Interpreton kuptimin dhe mesazhin e veprës së tij.</w:t>
            </w:r>
          </w:p>
          <w:p w14:paraId="54B97EE0" w14:textId="77777777" w:rsidR="00323F4A" w:rsidRPr="00320CB9" w:rsidRDefault="00323F4A" w:rsidP="00A01DFF">
            <w:pPr>
              <w:numPr>
                <w:ilvl w:val="0"/>
                <w:numId w:val="10"/>
              </w:numPr>
              <w:tabs>
                <w:tab w:val="left" w:pos="420"/>
              </w:tabs>
              <w:spacing w:line="276" w:lineRule="auto"/>
              <w:jc w:val="both"/>
              <w:rPr>
                <w:sz w:val="24"/>
                <w:szCs w:val="24"/>
                <w:lang w:val="sq-AL"/>
              </w:rPr>
            </w:pPr>
            <w:r w:rsidRPr="00320CB9">
              <w:rPr>
                <w:sz w:val="24"/>
                <w:szCs w:val="24"/>
                <w:lang w:val="sq-AL"/>
              </w:rPr>
              <w:t>Përdor programe kompjuterike grafike për të krijuar një zgjidhje ideore për një fletushkë ose banderolë.</w:t>
            </w:r>
          </w:p>
        </w:tc>
      </w:tr>
      <w:tr w:rsidR="00323F4A" w:rsidRPr="00320CB9" w14:paraId="3A6060B3" w14:textId="77777777" w:rsidTr="00A01DFF">
        <w:tc>
          <w:tcPr>
            <w:tcW w:w="14034" w:type="dxa"/>
            <w:gridSpan w:val="2"/>
            <w:shd w:val="clear" w:color="auto" w:fill="auto"/>
          </w:tcPr>
          <w:p w14:paraId="5BD0B65F" w14:textId="77777777" w:rsidR="00323F4A" w:rsidRPr="00320CB9" w:rsidRDefault="00323F4A" w:rsidP="00A01DFF">
            <w:pPr>
              <w:spacing w:after="60"/>
              <w:rPr>
                <w:b/>
                <w:bCs/>
                <w:sz w:val="24"/>
                <w:szCs w:val="24"/>
                <w:lang w:val="sq-AL"/>
              </w:rPr>
            </w:pPr>
            <w:r w:rsidRPr="00320CB9">
              <w:rPr>
                <w:b/>
                <w:bCs/>
                <w:sz w:val="24"/>
                <w:szCs w:val="24"/>
                <w:lang w:val="sq-AL"/>
              </w:rPr>
              <w:t xml:space="preserve">Shembuj të aktiviteteve </w:t>
            </w:r>
          </w:p>
          <w:p w14:paraId="70F13BD7" w14:textId="77777777" w:rsidR="00323F4A" w:rsidRPr="00320CB9" w:rsidRDefault="00323F4A" w:rsidP="00A01DFF">
            <w:pPr>
              <w:pStyle w:val="ListParagraph"/>
              <w:numPr>
                <w:ilvl w:val="1"/>
                <w:numId w:val="11"/>
              </w:numPr>
              <w:spacing w:line="276" w:lineRule="auto"/>
              <w:rPr>
                <w:color w:val="000000" w:themeColor="text1"/>
                <w:sz w:val="24"/>
                <w:szCs w:val="24"/>
                <w:lang w:val="sq-AL"/>
              </w:rPr>
            </w:pPr>
            <w:r w:rsidRPr="00320CB9">
              <w:rPr>
                <w:color w:val="000000" w:themeColor="text1"/>
                <w:sz w:val="24"/>
                <w:szCs w:val="24"/>
                <w:lang w:val="sq-AL"/>
              </w:rPr>
              <w:t xml:space="preserve">Nxënësit perceptojnë dhe njohin vlerat e vijave dhe dendësinë e vijave të shtresave gjeologjike dhe dukurive të tjera natyrore (nëpërmjet vëzhgimit në natyrë ose përmes fotografisë dhe mjeteve të tjera vizuale) dhe vizatojnë duke kombinuar teknikat e lapsit, qymyrit dhe flomasterit. </w:t>
            </w:r>
          </w:p>
          <w:p w14:paraId="7191A56F" w14:textId="4F3738BC" w:rsidR="00323F4A" w:rsidRPr="00320CB9" w:rsidRDefault="00323F4A" w:rsidP="00A01DFF">
            <w:pPr>
              <w:pStyle w:val="ListParagraph"/>
              <w:numPr>
                <w:ilvl w:val="1"/>
                <w:numId w:val="11"/>
              </w:numPr>
              <w:spacing w:line="276" w:lineRule="auto"/>
              <w:rPr>
                <w:color w:val="000000" w:themeColor="text1"/>
                <w:sz w:val="24"/>
                <w:szCs w:val="24"/>
                <w:lang w:val="sq-AL"/>
              </w:rPr>
            </w:pPr>
            <w:r w:rsidRPr="00320CB9">
              <w:rPr>
                <w:color w:val="000000" w:themeColor="text1"/>
                <w:sz w:val="24"/>
                <w:szCs w:val="24"/>
                <w:lang w:val="sq-AL"/>
              </w:rPr>
              <w:t>Nxënësit vizatojnë në mënyrë akromatike një motiv Natyra e vdekur, duke shprehur shkallëzimin e tonit dhe kontrastin dritë-</w:t>
            </w:r>
            <w:r w:rsidR="00320CB9" w:rsidRPr="00320CB9">
              <w:rPr>
                <w:color w:val="000000" w:themeColor="text1"/>
                <w:sz w:val="24"/>
                <w:szCs w:val="24"/>
                <w:lang w:val="sq-AL"/>
              </w:rPr>
              <w:t>errësim</w:t>
            </w:r>
            <w:r w:rsidRPr="00320CB9">
              <w:rPr>
                <w:color w:val="000000" w:themeColor="text1"/>
                <w:sz w:val="24"/>
                <w:szCs w:val="24"/>
                <w:lang w:val="sq-AL"/>
              </w:rPr>
              <w:t xml:space="preserve"> me qymyr. </w:t>
            </w:r>
          </w:p>
          <w:p w14:paraId="7B8476C0" w14:textId="75F4545B" w:rsidR="00323F4A" w:rsidRPr="00320CB9" w:rsidRDefault="00323F4A" w:rsidP="00A01DFF">
            <w:pPr>
              <w:pStyle w:val="ListParagraph"/>
              <w:numPr>
                <w:ilvl w:val="1"/>
                <w:numId w:val="11"/>
              </w:numPr>
              <w:spacing w:line="276" w:lineRule="auto"/>
              <w:rPr>
                <w:color w:val="000000" w:themeColor="text1"/>
                <w:sz w:val="24"/>
                <w:szCs w:val="24"/>
                <w:lang w:val="sq-AL"/>
              </w:rPr>
            </w:pPr>
            <w:r w:rsidRPr="00320CB9">
              <w:rPr>
                <w:color w:val="000000" w:themeColor="text1"/>
                <w:sz w:val="24"/>
                <w:szCs w:val="24"/>
                <w:lang w:val="sq-AL"/>
              </w:rPr>
              <w:t>Nxënësit vizatojnë motive nga një mjedis urban dhe tregojnë</w:t>
            </w:r>
            <w:r w:rsidRPr="00320CB9">
              <w:rPr>
                <w:color w:val="FF0000"/>
                <w:sz w:val="24"/>
                <w:szCs w:val="24"/>
                <w:lang w:val="sq-AL"/>
              </w:rPr>
              <w:t xml:space="preserve"> </w:t>
            </w:r>
            <w:r w:rsidRPr="00320CB9">
              <w:rPr>
                <w:sz w:val="24"/>
                <w:szCs w:val="24"/>
                <w:lang w:val="sq-AL"/>
              </w:rPr>
              <w:t xml:space="preserve">sipërfaqet  </w:t>
            </w:r>
            <w:r w:rsidRPr="00320CB9">
              <w:rPr>
                <w:color w:val="000000" w:themeColor="text1"/>
                <w:sz w:val="24"/>
                <w:szCs w:val="24"/>
                <w:lang w:val="sq-AL"/>
              </w:rPr>
              <w:t>me vlera ton</w:t>
            </w:r>
            <w:r w:rsidR="003E53B6">
              <w:rPr>
                <w:color w:val="000000" w:themeColor="text1"/>
                <w:sz w:val="24"/>
                <w:szCs w:val="24"/>
                <w:lang w:val="sq-AL"/>
              </w:rPr>
              <w:t>ike</w:t>
            </w:r>
            <w:r w:rsidRPr="00320CB9">
              <w:rPr>
                <w:color w:val="000000" w:themeColor="text1"/>
                <w:sz w:val="24"/>
                <w:szCs w:val="24"/>
                <w:lang w:val="sq-AL"/>
              </w:rPr>
              <w:t xml:space="preserve"> të ndryshme dhe përdorin vija me intensitet të ndryshëm dhe ndërthurje</w:t>
            </w:r>
            <w:r w:rsidRPr="00320CB9">
              <w:rPr>
                <w:color w:val="FF0000"/>
                <w:sz w:val="24"/>
                <w:szCs w:val="24"/>
                <w:lang w:val="sq-AL"/>
              </w:rPr>
              <w:t xml:space="preserve"> </w:t>
            </w:r>
            <w:r w:rsidRPr="00320CB9">
              <w:rPr>
                <w:sz w:val="24"/>
                <w:szCs w:val="24"/>
                <w:lang w:val="sq-AL"/>
              </w:rPr>
              <w:t xml:space="preserve">(teksturë/strukturë) </w:t>
            </w:r>
            <w:r w:rsidRPr="00320CB9">
              <w:rPr>
                <w:color w:val="000000" w:themeColor="text1"/>
                <w:sz w:val="24"/>
                <w:szCs w:val="24"/>
                <w:lang w:val="sq-AL"/>
              </w:rPr>
              <w:t>duke përdorur teknika të ndryshme vizatimi (laps, tush, flomaster).</w:t>
            </w:r>
          </w:p>
          <w:p w14:paraId="23CCA574" w14:textId="77777777" w:rsidR="00323F4A" w:rsidRPr="00320CB9" w:rsidRDefault="00323F4A" w:rsidP="00A01DFF">
            <w:pPr>
              <w:pStyle w:val="ListParagraph"/>
              <w:numPr>
                <w:ilvl w:val="1"/>
                <w:numId w:val="11"/>
              </w:numPr>
              <w:spacing w:line="276" w:lineRule="auto"/>
              <w:rPr>
                <w:color w:val="000000" w:themeColor="text1"/>
                <w:sz w:val="24"/>
                <w:szCs w:val="24"/>
                <w:lang w:val="sq-AL"/>
              </w:rPr>
            </w:pPr>
            <w:r w:rsidRPr="00320CB9">
              <w:rPr>
                <w:color w:val="000000" w:themeColor="text1"/>
                <w:sz w:val="24"/>
                <w:szCs w:val="24"/>
                <w:lang w:val="sq-AL"/>
              </w:rPr>
              <w:lastRenderedPageBreak/>
              <w:t xml:space="preserve">Nxënësit vizatojnë një temë të lirë duke aplikuar lloje të ndryshme vijash dhe tonesh në një ngjyrë në teknikën pastel. Në të njëjtën kohë, ata hulumtojnë procedurat për marrjen e vlerave të vijave duke fshirë me një leckë, pambuk, gome etj. Pastaj ata interpretojnë kuptimin e krijimit të tyre. </w:t>
            </w:r>
          </w:p>
          <w:p w14:paraId="7CF416CC" w14:textId="77777777" w:rsidR="00323F4A" w:rsidRPr="00320CB9" w:rsidRDefault="00323F4A" w:rsidP="00A01DFF">
            <w:pPr>
              <w:pStyle w:val="ListParagraph"/>
              <w:numPr>
                <w:ilvl w:val="1"/>
                <w:numId w:val="11"/>
              </w:numPr>
              <w:spacing w:line="276" w:lineRule="auto"/>
              <w:rPr>
                <w:color w:val="000000" w:themeColor="text1"/>
                <w:sz w:val="24"/>
                <w:szCs w:val="24"/>
                <w:lang w:val="sq-AL"/>
              </w:rPr>
            </w:pPr>
            <w:r w:rsidRPr="00320CB9">
              <w:rPr>
                <w:color w:val="000000" w:themeColor="text1"/>
                <w:sz w:val="24"/>
                <w:szCs w:val="24"/>
                <w:lang w:val="sq-AL"/>
              </w:rPr>
              <w:t xml:space="preserve">Nxënësit zgjedhin individualisht një foto. Me ndihmën e programeve kompjuterike grafike vizatojnë konturet e formave në kompozicion dhe më pas mbushin sipërfaqet me teksturë të ndryshme (sipas shembullit të Roj Lihtenshtajn). </w:t>
            </w:r>
          </w:p>
          <w:p w14:paraId="3B1B9123" w14:textId="77777777" w:rsidR="00323F4A" w:rsidRPr="00320CB9" w:rsidRDefault="00323F4A" w:rsidP="00A01DFF">
            <w:pPr>
              <w:pStyle w:val="ListParagraph"/>
              <w:numPr>
                <w:ilvl w:val="1"/>
                <w:numId w:val="11"/>
              </w:numPr>
              <w:spacing w:line="276" w:lineRule="auto"/>
              <w:rPr>
                <w:color w:val="000000" w:themeColor="text1"/>
                <w:sz w:val="24"/>
                <w:szCs w:val="24"/>
                <w:lang w:val="sq-AL"/>
              </w:rPr>
            </w:pPr>
            <w:r w:rsidRPr="00320CB9">
              <w:rPr>
                <w:color w:val="000000" w:themeColor="text1"/>
                <w:sz w:val="24"/>
                <w:szCs w:val="24"/>
                <w:lang w:val="sq-AL"/>
              </w:rPr>
              <w:t>Nxënësit identifikojnë dhe krahasojnë tonet/valeret</w:t>
            </w:r>
            <w:r w:rsidRPr="00320CB9">
              <w:rPr>
                <w:color w:val="FF0000"/>
                <w:sz w:val="24"/>
                <w:szCs w:val="24"/>
                <w:lang w:val="sq-AL"/>
              </w:rPr>
              <w:t xml:space="preserve"> </w:t>
            </w:r>
            <w:r w:rsidRPr="00320CB9">
              <w:rPr>
                <w:color w:val="000000" w:themeColor="text1"/>
                <w:sz w:val="24"/>
                <w:szCs w:val="24"/>
                <w:lang w:val="sq-AL"/>
              </w:rPr>
              <w:t xml:space="preserve">në veprat e artistëve të famshëm (Pol Kle, Viktor Vazarelli) ose veprat e nxënësve. </w:t>
            </w:r>
          </w:p>
          <w:p w14:paraId="2B9BBD77" w14:textId="3B10D97E" w:rsidR="00323F4A" w:rsidRPr="00320CB9" w:rsidRDefault="00323F4A" w:rsidP="00A01DFF">
            <w:pPr>
              <w:pStyle w:val="ListParagraph"/>
              <w:numPr>
                <w:ilvl w:val="1"/>
                <w:numId w:val="11"/>
              </w:numPr>
              <w:spacing w:line="276" w:lineRule="auto"/>
              <w:rPr>
                <w:color w:val="000000" w:themeColor="text1"/>
                <w:sz w:val="24"/>
                <w:szCs w:val="24"/>
                <w:lang w:val="sq-AL"/>
              </w:rPr>
            </w:pPr>
            <w:r w:rsidRPr="00320CB9">
              <w:rPr>
                <w:color w:val="000000" w:themeColor="text1"/>
                <w:sz w:val="24"/>
                <w:szCs w:val="24"/>
                <w:lang w:val="sq-AL"/>
              </w:rPr>
              <w:t>Nxënësit rishikojnë shkallët ton</w:t>
            </w:r>
            <w:r w:rsidR="003E53B6">
              <w:rPr>
                <w:color w:val="000000" w:themeColor="text1"/>
                <w:sz w:val="24"/>
                <w:szCs w:val="24"/>
                <w:lang w:val="sq-AL"/>
              </w:rPr>
              <w:t>ike</w:t>
            </w:r>
            <w:r w:rsidRPr="00320CB9">
              <w:rPr>
                <w:color w:val="000000" w:themeColor="text1"/>
                <w:sz w:val="24"/>
                <w:szCs w:val="24"/>
                <w:lang w:val="sq-AL"/>
              </w:rPr>
              <w:t xml:space="preserve"> dhe dallojnë shkallët ton</w:t>
            </w:r>
            <w:r w:rsidR="003E53B6">
              <w:rPr>
                <w:color w:val="000000" w:themeColor="text1"/>
                <w:sz w:val="24"/>
                <w:szCs w:val="24"/>
                <w:lang w:val="sq-AL"/>
              </w:rPr>
              <w:t>ike</w:t>
            </w:r>
            <w:r w:rsidRPr="00320CB9">
              <w:rPr>
                <w:color w:val="000000" w:themeColor="text1"/>
                <w:sz w:val="24"/>
                <w:szCs w:val="24"/>
                <w:lang w:val="sq-AL"/>
              </w:rPr>
              <w:t xml:space="preserve"> akromatike nga ato kromatike të ngjyrave. Më pas, duke përdorur shkallë të ndryshme tonesh, vizatojnë një peizazh nga kujtesa, në një </w:t>
            </w:r>
            <w:r w:rsidRPr="00C7449D">
              <w:rPr>
                <w:sz w:val="24"/>
                <w:szCs w:val="24"/>
                <w:lang w:val="sq-AL"/>
              </w:rPr>
              <w:t>motiv: Mugra, Kveçerina, Zalez etj</w:t>
            </w:r>
            <w:r w:rsidRPr="00320CB9">
              <w:rPr>
                <w:color w:val="000000" w:themeColor="text1"/>
                <w:sz w:val="24"/>
                <w:szCs w:val="24"/>
                <w:lang w:val="sq-AL"/>
              </w:rPr>
              <w:t xml:space="preserve">., duke përdorur ngjyra tempera, ngjyra uji ose teknikë me </w:t>
            </w:r>
            <w:r w:rsidR="00433FD7">
              <w:rPr>
                <w:color w:val="000000" w:themeColor="text1"/>
                <w:sz w:val="24"/>
                <w:szCs w:val="24"/>
                <w:lang w:val="sq-AL"/>
              </w:rPr>
              <w:t>gvash</w:t>
            </w:r>
            <w:r w:rsidRPr="00320CB9">
              <w:rPr>
                <w:color w:val="000000" w:themeColor="text1"/>
                <w:sz w:val="24"/>
                <w:szCs w:val="24"/>
                <w:lang w:val="sq-AL"/>
              </w:rPr>
              <w:t xml:space="preserve">. </w:t>
            </w:r>
          </w:p>
          <w:p w14:paraId="10C0383A" w14:textId="77777777" w:rsidR="00323F4A" w:rsidRPr="00320CB9" w:rsidRDefault="00323F4A" w:rsidP="00A01DFF">
            <w:pPr>
              <w:pStyle w:val="ListParagraph"/>
              <w:numPr>
                <w:ilvl w:val="1"/>
                <w:numId w:val="11"/>
              </w:numPr>
              <w:spacing w:line="276" w:lineRule="auto"/>
              <w:rPr>
                <w:color w:val="000000" w:themeColor="text1"/>
                <w:sz w:val="24"/>
                <w:szCs w:val="24"/>
                <w:lang w:val="sq-AL"/>
              </w:rPr>
            </w:pPr>
            <w:r w:rsidRPr="00320CB9">
              <w:rPr>
                <w:color w:val="000000" w:themeColor="text1"/>
                <w:sz w:val="24"/>
                <w:szCs w:val="24"/>
                <w:lang w:val="sq-AL"/>
              </w:rPr>
              <w:t xml:space="preserve">Nxënësit dallojnë ngjyrat e ngrohta dhe të ftohta në rrethin e ngjyrave. Më pas, dallojnë ngjyrat e ngrohta dhe të ftohta në mjedis (në klasë, në oborr të shkollës etj.). </w:t>
            </w:r>
          </w:p>
          <w:p w14:paraId="3939D32D" w14:textId="77777777" w:rsidR="00323F4A" w:rsidRPr="00320CB9" w:rsidRDefault="00323F4A" w:rsidP="00A01DFF">
            <w:pPr>
              <w:pStyle w:val="ListParagraph"/>
              <w:numPr>
                <w:ilvl w:val="1"/>
                <w:numId w:val="11"/>
              </w:numPr>
              <w:spacing w:line="276" w:lineRule="auto"/>
              <w:rPr>
                <w:sz w:val="24"/>
                <w:szCs w:val="24"/>
                <w:lang w:val="sq-AL"/>
              </w:rPr>
            </w:pPr>
            <w:r w:rsidRPr="00320CB9">
              <w:rPr>
                <w:color w:val="000000" w:themeColor="text1"/>
                <w:sz w:val="24"/>
                <w:szCs w:val="24"/>
                <w:lang w:val="sq-AL"/>
              </w:rPr>
              <w:t xml:space="preserve">Nxënësit të ndarë në dyshe zgjedhin një kompozim të një artisti të njohur. Më pas njëri nxënës vizaton kompozimin me ngjyra të ngrohta, kurse tjetri të njëjtën përbërje me ngjyra të ftohta (me tempera ose ngjyra akrilike). Më pas dyshet prezantojnë kompozimet para klasës dhe të gjithë së bashku ndajnë përshtypjet që lënë mbi to ngjyrat e ngrohta/të ftohta. </w:t>
            </w:r>
          </w:p>
          <w:p w14:paraId="7A673179" w14:textId="77777777"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 xml:space="preserve">Nxënësit shikojnë shembuj të veprave të artistëve të famshëm (p.sh. Klod Mone, Van Gog, Xheorxhija O'Kif, etj.) dhe identifikojnë harmoninë e ngjyrave në to. </w:t>
            </w:r>
          </w:p>
          <w:p w14:paraId="63E1DDC6" w14:textId="6A05E9E6"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Nxënësit vizatojnë elemente</w:t>
            </w:r>
            <w:r w:rsidR="003E53B6">
              <w:rPr>
                <w:sz w:val="24"/>
                <w:szCs w:val="24"/>
                <w:lang w:val="sq-AL"/>
              </w:rPr>
              <w:t xml:space="preserve"> të florës</w:t>
            </w:r>
            <w:r w:rsidRPr="00320CB9">
              <w:rPr>
                <w:sz w:val="24"/>
                <w:szCs w:val="24"/>
                <w:lang w:val="sq-AL"/>
              </w:rPr>
              <w:t xml:space="preserve"> duke përdorur harmoninë e ngjyrave, me ngjyra uji ose tempera.</w:t>
            </w:r>
          </w:p>
          <w:p w14:paraId="6B05E7A5" w14:textId="77777777"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 xml:space="preserve">Nxënësit shikojnë shembuj të veprave të artistëve të famshëm (p.sh. Van Gog, Gogen, Matis, Klod Mone, Liçenoski) dhe vënë re dhe dallojnë kontrastin e ngjyrave nga harmonia e ngjyrave. </w:t>
            </w:r>
          </w:p>
          <w:p w14:paraId="5C94824D" w14:textId="1EA5249D"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Nxënësit vizatojnë një kompozim duke përdorur kontrast ngjyrash plotësuese (kuqe-gjelbër, e kaltër-portokall</w:t>
            </w:r>
            <w:r w:rsidR="00E12A31">
              <w:rPr>
                <w:sz w:val="24"/>
                <w:szCs w:val="24"/>
                <w:lang w:val="sq-AL"/>
              </w:rPr>
              <w:t>të</w:t>
            </w:r>
            <w:r w:rsidRPr="00320CB9">
              <w:rPr>
                <w:sz w:val="24"/>
                <w:szCs w:val="24"/>
                <w:lang w:val="sq-AL"/>
              </w:rPr>
              <w:t xml:space="preserve"> ose vjollcë-verdhë) me një motiv portret/autoportret, sipas shembullit të Endi Vorhol, duke përdorur programe kompjuterike grafike. </w:t>
            </w:r>
          </w:p>
          <w:p w14:paraId="4857AA66" w14:textId="77777777"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 xml:space="preserve">Nxënësit, të ndarë në grupe/dyshe të vogla, krijojnë një kompozim figurativ të motiveve nga flora dhe fauna me teknikën e kolazhit (copa kartoni, lloje të ndryshme letre, tekstile etj.). </w:t>
            </w:r>
          </w:p>
          <w:p w14:paraId="6630F081" w14:textId="77777777"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 xml:space="preserve">Nxënësit vizatojnë një kompozim jofigurativ me forma abstrakte të imagjinatës së tyre në një teknikë të zgjedhur nga nxënësi (duke ndjekur shembuj nga Wassily Kandinsky, Jackson Pollock, Petar Mazev etj.). Më pas, nxënësit shfaqin krijimet e tyre dhe ua prezantojnë shokëve të klasës, duke interpretuar kuptimin/simbolizmin e tyre. </w:t>
            </w:r>
          </w:p>
          <w:p w14:paraId="7E8782D0" w14:textId="27767EF9"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Nxënësit shikojnë shembuj të punimeve grafike dhe krijojnë një vizatim-skicë për grafikë (teknika e gipsit) me tone akromatike dhe/ose kontrast dritë-</w:t>
            </w:r>
            <w:r w:rsidR="00B51DA5" w:rsidRPr="00320CB9">
              <w:rPr>
                <w:sz w:val="24"/>
                <w:szCs w:val="24"/>
                <w:lang w:val="sq-AL"/>
              </w:rPr>
              <w:t>errësim</w:t>
            </w:r>
            <w:r w:rsidRPr="00320CB9">
              <w:rPr>
                <w:sz w:val="24"/>
                <w:szCs w:val="24"/>
                <w:lang w:val="sq-AL"/>
              </w:rPr>
              <w:t xml:space="preserve"> mbi një temë të caktuar Peizazh ose natyrë e vdekur. </w:t>
            </w:r>
          </w:p>
          <w:p w14:paraId="2FB272BB" w14:textId="77777777"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lastRenderedPageBreak/>
              <w:t xml:space="preserve">Nxënësit krijojnë grafikë në një ose dy tone në teknikën e gipsit. Për secilin ton, nxënësi duhet të bëjë një bazë/matricë të veçantë grafike. Ngjyrë në tonin e dëshiruar aplikohet në matricat e përgatitura me një vegël për të ngjeshur. </w:t>
            </w:r>
            <w:r w:rsidRPr="00320CB9">
              <w:rPr>
                <w:color w:val="FF0000"/>
                <w:sz w:val="24"/>
                <w:szCs w:val="24"/>
                <w:lang w:val="sq-AL"/>
              </w:rPr>
              <w:t xml:space="preserve"> </w:t>
            </w:r>
            <w:r w:rsidRPr="00320CB9">
              <w:rPr>
                <w:sz w:val="24"/>
                <w:szCs w:val="24"/>
                <w:lang w:val="sq-AL"/>
              </w:rPr>
              <w:t xml:space="preserve">Printimi bëhet sipas radhës (në fillim toni më i lehtë, pastaj toni më i errët) sipas vizatimit të bërë më parë. </w:t>
            </w:r>
          </w:p>
          <w:p w14:paraId="6BE82B80" w14:textId="3081FC19"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Nxënësit krijojnë një matricë printimi duke përdorur teknikën e kolazhit. Materialet me tekstura të ndryshme (fije, leshi, gravure në dru,</w:t>
            </w:r>
            <w:r w:rsidRPr="00320CB9">
              <w:rPr>
                <w:color w:val="FF0000"/>
                <w:sz w:val="24"/>
                <w:szCs w:val="24"/>
                <w:lang w:val="sq-AL"/>
              </w:rPr>
              <w:t xml:space="preserve"> </w:t>
            </w:r>
            <w:r w:rsidRPr="00320CB9">
              <w:rPr>
                <w:sz w:val="24"/>
                <w:szCs w:val="24"/>
                <w:lang w:val="sq-AL"/>
              </w:rPr>
              <w:t>pëlhura, gjethe, letra me tekstura të ndryshme, pupla, zumpare,</w:t>
            </w:r>
            <w:r w:rsidRPr="00320CB9">
              <w:rPr>
                <w:color w:val="FF0000"/>
                <w:sz w:val="24"/>
                <w:szCs w:val="24"/>
                <w:lang w:val="sq-AL"/>
              </w:rPr>
              <w:t xml:space="preserve"> </w:t>
            </w:r>
            <w:r w:rsidRPr="00320CB9">
              <w:rPr>
                <w:sz w:val="24"/>
                <w:szCs w:val="24"/>
                <w:lang w:val="sq-AL"/>
              </w:rPr>
              <w:t xml:space="preserve">rërë, etj.) Ngjiten në një bazë plastike ose kartoni për të marrë një kompozim të përbërë nga vija dhe tekstura të ndryshme të theksuara. Ngjyrë aplikohet në sipërfaqen/matricën që rezulton me një </w:t>
            </w:r>
            <w:r w:rsidR="0074663B">
              <w:rPr>
                <w:sz w:val="24"/>
                <w:szCs w:val="24"/>
                <w:lang w:val="sq-AL"/>
              </w:rPr>
              <w:t>mjet rrafshues apo trup cilindrik</w:t>
            </w:r>
            <w:r w:rsidR="005E7E89">
              <w:rPr>
                <w:sz w:val="24"/>
                <w:szCs w:val="24"/>
                <w:lang w:val="sq-AL"/>
              </w:rPr>
              <w:t>,</w:t>
            </w:r>
            <w:r w:rsidRPr="00320CB9">
              <w:rPr>
                <w:sz w:val="24"/>
                <w:szCs w:val="24"/>
                <w:lang w:val="sq-AL"/>
              </w:rPr>
              <w:t xml:space="preserve"> i cili më pas shtypet në letër (vulë të lartë), duke theksuar format me teksturë dhe kontrast. </w:t>
            </w:r>
          </w:p>
          <w:p w14:paraId="44D9B6D9" w14:textId="21AE2D12"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 xml:space="preserve">Nxënësit mund të printojnë matricën e kolazhit duke aplikuar ngjyra të kundërta (njëra ngjyrë aplikohet me rakel  - për vulë të thellë, dhe ngjyra e dytë me </w:t>
            </w:r>
            <w:r w:rsidR="00E12A31">
              <w:rPr>
                <w:sz w:val="24"/>
                <w:szCs w:val="24"/>
                <w:lang w:val="sq-AL"/>
              </w:rPr>
              <w:t>mjetin rrafshues</w:t>
            </w:r>
            <w:r w:rsidRPr="00320CB9">
              <w:rPr>
                <w:sz w:val="24"/>
                <w:szCs w:val="24"/>
                <w:lang w:val="sq-AL"/>
              </w:rPr>
              <w:t xml:space="preserve"> - për vulë të lartë), dhe më pas realizojnë gjurmë grafike në vulë të lartë dhe të thellë në të njëjtën kohë, por në letër të lagur.</w:t>
            </w:r>
          </w:p>
          <w:p w14:paraId="6F488BA7" w14:textId="77777777"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Nxënësit, të ndarë në grupe/dyshe të vogla, shikojnë produkte të ndryshme të dizajnit grafik dhe i klasifikojnë ato në: dizajn librash (kopertina, ilustrim), fletushka dhe banderolë</w:t>
            </w:r>
            <w:r w:rsidRPr="00320CB9">
              <w:rPr>
                <w:color w:val="FF0000"/>
                <w:sz w:val="24"/>
                <w:szCs w:val="24"/>
                <w:lang w:val="sq-AL"/>
              </w:rPr>
              <w:t xml:space="preserve"> </w:t>
            </w:r>
            <w:r w:rsidRPr="00320CB9">
              <w:rPr>
                <w:sz w:val="24"/>
                <w:szCs w:val="24"/>
                <w:lang w:val="sq-AL"/>
              </w:rPr>
              <w:t>. Më pas, prej tyre krijojnë diagrame/postera edukative që i vendosin në klasë dhe i prezantojnë</w:t>
            </w:r>
          </w:p>
          <w:p w14:paraId="4D228A4A" w14:textId="0F1C787D" w:rsidR="00323F4A" w:rsidRPr="00320CB9" w:rsidRDefault="00323F4A" w:rsidP="00A01DFF">
            <w:pPr>
              <w:pStyle w:val="ListParagraph"/>
              <w:numPr>
                <w:ilvl w:val="1"/>
                <w:numId w:val="11"/>
              </w:numPr>
              <w:spacing w:line="276" w:lineRule="auto"/>
              <w:rPr>
                <w:iCs/>
                <w:sz w:val="24"/>
                <w:szCs w:val="24"/>
                <w:lang w:val="sq-AL"/>
              </w:rPr>
            </w:pPr>
            <w:r w:rsidRPr="00320CB9">
              <w:rPr>
                <w:sz w:val="24"/>
                <w:szCs w:val="24"/>
                <w:lang w:val="sq-AL"/>
              </w:rPr>
              <w:t>Nxënësit shikojnë shembuj të ornamenteve</w:t>
            </w:r>
            <w:r w:rsidRPr="00320CB9">
              <w:rPr>
                <w:color w:val="FF0000"/>
                <w:sz w:val="24"/>
                <w:szCs w:val="24"/>
                <w:lang w:val="sq-AL"/>
              </w:rPr>
              <w:t xml:space="preserve"> </w:t>
            </w:r>
            <w:r w:rsidRPr="00320CB9">
              <w:rPr>
                <w:sz w:val="24"/>
                <w:szCs w:val="24"/>
                <w:lang w:val="sq-AL"/>
              </w:rPr>
              <w:t xml:space="preserve">nga e kaluara (në artin popullor: </w:t>
            </w:r>
            <w:r w:rsidR="00B51DA5" w:rsidRPr="00320CB9">
              <w:rPr>
                <w:sz w:val="24"/>
                <w:szCs w:val="24"/>
                <w:lang w:val="sq-AL"/>
              </w:rPr>
              <w:t xml:space="preserve">të endura dhe të qëndisura, në qeramikë, etj.), </w:t>
            </w:r>
            <w:r w:rsidRPr="00320CB9">
              <w:rPr>
                <w:sz w:val="24"/>
                <w:szCs w:val="24"/>
                <w:lang w:val="sq-AL"/>
              </w:rPr>
              <w:t xml:space="preserve">vërejnë ritmin e formave të stilizuara dhe i zbatojnë në mënyrë krijuese në punimin e tyre mbi motivin: Veshje popullore nga treva ime. </w:t>
            </w:r>
          </w:p>
          <w:p w14:paraId="41202634" w14:textId="77777777"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 Nxënësit, të ndarë në grupe/dyshe të vogla, krijojnë një kopertinë dhe ilustrim për një libër sipas zgjedhjes së tyre (poezi, prozë) duke përdorur teknikat e vizatimit dhe pikturës dhe kombinimet e tyre, duke kombinuar vija, forma, ngjyra dhe</w:t>
            </w:r>
            <w:r w:rsidRPr="00320CB9">
              <w:rPr>
                <w:color w:val="FF0000"/>
                <w:sz w:val="24"/>
                <w:szCs w:val="24"/>
                <w:lang w:val="sq-AL"/>
              </w:rPr>
              <w:t xml:space="preserve"> </w:t>
            </w:r>
            <w:r w:rsidRPr="00320CB9">
              <w:rPr>
                <w:sz w:val="24"/>
                <w:szCs w:val="24"/>
                <w:lang w:val="sq-AL"/>
              </w:rPr>
              <w:t>ornamente.</w:t>
            </w:r>
            <w:r w:rsidRPr="00320CB9">
              <w:rPr>
                <w:color w:val="FF0000"/>
                <w:sz w:val="24"/>
                <w:szCs w:val="24"/>
                <w:lang w:val="sq-AL"/>
              </w:rPr>
              <w:t xml:space="preserve"> </w:t>
            </w:r>
            <w:r w:rsidRPr="00320CB9">
              <w:rPr>
                <w:sz w:val="24"/>
                <w:szCs w:val="24"/>
                <w:lang w:val="sq-AL"/>
              </w:rPr>
              <w:t xml:space="preserve">Më pas secili grup/dyshe prezanton idenë e tij para shokëve të klasës, duke e lidhur me një fragment të veprës letrare të zgjedhur. </w:t>
            </w:r>
          </w:p>
          <w:p w14:paraId="09667342" w14:textId="77777777" w:rsidR="00323F4A" w:rsidRPr="00320CB9" w:rsidRDefault="00323F4A" w:rsidP="00A01DFF">
            <w:pPr>
              <w:pStyle w:val="ListParagraph"/>
              <w:numPr>
                <w:ilvl w:val="1"/>
                <w:numId w:val="11"/>
              </w:numPr>
              <w:spacing w:line="276" w:lineRule="auto"/>
              <w:rPr>
                <w:sz w:val="24"/>
                <w:szCs w:val="24"/>
                <w:lang w:val="sq-AL"/>
              </w:rPr>
            </w:pPr>
            <w:r w:rsidRPr="00320CB9">
              <w:rPr>
                <w:sz w:val="24"/>
                <w:szCs w:val="24"/>
                <w:lang w:val="sq-AL"/>
              </w:rPr>
              <w:t xml:space="preserve">Nxënësit krijojnë një zgjidhje ideore me një kombinim të vizatimit dhe tekstit për fletushka/ banderole me motiv: Shkollë sipas përmasës sime. Ata printojnë zgjidhjen ideore dhe ua prezantojnë atë shokëve të klasës, duke interpretuar mesazhin vizual dhe tekstual që e kumtojnë përmes këtyre produkteve. </w:t>
            </w:r>
          </w:p>
        </w:tc>
      </w:tr>
    </w:tbl>
    <w:tbl>
      <w:tblPr>
        <w:tblStyle w:val="Style39"/>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8648"/>
      </w:tblGrid>
      <w:tr w:rsidR="00323F4A" w:rsidRPr="00320CB9" w14:paraId="706719F2" w14:textId="77777777" w:rsidTr="00A01DFF">
        <w:trPr>
          <w:trHeight w:val="548"/>
        </w:trPr>
        <w:tc>
          <w:tcPr>
            <w:tcW w:w="14034" w:type="dxa"/>
            <w:gridSpan w:val="2"/>
            <w:shd w:val="clear" w:color="auto" w:fill="F2CEED" w:themeFill="accent5" w:themeFillTint="33"/>
          </w:tcPr>
          <w:p w14:paraId="1E6A95EF" w14:textId="77777777" w:rsidR="00323F4A" w:rsidRPr="00320CB9" w:rsidRDefault="00323F4A" w:rsidP="00A01DFF">
            <w:pPr>
              <w:shd w:val="clear" w:color="auto" w:fill="D9E2F3"/>
              <w:rPr>
                <w:b/>
                <w:sz w:val="24"/>
                <w:szCs w:val="24"/>
                <w:lang w:val="sq-AL"/>
              </w:rPr>
            </w:pPr>
            <w:r w:rsidRPr="00320CB9">
              <w:rPr>
                <w:sz w:val="24"/>
                <w:szCs w:val="24"/>
                <w:lang w:val="sq-AL"/>
              </w:rPr>
              <w:lastRenderedPageBreak/>
              <w:t xml:space="preserve">Tema: </w:t>
            </w:r>
            <w:r w:rsidRPr="00320CB9">
              <w:rPr>
                <w:b/>
                <w:bCs/>
                <w:i/>
                <w:iCs/>
                <w:sz w:val="24"/>
                <w:szCs w:val="24"/>
                <w:lang w:val="sq-AL"/>
              </w:rPr>
              <w:t>ARTI TREDIMENSIONAL</w:t>
            </w:r>
          </w:p>
          <w:p w14:paraId="7A06C2AB" w14:textId="77777777" w:rsidR="00323F4A" w:rsidRPr="00320CB9" w:rsidRDefault="00323F4A" w:rsidP="00A01DFF">
            <w:pPr>
              <w:shd w:val="clear" w:color="auto" w:fill="D9E2F3"/>
              <w:rPr>
                <w:b/>
                <w:color w:val="FF0000"/>
                <w:sz w:val="24"/>
                <w:szCs w:val="24"/>
                <w:lang w:val="sq-AL"/>
              </w:rPr>
            </w:pPr>
            <w:r w:rsidRPr="00320CB9">
              <w:rPr>
                <w:color w:val="000000" w:themeColor="text1"/>
                <w:sz w:val="24"/>
                <w:szCs w:val="24"/>
                <w:lang w:val="sq-AL"/>
              </w:rPr>
              <w:t>Orët e përgjithshme: 8</w:t>
            </w:r>
          </w:p>
        </w:tc>
      </w:tr>
      <w:tr w:rsidR="00323F4A" w:rsidRPr="00320CB9" w14:paraId="755418EA" w14:textId="77777777" w:rsidTr="00A01DFF">
        <w:tc>
          <w:tcPr>
            <w:tcW w:w="14034" w:type="dxa"/>
            <w:gridSpan w:val="2"/>
            <w:shd w:val="clear" w:color="auto" w:fill="auto"/>
          </w:tcPr>
          <w:p w14:paraId="3E5B549F" w14:textId="77777777" w:rsidR="00323F4A" w:rsidRPr="00320CB9" w:rsidRDefault="00323F4A" w:rsidP="00A01DFF">
            <w:pPr>
              <w:rPr>
                <w:b/>
                <w:sz w:val="24"/>
                <w:szCs w:val="24"/>
                <w:lang w:val="sq-AL"/>
              </w:rPr>
            </w:pPr>
            <w:r w:rsidRPr="00320CB9">
              <w:rPr>
                <w:b/>
                <w:sz w:val="24"/>
                <w:szCs w:val="24"/>
                <w:lang w:val="sq-AL"/>
              </w:rPr>
              <w:t xml:space="preserve">Rezultatet e mësimit: </w:t>
            </w:r>
          </w:p>
          <w:p w14:paraId="50CA2D67" w14:textId="77777777" w:rsidR="00323F4A" w:rsidRPr="00320CB9" w:rsidRDefault="00323F4A" w:rsidP="00A01DFF">
            <w:pPr>
              <w:spacing w:before="240" w:line="276" w:lineRule="auto"/>
              <w:rPr>
                <w:sz w:val="24"/>
                <w:szCs w:val="24"/>
                <w:lang w:val="sq-AL"/>
              </w:rPr>
            </w:pPr>
            <w:r w:rsidRPr="00320CB9">
              <w:rPr>
                <w:sz w:val="24"/>
                <w:szCs w:val="24"/>
                <w:lang w:val="sq-AL"/>
              </w:rPr>
              <w:t>Nxënësi/nxënësja do të jetë i/e aftë:</w:t>
            </w:r>
          </w:p>
          <w:p w14:paraId="773CB9DB" w14:textId="77777777" w:rsidR="00323F4A" w:rsidRPr="00320CB9" w:rsidRDefault="00323F4A" w:rsidP="00A01DFF">
            <w:pPr>
              <w:pStyle w:val="ListParagraph"/>
              <w:numPr>
                <w:ilvl w:val="0"/>
                <w:numId w:val="12"/>
              </w:numPr>
              <w:spacing w:line="276" w:lineRule="auto"/>
              <w:rPr>
                <w:color w:val="000000" w:themeColor="text1"/>
                <w:sz w:val="24"/>
                <w:szCs w:val="24"/>
                <w:lang w:val="sq-AL"/>
              </w:rPr>
            </w:pPr>
            <w:r w:rsidRPr="00320CB9">
              <w:rPr>
                <w:color w:val="000000" w:themeColor="text1"/>
                <w:sz w:val="24"/>
                <w:szCs w:val="24"/>
                <w:lang w:val="sq-AL"/>
              </w:rPr>
              <w:t>të dallojë format tredimensionale të formimit të plastikës në hapësirë ​​dhe të zbatojë teknika dhe procedura të ndryshme skulpturore;</w:t>
            </w:r>
          </w:p>
          <w:p w14:paraId="6FB306E8" w14:textId="77777777" w:rsidR="00323F4A" w:rsidRPr="00320CB9" w:rsidRDefault="00323F4A" w:rsidP="00A01DFF">
            <w:pPr>
              <w:numPr>
                <w:ilvl w:val="0"/>
                <w:numId w:val="12"/>
              </w:numPr>
              <w:spacing w:line="276" w:lineRule="auto"/>
              <w:rPr>
                <w:color w:val="000000" w:themeColor="text1"/>
                <w:sz w:val="24"/>
                <w:szCs w:val="24"/>
                <w:lang w:val="sq-AL"/>
              </w:rPr>
            </w:pPr>
            <w:r w:rsidRPr="00320CB9">
              <w:rPr>
                <w:color w:val="000000" w:themeColor="text1"/>
                <w:sz w:val="24"/>
                <w:szCs w:val="24"/>
                <w:lang w:val="sq-AL"/>
              </w:rPr>
              <w:lastRenderedPageBreak/>
              <w:t xml:space="preserve">të njohë nevojën për dizajn bizhuterish dhe paketimi, të aplikojë forma të stilizuara, të krijojë një zgjidhje ideore për dizajnin e bizhuterive dhe të përdorë programe kompjuterike grafike për dizajnin e paketimit.      </w:t>
            </w:r>
          </w:p>
          <w:p w14:paraId="421CF854" w14:textId="77777777" w:rsidR="00323F4A" w:rsidRPr="00320CB9" w:rsidRDefault="00323F4A" w:rsidP="00A01DFF">
            <w:pPr>
              <w:shd w:val="clear" w:color="auto" w:fill="FFFFFF"/>
              <w:rPr>
                <w:sz w:val="24"/>
                <w:szCs w:val="24"/>
                <w:lang w:val="sq-AL"/>
              </w:rPr>
            </w:pPr>
            <w:r w:rsidRPr="00320CB9">
              <w:rPr>
                <w:sz w:val="24"/>
                <w:szCs w:val="24"/>
                <w:lang w:val="sq-AL"/>
              </w:rPr>
              <w:t>Nxënësi/nxënësja do të:</w:t>
            </w:r>
          </w:p>
          <w:p w14:paraId="6C6F86B4" w14:textId="77777777" w:rsidR="00323F4A" w:rsidRPr="00320CB9" w:rsidRDefault="00323F4A" w:rsidP="00A01DFF">
            <w:pPr>
              <w:numPr>
                <w:ilvl w:val="0"/>
                <w:numId w:val="13"/>
              </w:numPr>
              <w:spacing w:line="276" w:lineRule="auto"/>
              <w:rPr>
                <w:color w:val="000000" w:themeColor="text1"/>
                <w:sz w:val="24"/>
                <w:szCs w:val="24"/>
                <w:lang w:val="sq-AL"/>
              </w:rPr>
            </w:pPr>
            <w:r w:rsidRPr="00320CB9">
              <w:rPr>
                <w:color w:val="000000" w:themeColor="text1"/>
                <w:sz w:val="24"/>
                <w:szCs w:val="24"/>
                <w:lang w:val="sq-AL"/>
              </w:rPr>
              <w:t xml:space="preserve">zhvillon imagjinatën dhe kreativitetin gjatë krijimit të veprave artistike; </w:t>
            </w:r>
          </w:p>
          <w:p w14:paraId="0D8F9F94" w14:textId="77777777" w:rsidR="00323F4A" w:rsidRPr="00320CB9" w:rsidRDefault="00323F4A" w:rsidP="00A01DFF">
            <w:pPr>
              <w:numPr>
                <w:ilvl w:val="0"/>
                <w:numId w:val="13"/>
              </w:numPr>
              <w:spacing w:line="276" w:lineRule="auto"/>
              <w:rPr>
                <w:color w:val="000000" w:themeColor="text1"/>
                <w:sz w:val="24"/>
                <w:szCs w:val="24"/>
                <w:lang w:val="sq-AL"/>
              </w:rPr>
            </w:pPr>
            <w:r w:rsidRPr="00320CB9">
              <w:rPr>
                <w:color w:val="000000" w:themeColor="text1"/>
                <w:sz w:val="24"/>
                <w:szCs w:val="24"/>
                <w:lang w:val="sq-AL"/>
              </w:rPr>
              <w:t xml:space="preserve">zhvillon aftësitë manuale; </w:t>
            </w:r>
          </w:p>
          <w:p w14:paraId="59E9B1BA" w14:textId="77777777" w:rsidR="00323F4A" w:rsidRPr="00320CB9" w:rsidRDefault="00323F4A" w:rsidP="00A01DFF">
            <w:pPr>
              <w:numPr>
                <w:ilvl w:val="0"/>
                <w:numId w:val="13"/>
              </w:numPr>
              <w:spacing w:line="276" w:lineRule="auto"/>
              <w:rPr>
                <w:color w:val="000000" w:themeColor="text1"/>
                <w:sz w:val="24"/>
                <w:szCs w:val="24"/>
                <w:lang w:val="sq-AL"/>
              </w:rPr>
            </w:pPr>
            <w:r w:rsidRPr="00320CB9">
              <w:rPr>
                <w:color w:val="000000" w:themeColor="text1"/>
                <w:sz w:val="24"/>
                <w:szCs w:val="24"/>
                <w:lang w:val="sq-AL"/>
              </w:rPr>
              <w:t xml:space="preserve">zhvillon aftësinë për vlerësimin estetik të veprave artistike dhe të krijimeve të nxënësve. </w:t>
            </w:r>
          </w:p>
        </w:tc>
      </w:tr>
      <w:tr w:rsidR="00323F4A" w:rsidRPr="00320CB9" w14:paraId="2902A59B" w14:textId="77777777" w:rsidTr="00A01DFF">
        <w:tc>
          <w:tcPr>
            <w:tcW w:w="5386" w:type="dxa"/>
            <w:tcBorders>
              <w:bottom w:val="dashed" w:sz="4" w:space="0" w:color="000000"/>
            </w:tcBorders>
            <w:shd w:val="clear" w:color="auto" w:fill="auto"/>
          </w:tcPr>
          <w:p w14:paraId="364CBBE0" w14:textId="77777777" w:rsidR="00323F4A" w:rsidRPr="00320CB9" w:rsidRDefault="00323F4A" w:rsidP="00A01DFF">
            <w:pPr>
              <w:spacing w:after="60"/>
              <w:rPr>
                <w:b/>
                <w:color w:val="FF0000"/>
                <w:sz w:val="24"/>
                <w:szCs w:val="24"/>
                <w:lang w:val="sq-AL"/>
              </w:rPr>
            </w:pPr>
            <w:r w:rsidRPr="00320CB9">
              <w:rPr>
                <w:b/>
                <w:sz w:val="24"/>
                <w:szCs w:val="24"/>
                <w:lang w:val="sq-AL"/>
              </w:rPr>
              <w:lastRenderedPageBreak/>
              <w:t xml:space="preserve">Përmbajtjet (dhe nocionet): </w:t>
            </w:r>
          </w:p>
        </w:tc>
        <w:tc>
          <w:tcPr>
            <w:tcW w:w="8648" w:type="dxa"/>
            <w:tcBorders>
              <w:bottom w:val="dashed" w:sz="4" w:space="0" w:color="000000"/>
            </w:tcBorders>
            <w:shd w:val="clear" w:color="auto" w:fill="auto"/>
          </w:tcPr>
          <w:p w14:paraId="38D04562" w14:textId="77777777" w:rsidR="00323F4A" w:rsidRPr="00320CB9" w:rsidRDefault="00323F4A" w:rsidP="00A01DFF">
            <w:pPr>
              <w:rPr>
                <w:b/>
                <w:color w:val="FF0000"/>
                <w:sz w:val="24"/>
                <w:szCs w:val="24"/>
                <w:lang w:val="sq-AL"/>
              </w:rPr>
            </w:pPr>
            <w:r w:rsidRPr="00320CB9">
              <w:rPr>
                <w:b/>
                <w:sz w:val="24"/>
                <w:szCs w:val="24"/>
                <w:lang w:val="sq-AL"/>
              </w:rPr>
              <w:t xml:space="preserve">Standardet e Vlerësimit: </w:t>
            </w:r>
          </w:p>
        </w:tc>
      </w:tr>
      <w:tr w:rsidR="00323F4A" w:rsidRPr="00320CB9" w14:paraId="3F9FD8B0" w14:textId="77777777" w:rsidTr="00A01DFF">
        <w:tc>
          <w:tcPr>
            <w:tcW w:w="5386" w:type="dxa"/>
            <w:tcBorders>
              <w:top w:val="dashed" w:sz="4" w:space="0" w:color="000000"/>
              <w:bottom w:val="dashed" w:sz="4" w:space="0" w:color="000000"/>
            </w:tcBorders>
            <w:shd w:val="clear" w:color="auto" w:fill="auto"/>
          </w:tcPr>
          <w:p w14:paraId="6597FF73" w14:textId="77777777" w:rsidR="00323F4A" w:rsidRPr="00320CB9" w:rsidRDefault="00323F4A" w:rsidP="00A01DFF">
            <w:pPr>
              <w:numPr>
                <w:ilvl w:val="0"/>
                <w:numId w:val="14"/>
              </w:numPr>
              <w:spacing w:line="276" w:lineRule="auto"/>
              <w:ind w:left="453" w:hanging="357"/>
              <w:rPr>
                <w:b/>
                <w:color w:val="000000" w:themeColor="text1"/>
                <w:sz w:val="24"/>
                <w:szCs w:val="24"/>
                <w:lang w:val="sq-AL"/>
              </w:rPr>
            </w:pPr>
            <w:r w:rsidRPr="00320CB9">
              <w:rPr>
                <w:b/>
                <w:color w:val="000000" w:themeColor="text1"/>
                <w:sz w:val="24"/>
                <w:szCs w:val="24"/>
                <w:lang w:val="sq-AL"/>
              </w:rPr>
              <w:t>Formësimi plastik</w:t>
            </w:r>
          </w:p>
          <w:p w14:paraId="132FDE4F" w14:textId="33AEEAB5" w:rsidR="00323F4A" w:rsidRPr="00320CB9" w:rsidRDefault="00323F4A" w:rsidP="00A01DFF">
            <w:pPr>
              <w:spacing w:after="60"/>
              <w:ind w:left="426"/>
              <w:rPr>
                <w:color w:val="FF0000"/>
                <w:sz w:val="24"/>
                <w:szCs w:val="24"/>
                <w:lang w:val="sq-AL"/>
              </w:rPr>
            </w:pPr>
            <w:r w:rsidRPr="00320CB9">
              <w:rPr>
                <w:color w:val="000000" w:themeColor="text1"/>
                <w:sz w:val="24"/>
                <w:szCs w:val="24"/>
                <w:lang w:val="sq-AL"/>
              </w:rPr>
              <w:t>(skulpturë, skulpturë e galerisë, miniaturë, skulpturë monumentale, sapun,</w:t>
            </w:r>
            <w:r w:rsidRPr="00320CB9">
              <w:rPr>
                <w:sz w:val="24"/>
                <w:szCs w:val="24"/>
                <w:lang w:val="sq-AL"/>
              </w:rPr>
              <w:t xml:space="preserve"> </w:t>
            </w:r>
            <w:r w:rsidR="00E12A31" w:rsidRPr="00320CB9">
              <w:rPr>
                <w:sz w:val="24"/>
                <w:szCs w:val="24"/>
                <w:lang w:val="sq-AL"/>
              </w:rPr>
              <w:t>dyllë</w:t>
            </w:r>
            <w:r w:rsidRPr="00320CB9">
              <w:rPr>
                <w:sz w:val="24"/>
                <w:szCs w:val="24"/>
                <w:lang w:val="sq-AL"/>
              </w:rPr>
              <w:t>,</w:t>
            </w:r>
            <w:r w:rsidRPr="00320CB9">
              <w:rPr>
                <w:color w:val="FF0000"/>
                <w:sz w:val="24"/>
                <w:szCs w:val="24"/>
                <w:lang w:val="sq-AL"/>
              </w:rPr>
              <w:t xml:space="preserve">  </w:t>
            </w:r>
            <w:r w:rsidRPr="00320CB9">
              <w:rPr>
                <w:color w:val="000000" w:themeColor="text1"/>
                <w:sz w:val="24"/>
                <w:szCs w:val="24"/>
                <w:lang w:val="sq-AL"/>
              </w:rPr>
              <w:t xml:space="preserve">hapësirë, kontrast, harmoni) </w:t>
            </w:r>
          </w:p>
        </w:tc>
        <w:tc>
          <w:tcPr>
            <w:tcW w:w="8648" w:type="dxa"/>
            <w:tcBorders>
              <w:top w:val="dashed" w:sz="4" w:space="0" w:color="000000"/>
              <w:bottom w:val="dashed" w:sz="4" w:space="0" w:color="000000"/>
            </w:tcBorders>
            <w:shd w:val="clear" w:color="auto" w:fill="auto"/>
          </w:tcPr>
          <w:p w14:paraId="2E703605" w14:textId="77777777" w:rsidR="00323F4A" w:rsidRPr="00320CB9" w:rsidRDefault="00323F4A" w:rsidP="00A01DFF">
            <w:pPr>
              <w:numPr>
                <w:ilvl w:val="0"/>
                <w:numId w:val="14"/>
              </w:numPr>
              <w:rPr>
                <w:sz w:val="24"/>
                <w:szCs w:val="24"/>
                <w:lang w:val="sq-AL"/>
              </w:rPr>
            </w:pPr>
            <w:r w:rsidRPr="00320CB9">
              <w:rPr>
                <w:sz w:val="24"/>
                <w:szCs w:val="24"/>
                <w:lang w:val="sq-AL"/>
              </w:rPr>
              <w:t xml:space="preserve">Të dallojë skulpturën e galerisë, skulpturën në miniaturë dhe atë monumentale. </w:t>
            </w:r>
          </w:p>
          <w:p w14:paraId="21D535EF" w14:textId="49AE8C50" w:rsidR="00323F4A" w:rsidRPr="00320CB9" w:rsidRDefault="00323F4A" w:rsidP="00A01DFF">
            <w:pPr>
              <w:pStyle w:val="ListParagraph"/>
              <w:numPr>
                <w:ilvl w:val="0"/>
                <w:numId w:val="14"/>
              </w:numPr>
              <w:rPr>
                <w:sz w:val="24"/>
                <w:szCs w:val="24"/>
                <w:lang w:val="sq-AL"/>
              </w:rPr>
            </w:pPr>
            <w:r w:rsidRPr="00320CB9">
              <w:rPr>
                <w:sz w:val="24"/>
                <w:szCs w:val="24"/>
                <w:lang w:val="sq-AL"/>
              </w:rPr>
              <w:t>Zbaton teknikën e gdhendjes kur bën një miniaturë sapuni/ dyll</w:t>
            </w:r>
            <w:r w:rsidR="00F2140C">
              <w:rPr>
                <w:sz w:val="24"/>
                <w:szCs w:val="24"/>
                <w:lang w:val="sq-AL"/>
              </w:rPr>
              <w:t>ë</w:t>
            </w:r>
            <w:r w:rsidRPr="00320CB9">
              <w:rPr>
                <w:sz w:val="24"/>
                <w:szCs w:val="24"/>
                <w:lang w:val="sq-AL"/>
              </w:rPr>
              <w:t>.</w:t>
            </w:r>
          </w:p>
          <w:p w14:paraId="0B82DCAE" w14:textId="77777777" w:rsidR="00323F4A" w:rsidRPr="00320CB9" w:rsidRDefault="00323F4A" w:rsidP="00A01DFF">
            <w:pPr>
              <w:pStyle w:val="ListParagraph"/>
              <w:numPr>
                <w:ilvl w:val="0"/>
                <w:numId w:val="14"/>
              </w:numPr>
              <w:rPr>
                <w:color w:val="000000" w:themeColor="text1"/>
                <w:sz w:val="24"/>
                <w:szCs w:val="24"/>
                <w:lang w:val="sq-AL"/>
              </w:rPr>
            </w:pPr>
            <w:r w:rsidRPr="00320CB9">
              <w:rPr>
                <w:color w:val="000000" w:themeColor="text1"/>
                <w:sz w:val="24"/>
                <w:szCs w:val="24"/>
                <w:lang w:val="sq-AL"/>
              </w:rPr>
              <w:t>Identifikon kontrastin dhe harmoninë e madhësive dhe formave në një vepër tredimensionale.</w:t>
            </w:r>
          </w:p>
          <w:p w14:paraId="3658C44C" w14:textId="77777777" w:rsidR="00323F4A" w:rsidRPr="00320CB9" w:rsidRDefault="00323F4A" w:rsidP="00A01DFF">
            <w:pPr>
              <w:pStyle w:val="ListParagraph"/>
              <w:numPr>
                <w:ilvl w:val="0"/>
                <w:numId w:val="14"/>
              </w:numPr>
              <w:rPr>
                <w:color w:val="000000" w:themeColor="text1"/>
                <w:sz w:val="24"/>
                <w:szCs w:val="24"/>
                <w:lang w:val="sq-AL"/>
              </w:rPr>
            </w:pPr>
            <w:r w:rsidRPr="00320CB9">
              <w:rPr>
                <w:color w:val="000000" w:themeColor="text1"/>
                <w:sz w:val="24"/>
                <w:szCs w:val="24"/>
                <w:lang w:val="sq-AL"/>
              </w:rPr>
              <w:t>Zbaton formësimin me karton gjatë realizimit të një skulpture.</w:t>
            </w:r>
          </w:p>
          <w:p w14:paraId="066F5D39" w14:textId="77777777" w:rsidR="00323F4A" w:rsidRPr="00320CB9" w:rsidRDefault="00323F4A" w:rsidP="00A01DFF">
            <w:pPr>
              <w:pStyle w:val="ListParagraph"/>
              <w:numPr>
                <w:ilvl w:val="0"/>
                <w:numId w:val="14"/>
              </w:numPr>
              <w:rPr>
                <w:color w:val="000000" w:themeColor="text1"/>
                <w:sz w:val="24"/>
                <w:szCs w:val="24"/>
                <w:lang w:val="sq-AL"/>
              </w:rPr>
            </w:pPr>
            <w:r w:rsidRPr="00320CB9">
              <w:rPr>
                <w:color w:val="000000" w:themeColor="text1"/>
                <w:sz w:val="24"/>
                <w:szCs w:val="24"/>
                <w:lang w:val="sq-AL"/>
              </w:rPr>
              <w:t>Kompozon skulpturë komplekse në hapësirë ​​nga materiale të shumta.</w:t>
            </w:r>
          </w:p>
          <w:p w14:paraId="7957FD5D" w14:textId="77777777" w:rsidR="00323F4A" w:rsidRPr="00320CB9" w:rsidRDefault="00323F4A" w:rsidP="00A01DFF">
            <w:pPr>
              <w:pStyle w:val="ListParagraph"/>
              <w:numPr>
                <w:ilvl w:val="0"/>
                <w:numId w:val="14"/>
              </w:numPr>
              <w:rPr>
                <w:color w:val="000000" w:themeColor="text1"/>
                <w:sz w:val="24"/>
                <w:szCs w:val="24"/>
                <w:lang w:val="sq-AL"/>
              </w:rPr>
            </w:pPr>
            <w:r w:rsidRPr="00320CB9">
              <w:rPr>
                <w:color w:val="000000" w:themeColor="text1"/>
                <w:sz w:val="24"/>
                <w:szCs w:val="24"/>
                <w:lang w:val="sq-AL"/>
              </w:rPr>
              <w:t>Interpreton kuptimin/simbolizmin e skulpturës së realizuar.</w:t>
            </w:r>
          </w:p>
        </w:tc>
      </w:tr>
      <w:tr w:rsidR="00323F4A" w:rsidRPr="00320CB9" w14:paraId="459AC85C" w14:textId="77777777" w:rsidTr="00A01DFF">
        <w:tc>
          <w:tcPr>
            <w:tcW w:w="5386" w:type="dxa"/>
            <w:tcBorders>
              <w:top w:val="dashed" w:sz="4" w:space="0" w:color="000000"/>
              <w:bottom w:val="dashed" w:sz="4" w:space="0" w:color="000000"/>
            </w:tcBorders>
            <w:shd w:val="clear" w:color="auto" w:fill="auto"/>
          </w:tcPr>
          <w:p w14:paraId="7248B42C" w14:textId="77777777" w:rsidR="00323F4A" w:rsidRPr="00320CB9" w:rsidRDefault="00323F4A" w:rsidP="00A01DFF">
            <w:pPr>
              <w:numPr>
                <w:ilvl w:val="0"/>
                <w:numId w:val="14"/>
              </w:numPr>
              <w:spacing w:line="276" w:lineRule="auto"/>
              <w:rPr>
                <w:b/>
                <w:color w:val="000000" w:themeColor="text1"/>
                <w:sz w:val="24"/>
                <w:szCs w:val="24"/>
                <w:lang w:val="sq-AL"/>
              </w:rPr>
            </w:pPr>
            <w:r w:rsidRPr="00320CB9">
              <w:rPr>
                <w:b/>
                <w:color w:val="000000" w:themeColor="text1"/>
                <w:sz w:val="24"/>
                <w:szCs w:val="24"/>
                <w:lang w:val="sq-AL"/>
              </w:rPr>
              <w:t>Dizajn dhe komunikime vizuale në 3D</w:t>
            </w:r>
          </w:p>
          <w:p w14:paraId="6A34ECD3" w14:textId="77777777" w:rsidR="00323F4A" w:rsidRPr="00320CB9" w:rsidRDefault="00323F4A" w:rsidP="00A01DFF">
            <w:pPr>
              <w:pStyle w:val="ListParagraph"/>
              <w:spacing w:after="60"/>
              <w:ind w:left="454"/>
              <w:rPr>
                <w:color w:val="00B050"/>
                <w:sz w:val="24"/>
                <w:szCs w:val="24"/>
                <w:lang w:val="sq-AL"/>
              </w:rPr>
            </w:pPr>
            <w:r w:rsidRPr="00320CB9">
              <w:rPr>
                <w:color w:val="000000" w:themeColor="text1"/>
                <w:sz w:val="24"/>
                <w:szCs w:val="24"/>
                <w:lang w:val="sq-AL"/>
              </w:rPr>
              <w:t xml:space="preserve">(dizajn bizhuterish, produkt serie, unik, ritëm, stilizim, filigran, ambalazhim, Quiling (Кviling) </w:t>
            </w:r>
          </w:p>
        </w:tc>
        <w:tc>
          <w:tcPr>
            <w:tcW w:w="8648" w:type="dxa"/>
            <w:tcBorders>
              <w:top w:val="dashed" w:sz="4" w:space="0" w:color="000000"/>
              <w:bottom w:val="dashed" w:sz="4" w:space="0" w:color="000000"/>
            </w:tcBorders>
            <w:shd w:val="clear" w:color="auto" w:fill="auto"/>
          </w:tcPr>
          <w:p w14:paraId="0B6E49C6" w14:textId="77777777" w:rsidR="00323F4A" w:rsidRPr="00320CB9" w:rsidRDefault="00323F4A" w:rsidP="00A01DFF">
            <w:pPr>
              <w:numPr>
                <w:ilvl w:val="0"/>
                <w:numId w:val="14"/>
              </w:numPr>
              <w:tabs>
                <w:tab w:val="left" w:pos="420"/>
              </w:tabs>
              <w:spacing w:line="276" w:lineRule="auto"/>
              <w:jc w:val="both"/>
              <w:rPr>
                <w:color w:val="000000" w:themeColor="text1"/>
                <w:sz w:val="24"/>
                <w:szCs w:val="24"/>
                <w:lang w:val="sq-AL"/>
              </w:rPr>
            </w:pPr>
            <w:r w:rsidRPr="00320CB9">
              <w:rPr>
                <w:color w:val="000000" w:themeColor="text1"/>
                <w:sz w:val="24"/>
                <w:szCs w:val="24"/>
                <w:lang w:val="sq-AL"/>
              </w:rPr>
              <w:t>Njeh një produkt nga fusha e dizajnit të bizhuterive.</w:t>
            </w:r>
          </w:p>
          <w:p w14:paraId="2110F2B8" w14:textId="77777777" w:rsidR="00323F4A" w:rsidRPr="00320CB9" w:rsidRDefault="00323F4A" w:rsidP="00A01DFF">
            <w:pPr>
              <w:numPr>
                <w:ilvl w:val="0"/>
                <w:numId w:val="14"/>
              </w:numPr>
              <w:tabs>
                <w:tab w:val="left" w:pos="420"/>
              </w:tabs>
              <w:spacing w:line="276" w:lineRule="auto"/>
              <w:jc w:val="both"/>
              <w:rPr>
                <w:color w:val="000000" w:themeColor="text1"/>
                <w:sz w:val="24"/>
                <w:szCs w:val="24"/>
                <w:lang w:val="sq-AL"/>
              </w:rPr>
            </w:pPr>
            <w:r w:rsidRPr="00320CB9">
              <w:rPr>
                <w:color w:val="000000" w:themeColor="text1"/>
                <w:sz w:val="24"/>
                <w:szCs w:val="24"/>
                <w:lang w:val="sq-AL"/>
              </w:rPr>
              <w:t>Aplikon forma të stilizuara gjatë dizajnimit të bizhuterive.</w:t>
            </w:r>
          </w:p>
          <w:p w14:paraId="223C42C1" w14:textId="77777777" w:rsidR="00323F4A" w:rsidRPr="00320CB9" w:rsidRDefault="00323F4A" w:rsidP="00A01DFF">
            <w:pPr>
              <w:numPr>
                <w:ilvl w:val="0"/>
                <w:numId w:val="14"/>
              </w:numPr>
              <w:tabs>
                <w:tab w:val="left" w:pos="420"/>
              </w:tabs>
              <w:spacing w:line="276" w:lineRule="auto"/>
              <w:jc w:val="both"/>
              <w:rPr>
                <w:color w:val="000000" w:themeColor="text1"/>
                <w:sz w:val="24"/>
                <w:szCs w:val="24"/>
                <w:lang w:val="sq-AL"/>
              </w:rPr>
            </w:pPr>
            <w:r w:rsidRPr="00320CB9">
              <w:rPr>
                <w:color w:val="000000" w:themeColor="text1"/>
                <w:sz w:val="24"/>
                <w:szCs w:val="24"/>
                <w:lang w:val="sq-AL"/>
              </w:rPr>
              <w:t xml:space="preserve">Krijon një zgjidhje ideore për filigranin në teknikën Quiling (Kviling). </w:t>
            </w:r>
          </w:p>
          <w:p w14:paraId="7CD9ABA5" w14:textId="77777777" w:rsidR="00323F4A" w:rsidRPr="00320CB9" w:rsidRDefault="00323F4A" w:rsidP="00A01DFF">
            <w:pPr>
              <w:numPr>
                <w:ilvl w:val="0"/>
                <w:numId w:val="14"/>
              </w:numPr>
              <w:tabs>
                <w:tab w:val="left" w:pos="420"/>
              </w:tabs>
              <w:spacing w:line="276" w:lineRule="auto"/>
              <w:jc w:val="both"/>
              <w:rPr>
                <w:color w:val="000000" w:themeColor="text1"/>
                <w:sz w:val="24"/>
                <w:szCs w:val="24"/>
                <w:lang w:val="sq-AL"/>
              </w:rPr>
            </w:pPr>
            <w:r w:rsidRPr="00320CB9">
              <w:rPr>
                <w:color w:val="000000" w:themeColor="text1"/>
                <w:sz w:val="24"/>
                <w:szCs w:val="24"/>
                <w:lang w:val="sq-AL"/>
              </w:rPr>
              <w:t>Përdor programe kompjuterike grafike për të krijuar zgjidhje ideore për dizajnin e paketimit.</w:t>
            </w:r>
          </w:p>
        </w:tc>
      </w:tr>
      <w:tr w:rsidR="00323F4A" w:rsidRPr="00320CB9" w14:paraId="7E75D6A2" w14:textId="77777777" w:rsidTr="00A01DFF">
        <w:tc>
          <w:tcPr>
            <w:tcW w:w="14034" w:type="dxa"/>
            <w:gridSpan w:val="2"/>
            <w:shd w:val="clear" w:color="auto" w:fill="auto"/>
          </w:tcPr>
          <w:p w14:paraId="5E054F28" w14:textId="77777777" w:rsidR="00323F4A" w:rsidRPr="00320CB9" w:rsidRDefault="00323F4A" w:rsidP="00A01DFF">
            <w:pPr>
              <w:spacing w:after="60"/>
              <w:rPr>
                <w:b/>
                <w:sz w:val="24"/>
                <w:szCs w:val="24"/>
                <w:lang w:val="sq-AL"/>
              </w:rPr>
            </w:pPr>
            <w:r w:rsidRPr="00320CB9">
              <w:rPr>
                <w:b/>
                <w:sz w:val="24"/>
                <w:szCs w:val="24"/>
                <w:lang w:val="sq-AL"/>
              </w:rPr>
              <w:t>Shembuj aktivitetesh</w:t>
            </w:r>
          </w:p>
          <w:p w14:paraId="0CBA944A" w14:textId="77777777" w:rsidR="00323F4A" w:rsidRPr="00320CB9" w:rsidRDefault="00323F4A" w:rsidP="00A01DFF">
            <w:pPr>
              <w:pStyle w:val="ListParagraph"/>
              <w:numPr>
                <w:ilvl w:val="1"/>
                <w:numId w:val="15"/>
              </w:numPr>
              <w:spacing w:line="276" w:lineRule="auto"/>
              <w:rPr>
                <w:sz w:val="24"/>
                <w:szCs w:val="24"/>
                <w:lang w:val="sq-AL"/>
              </w:rPr>
            </w:pPr>
            <w:r w:rsidRPr="00320CB9">
              <w:rPr>
                <w:sz w:val="24"/>
                <w:szCs w:val="24"/>
                <w:lang w:val="sq-AL"/>
              </w:rPr>
              <w:t>Nxënësit, të ndarë në grupe/dyshe të vogla, duke përdorur internetin, shikojnë shembuj të skulpturave të ndryshme dhe bëjnë dallimin midis skulpturës së galerisë, miniaturës dhe skulpturës monumentale.</w:t>
            </w:r>
          </w:p>
          <w:p w14:paraId="6CD79DCB" w14:textId="16CA648C" w:rsidR="00323F4A" w:rsidRPr="00320CB9" w:rsidRDefault="00323F4A" w:rsidP="00A01DFF">
            <w:pPr>
              <w:pStyle w:val="ListParagraph"/>
              <w:numPr>
                <w:ilvl w:val="1"/>
                <w:numId w:val="15"/>
              </w:numPr>
              <w:spacing w:line="276" w:lineRule="auto"/>
              <w:rPr>
                <w:sz w:val="24"/>
                <w:szCs w:val="24"/>
                <w:lang w:val="sq-AL"/>
              </w:rPr>
            </w:pPr>
            <w:r w:rsidRPr="00320CB9">
              <w:rPr>
                <w:sz w:val="24"/>
                <w:szCs w:val="24"/>
                <w:lang w:val="sq-AL"/>
              </w:rPr>
              <w:t>Nxënësit bëjnë miniaturë me motivin e figurës njerëzore duke gdhendur në sapun /</w:t>
            </w:r>
            <w:r w:rsidR="00E80070" w:rsidRPr="00320CB9">
              <w:rPr>
                <w:sz w:val="24"/>
                <w:szCs w:val="24"/>
                <w:lang w:val="sq-AL"/>
              </w:rPr>
              <w:t>dyllë.</w:t>
            </w:r>
            <w:r w:rsidRPr="00320CB9">
              <w:rPr>
                <w:color w:val="FF0000"/>
                <w:sz w:val="24"/>
                <w:szCs w:val="24"/>
                <w:lang w:val="sq-AL"/>
              </w:rPr>
              <w:t xml:space="preserve"> </w:t>
            </w:r>
          </w:p>
          <w:p w14:paraId="26CD5674" w14:textId="77777777" w:rsidR="00323F4A" w:rsidRPr="00320CB9" w:rsidRDefault="00323F4A" w:rsidP="00A01DFF">
            <w:pPr>
              <w:pStyle w:val="ListParagraph"/>
              <w:numPr>
                <w:ilvl w:val="1"/>
                <w:numId w:val="15"/>
              </w:numPr>
              <w:spacing w:line="276" w:lineRule="auto"/>
              <w:rPr>
                <w:sz w:val="24"/>
                <w:szCs w:val="24"/>
                <w:lang w:val="sq-AL"/>
              </w:rPr>
            </w:pPr>
            <w:r w:rsidRPr="00320CB9">
              <w:rPr>
                <w:sz w:val="24"/>
                <w:szCs w:val="24"/>
                <w:lang w:val="sq-AL"/>
              </w:rPr>
              <w:t xml:space="preserve">Nxënësit, të ndarë në grupe/dyshe të vogla, vëzhgojnë vepra artistike tredimensionale dhe objekte nga mjedisi, identifikojnë kontrastin dhe harmoninë e madhësive dhe formave dhe ua prezantojnë njohuritë të tjerëve. </w:t>
            </w:r>
          </w:p>
          <w:p w14:paraId="2E7A7496" w14:textId="77777777" w:rsidR="00323F4A" w:rsidRPr="00320CB9" w:rsidRDefault="00323F4A" w:rsidP="00A01DFF">
            <w:pPr>
              <w:pStyle w:val="ListParagraph"/>
              <w:numPr>
                <w:ilvl w:val="1"/>
                <w:numId w:val="15"/>
              </w:numPr>
              <w:spacing w:line="276" w:lineRule="auto"/>
              <w:rPr>
                <w:sz w:val="24"/>
                <w:szCs w:val="24"/>
                <w:lang w:val="sq-AL"/>
              </w:rPr>
            </w:pPr>
            <w:r w:rsidRPr="00320CB9">
              <w:rPr>
                <w:sz w:val="24"/>
                <w:szCs w:val="24"/>
                <w:lang w:val="sq-AL"/>
              </w:rPr>
              <w:t xml:space="preserve">Nxënësit bëjnë skulptura me forma kafshësh nga kartoni duke ndjekur shembullin e skulpturave të Aleksander Kalder (me forma kafshësh) dhe më pas i lyejnë me ngjyra tempera. </w:t>
            </w:r>
          </w:p>
          <w:p w14:paraId="2AD76D2B" w14:textId="317DCD02" w:rsidR="00323F4A" w:rsidRPr="00320CB9" w:rsidRDefault="00323F4A" w:rsidP="00A01DFF">
            <w:pPr>
              <w:numPr>
                <w:ilvl w:val="1"/>
                <w:numId w:val="15"/>
              </w:numPr>
              <w:spacing w:line="276" w:lineRule="auto"/>
              <w:contextualSpacing/>
              <w:rPr>
                <w:color w:val="000000" w:themeColor="text1"/>
                <w:sz w:val="24"/>
                <w:szCs w:val="24"/>
                <w:lang w:val="sq-AL"/>
              </w:rPr>
            </w:pPr>
            <w:r w:rsidRPr="00320CB9">
              <w:rPr>
                <w:color w:val="000000" w:themeColor="text1"/>
                <w:sz w:val="24"/>
                <w:szCs w:val="24"/>
                <w:lang w:val="sq-AL"/>
              </w:rPr>
              <w:t xml:space="preserve">Nxënësit, të ndarë në grupe të mëdha, krijojnë një skulpturë me tela dhe duke kombinuar materiale të tjera (fletë alumini, </w:t>
            </w:r>
            <w:r w:rsidR="00E12A31" w:rsidRPr="00320CB9">
              <w:rPr>
                <w:color w:val="000000" w:themeColor="text1"/>
                <w:sz w:val="24"/>
                <w:szCs w:val="24"/>
                <w:lang w:val="sq-AL"/>
              </w:rPr>
              <w:t>kartonë</w:t>
            </w:r>
            <w:r w:rsidRPr="00320CB9">
              <w:rPr>
                <w:color w:val="000000" w:themeColor="text1"/>
                <w:sz w:val="24"/>
                <w:szCs w:val="24"/>
                <w:lang w:val="sq-AL"/>
              </w:rPr>
              <w:t xml:space="preserve">, pëlhura etj.) me motivin e zgjedhjes së tyre. Nxënësit ekspozojnë krijimet e tyre dhe ua prezantojnë shokëve të klasës, duke interpretuar kuptimin/simbolizmin e tyre. </w:t>
            </w:r>
          </w:p>
          <w:p w14:paraId="2583D9D2" w14:textId="77777777" w:rsidR="00323F4A" w:rsidRPr="00320CB9" w:rsidRDefault="00323F4A" w:rsidP="00A01DFF">
            <w:pPr>
              <w:pStyle w:val="ListParagraph"/>
              <w:numPr>
                <w:ilvl w:val="1"/>
                <w:numId w:val="15"/>
              </w:numPr>
              <w:spacing w:line="276" w:lineRule="auto"/>
              <w:rPr>
                <w:color w:val="000000" w:themeColor="text1"/>
                <w:sz w:val="24"/>
                <w:szCs w:val="24"/>
                <w:lang w:val="sq-AL"/>
              </w:rPr>
            </w:pPr>
            <w:r w:rsidRPr="00320CB9">
              <w:rPr>
                <w:color w:val="000000" w:themeColor="text1"/>
                <w:sz w:val="24"/>
                <w:szCs w:val="24"/>
                <w:lang w:val="sq-AL"/>
              </w:rPr>
              <w:lastRenderedPageBreak/>
              <w:t xml:space="preserve">Nxënësit, të ndarë në grupe/dyshe të vogla, përdorin internetin për të hulumtuar temën e bizhuterive dikur dhe tani (historia, veçantia dhe prodhimi serik) dhe shikojnë shembuj të ndryshëm të bizhuterive. Më pas, shembujt i printojnë dhe krijojnë diagrame/postera edukative që i vendosin në klasë dhe i prezantojnë. </w:t>
            </w:r>
          </w:p>
          <w:p w14:paraId="4E4826E7" w14:textId="77777777" w:rsidR="00323F4A" w:rsidRPr="00320CB9" w:rsidRDefault="00323F4A" w:rsidP="00A01DFF">
            <w:pPr>
              <w:pStyle w:val="ListParagraph"/>
              <w:numPr>
                <w:ilvl w:val="1"/>
                <w:numId w:val="15"/>
              </w:numPr>
              <w:spacing w:line="276" w:lineRule="auto"/>
              <w:rPr>
                <w:color w:val="000000" w:themeColor="text1"/>
                <w:sz w:val="24"/>
                <w:szCs w:val="24"/>
                <w:lang w:val="sq-AL"/>
              </w:rPr>
            </w:pPr>
            <w:r w:rsidRPr="00320CB9">
              <w:rPr>
                <w:color w:val="000000" w:themeColor="text1"/>
                <w:sz w:val="24"/>
                <w:szCs w:val="24"/>
                <w:lang w:val="sq-AL"/>
              </w:rPr>
              <w:t>Nxënësit diskutojnë për nevojën e krijimit të bizhuterive në teknikën e filigranit. Më pas krijojnë një zgjidhje ideore për bizhuteritë (vathë, varëse, unazë, byzylyk,</w:t>
            </w:r>
            <w:r w:rsidRPr="00320CB9">
              <w:rPr>
                <w:sz w:val="24"/>
                <w:szCs w:val="24"/>
                <w:lang w:val="sq-AL"/>
              </w:rPr>
              <w:t xml:space="preserve"> brosh,</w:t>
            </w:r>
            <w:r w:rsidRPr="00320CB9">
              <w:rPr>
                <w:color w:val="FF0000"/>
                <w:sz w:val="24"/>
                <w:szCs w:val="24"/>
                <w:lang w:val="sq-AL"/>
              </w:rPr>
              <w:t xml:space="preserve"> </w:t>
            </w:r>
            <w:r w:rsidRPr="00320CB9">
              <w:rPr>
                <w:color w:val="000000" w:themeColor="text1"/>
                <w:sz w:val="24"/>
                <w:szCs w:val="24"/>
                <w:lang w:val="sq-AL"/>
              </w:rPr>
              <w:t xml:space="preserve">etj.) duke përdorur laps, tush etj. </w:t>
            </w:r>
          </w:p>
          <w:p w14:paraId="41094F0C" w14:textId="0AD86AE5" w:rsidR="00323F4A" w:rsidRPr="00320CB9" w:rsidRDefault="00323F4A" w:rsidP="00A01DFF">
            <w:pPr>
              <w:pStyle w:val="ListParagraph"/>
              <w:numPr>
                <w:ilvl w:val="1"/>
                <w:numId w:val="15"/>
              </w:numPr>
              <w:spacing w:line="276" w:lineRule="auto"/>
              <w:rPr>
                <w:color w:val="000000" w:themeColor="text1"/>
                <w:sz w:val="24"/>
                <w:szCs w:val="24"/>
                <w:lang w:val="sq-AL"/>
              </w:rPr>
            </w:pPr>
            <w:r w:rsidRPr="00320CB9">
              <w:rPr>
                <w:color w:val="000000" w:themeColor="text1"/>
                <w:sz w:val="24"/>
                <w:szCs w:val="24"/>
                <w:lang w:val="sq-AL"/>
              </w:rPr>
              <w:t xml:space="preserve">Nxënësit realizojnë një vepër në teknikën Quiling (Кviling) me motivin: </w:t>
            </w:r>
            <w:r w:rsidR="00E12A31" w:rsidRPr="00320CB9">
              <w:rPr>
                <w:color w:val="000000" w:themeColor="text1"/>
                <w:sz w:val="24"/>
                <w:szCs w:val="24"/>
                <w:lang w:val="sq-AL"/>
              </w:rPr>
              <w:t>Bizhuteria</w:t>
            </w:r>
            <w:r w:rsidRPr="00320CB9">
              <w:rPr>
                <w:color w:val="000000" w:themeColor="text1"/>
                <w:sz w:val="24"/>
                <w:szCs w:val="24"/>
                <w:lang w:val="sq-AL"/>
              </w:rPr>
              <w:t xml:space="preserve"> ime e vetme me filigran. </w:t>
            </w:r>
          </w:p>
          <w:p w14:paraId="1D2A651D" w14:textId="1BB7892A" w:rsidR="00323F4A" w:rsidRPr="00320CB9" w:rsidRDefault="00323F4A" w:rsidP="00A01DFF">
            <w:pPr>
              <w:pStyle w:val="ListParagraph"/>
              <w:numPr>
                <w:ilvl w:val="1"/>
                <w:numId w:val="15"/>
              </w:numPr>
              <w:spacing w:line="276" w:lineRule="auto"/>
              <w:rPr>
                <w:color w:val="000000" w:themeColor="text1"/>
                <w:sz w:val="24"/>
                <w:szCs w:val="24"/>
                <w:lang w:val="sq-AL"/>
              </w:rPr>
            </w:pPr>
            <w:r w:rsidRPr="00320CB9">
              <w:rPr>
                <w:color w:val="000000" w:themeColor="text1"/>
                <w:sz w:val="24"/>
                <w:szCs w:val="24"/>
                <w:lang w:val="sq-AL"/>
              </w:rPr>
              <w:t>Nxënësit krijojnë një skicë (zgjidhje konceptuale) për di</w:t>
            </w:r>
            <w:r w:rsidR="00E80070" w:rsidRPr="00320CB9">
              <w:rPr>
                <w:color w:val="000000" w:themeColor="text1"/>
                <w:sz w:val="24"/>
                <w:szCs w:val="24"/>
                <w:lang w:val="sq-AL"/>
              </w:rPr>
              <w:t>za</w:t>
            </w:r>
            <w:r w:rsidRPr="00320CB9">
              <w:rPr>
                <w:color w:val="000000" w:themeColor="text1"/>
                <w:sz w:val="24"/>
                <w:szCs w:val="24"/>
                <w:lang w:val="sq-AL"/>
              </w:rPr>
              <w:t xml:space="preserve">jnimin e ambalazhit: Një kuti bizhuterish, sipas idesë së tyre me ndihmën e programeve kompjuterike grafike. Ata ua prezantojnë zgjidhjen ideore shokëve të klasës duke përshkruar dhe shpjeguar idenë dhe përdorimin e sendit/ambalazhit të imagjinuar të bizhuterive. </w:t>
            </w:r>
          </w:p>
        </w:tc>
      </w:tr>
    </w:tbl>
    <w:p w14:paraId="09B80189" w14:textId="77777777" w:rsidR="00323F4A" w:rsidRPr="00320CB9" w:rsidRDefault="00323F4A" w:rsidP="00323F4A">
      <w:pPr>
        <w:rPr>
          <w:color w:val="FFFFFF" w:themeColor="background1"/>
          <w:sz w:val="24"/>
          <w:szCs w:val="24"/>
          <w:lang w:val="sq-AL"/>
        </w:rPr>
      </w:pPr>
    </w:p>
    <w:p w14:paraId="731FA1D5" w14:textId="77777777" w:rsidR="00323F4A" w:rsidRPr="00320CB9" w:rsidRDefault="00323F4A" w:rsidP="00323F4A">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b/>
          <w:color w:val="FFFFFF" w:themeColor="background1"/>
          <w:spacing w:val="-4"/>
          <w:sz w:val="24"/>
          <w:szCs w:val="24"/>
          <w:lang w:val="sq-AL"/>
        </w:rPr>
      </w:pPr>
      <w:r w:rsidRPr="00320CB9">
        <w:rPr>
          <w:rFonts w:ascii="Arial Narrow" w:hAnsi="Arial Narrow"/>
          <w:b/>
          <w:color w:val="FFFFFF" w:themeColor="background1"/>
          <w:spacing w:val="-4"/>
          <w:sz w:val="24"/>
          <w:szCs w:val="24"/>
          <w:lang w:val="sq-AL"/>
        </w:rPr>
        <w:t xml:space="preserve">GJITHËPËRFSHIRJA, BARAZIA/NDJESHMËRIA GJINORE, NDËRKULTURALITETI DHE INTEGRIMI NDËRLËNDOR </w:t>
      </w:r>
    </w:p>
    <w:p w14:paraId="1F906A02" w14:textId="77777777" w:rsidR="00323F4A" w:rsidRPr="00320CB9" w:rsidRDefault="00323F4A" w:rsidP="00323F4A">
      <w:pPr>
        <w:spacing w:line="276" w:lineRule="auto"/>
        <w:jc w:val="both"/>
        <w:rPr>
          <w:bCs/>
          <w:color w:val="000000" w:themeColor="text1"/>
          <w:sz w:val="24"/>
          <w:szCs w:val="24"/>
          <w:lang w:val="sq-AL"/>
        </w:rPr>
      </w:pPr>
      <w:r w:rsidRPr="00320CB9">
        <w:rPr>
          <w:bCs/>
          <w:color w:val="000000" w:themeColor="text1"/>
          <w:sz w:val="24"/>
          <w:szCs w:val="24"/>
          <w:lang w:val="sq-AL"/>
        </w:rPr>
        <w:t xml:space="preserve"> </w:t>
      </w:r>
      <w:r w:rsidRPr="00320CB9">
        <w:rPr>
          <w:bCs/>
          <w:color w:val="000000" w:themeColor="text1"/>
          <w:sz w:val="24"/>
          <w:szCs w:val="24"/>
          <w:lang w:val="sq-AL"/>
        </w:rPr>
        <w:tab/>
        <w:t>Mësimdhënësi siguron gjithëpërfshirje/inkluzivitet duke i përfshirë të gjithë nxënësit në të gjitha aktivitetet gjatë orës së mësimit. Në të njëjtën kohë, ai i mundëson secilit fëmijë të angazhohet në mënyrë kognitive dhe emocionale përmes përdorimit të qasjeve të përshtatshme metodike (individualizimi, diferencimi, puna në grup, mbështetja e shokëve të klasës). Kur punon me nxënës me aftësi të kufizuara, ai zbaton një plan edukativ individual (me rezultate të përshtatshme e të nxënit dhe standarde vlerësimi) dhe sa herë që është e mundur përdor mbështetje shtesë nga persona të tjerë (asistentë personalë dhe arsimorë, ndërmjetës edukativë, tutorë vullnetarë dhe profesionistë nga shkollat ​​me qendër burimore.). Ai monitoron rregullisht të gjithë nxënësit, veçanërisht ata nga grupet e ndjeshme, në mënyrë që të mund të identifikojë menjëherë vështirësitë e të nxënit, t'i inkurajojë dhe mbështesë ata në arritjen e rezultateve e të nxënit.</w:t>
      </w:r>
    </w:p>
    <w:p w14:paraId="023F8B7F" w14:textId="77777777" w:rsidR="00323F4A" w:rsidRPr="00320CB9" w:rsidRDefault="00323F4A" w:rsidP="00323F4A">
      <w:pPr>
        <w:spacing w:line="276" w:lineRule="auto"/>
        <w:jc w:val="both"/>
        <w:rPr>
          <w:bCs/>
          <w:color w:val="000000" w:themeColor="text1"/>
          <w:sz w:val="24"/>
          <w:szCs w:val="24"/>
          <w:lang w:val="sq-AL"/>
        </w:rPr>
      </w:pPr>
      <w:r w:rsidRPr="00320CB9">
        <w:rPr>
          <w:bCs/>
          <w:color w:val="000000" w:themeColor="text1"/>
          <w:sz w:val="24"/>
          <w:szCs w:val="24"/>
          <w:lang w:val="sq-AL"/>
        </w:rPr>
        <w:t xml:space="preserve">      </w:t>
      </w:r>
      <w:r w:rsidRPr="00320CB9">
        <w:rPr>
          <w:bCs/>
          <w:color w:val="000000" w:themeColor="text1"/>
          <w:sz w:val="24"/>
          <w:szCs w:val="24"/>
          <w:lang w:val="sq-AL"/>
        </w:rPr>
        <w:tab/>
        <w:t xml:space="preserve">Gjatë realizimit të aktiviteteve mësuesi/ja trajton njëlloj si djemtë ashtu edhe vajzat, duke u kujdesur që të mos u caktojë role të stereotipizuara gjinore. Gjatë formimit të grupeve të punës, ai përpiqet të sigurojë një ekuilibër në aspektin gjinor. Kur zgjedh materiale shtesë mësimore, ai përdor ilustrime dhe shembuj që janë të ndjeshëm gjinor dhe etnik/kulturor dhe inkurajojnë barazinë gjinore, domethënë promovojnë ndërkulturalizmin.  </w:t>
      </w:r>
    </w:p>
    <w:p w14:paraId="5AD74686" w14:textId="77777777" w:rsidR="00323F4A" w:rsidRPr="00320CB9" w:rsidRDefault="00323F4A" w:rsidP="00323F4A">
      <w:pPr>
        <w:spacing w:after="0"/>
        <w:ind w:firstLine="720"/>
        <w:rPr>
          <w:bCs/>
          <w:color w:val="000000" w:themeColor="text1"/>
          <w:sz w:val="24"/>
          <w:szCs w:val="24"/>
          <w:lang w:val="sq-AL"/>
        </w:rPr>
      </w:pPr>
      <w:r w:rsidRPr="00320CB9">
        <w:rPr>
          <w:bCs/>
          <w:color w:val="000000" w:themeColor="text1"/>
          <w:sz w:val="24"/>
          <w:szCs w:val="24"/>
          <w:lang w:val="sq-AL"/>
        </w:rPr>
        <w:t xml:space="preserve">Kur është e mundur, mësimdhënësi/ja përdor integrimin e temave/përmbajtjeve/koncepteve në planifikimin dhe zbatimin e mësimdhënies. Integrimi i lejon nxënësit të përfshijnë këndvështrimet e lëndëve të tjera në atë që mësojnë në këtë lëndë dhe të lidhin njohuritë nga fusha të ndryshme në një tërësi.  </w:t>
      </w:r>
    </w:p>
    <w:p w14:paraId="0FB97626" w14:textId="77777777" w:rsidR="00323F4A" w:rsidRPr="00320CB9" w:rsidRDefault="00323F4A" w:rsidP="00323F4A">
      <w:pPr>
        <w:spacing w:after="0"/>
        <w:ind w:firstLine="720"/>
        <w:rPr>
          <w:color w:val="000000" w:themeColor="text1"/>
          <w:sz w:val="24"/>
          <w:szCs w:val="24"/>
          <w:lang w:val="sq-AL"/>
        </w:rPr>
      </w:pPr>
    </w:p>
    <w:p w14:paraId="58F656C3" w14:textId="77777777" w:rsidR="00323F4A" w:rsidRPr="00320CB9" w:rsidRDefault="00323F4A" w:rsidP="00323F4A">
      <w:pPr>
        <w:spacing w:after="0"/>
        <w:ind w:firstLine="709"/>
        <w:rPr>
          <w:b/>
          <w:color w:val="000000" w:themeColor="text1"/>
          <w:sz w:val="24"/>
          <w:szCs w:val="24"/>
          <w:lang w:val="sq-AL"/>
        </w:rPr>
      </w:pPr>
    </w:p>
    <w:p w14:paraId="7D6B5133" w14:textId="77777777" w:rsidR="00323F4A" w:rsidRPr="00320CB9" w:rsidRDefault="00323F4A" w:rsidP="00323F4A">
      <w:pPr>
        <w:pBdr>
          <w:top w:val="single" w:sz="4" w:space="1" w:color="000000"/>
          <w:left w:val="single" w:sz="4" w:space="4" w:color="000000"/>
          <w:bottom w:val="single" w:sz="4" w:space="1" w:color="000000"/>
          <w:right w:val="single" w:sz="4" w:space="4" w:color="000000"/>
        </w:pBdr>
        <w:shd w:val="clear" w:color="auto" w:fill="2F5496"/>
        <w:spacing w:after="0"/>
        <w:rPr>
          <w:rFonts w:ascii="Arial Narrow" w:eastAsia="Arial Narrow" w:hAnsi="Arial Narrow" w:cs="Arial Narrow"/>
          <w:b/>
          <w:color w:val="FFFFFF" w:themeColor="background1"/>
          <w:sz w:val="24"/>
          <w:szCs w:val="24"/>
          <w:lang w:val="sq-AL"/>
        </w:rPr>
      </w:pPr>
      <w:r w:rsidRPr="00320CB9">
        <w:rPr>
          <w:rFonts w:ascii="Arial Narrow" w:eastAsia="Arial Narrow" w:hAnsi="Arial Narrow" w:cs="Arial Narrow"/>
          <w:b/>
          <w:color w:val="FFFFFF" w:themeColor="background1"/>
          <w:sz w:val="24"/>
          <w:szCs w:val="24"/>
          <w:lang w:val="sq-AL"/>
        </w:rPr>
        <w:t xml:space="preserve">VLERËSIMI I TË ARRITURAVE TË NXËNËSVE </w:t>
      </w:r>
    </w:p>
    <w:p w14:paraId="191713FB" w14:textId="77777777" w:rsidR="00323F4A" w:rsidRPr="00320CB9" w:rsidRDefault="00323F4A" w:rsidP="00323F4A">
      <w:pPr>
        <w:spacing w:after="0" w:line="240" w:lineRule="auto"/>
        <w:ind w:firstLine="633"/>
        <w:jc w:val="both"/>
        <w:rPr>
          <w:color w:val="000000" w:themeColor="text1"/>
          <w:sz w:val="24"/>
          <w:szCs w:val="24"/>
          <w:lang w:val="sq-AL"/>
        </w:rPr>
      </w:pPr>
    </w:p>
    <w:p w14:paraId="256640CD" w14:textId="77777777" w:rsidR="00323F4A" w:rsidRPr="00320CB9" w:rsidRDefault="00323F4A" w:rsidP="00323F4A">
      <w:pPr>
        <w:spacing w:after="0" w:line="240" w:lineRule="auto"/>
        <w:ind w:firstLine="633"/>
        <w:jc w:val="both"/>
        <w:rPr>
          <w:color w:val="000000" w:themeColor="text1"/>
          <w:sz w:val="24"/>
          <w:szCs w:val="24"/>
          <w:lang w:val="sq-AL"/>
        </w:rPr>
      </w:pPr>
      <w:r w:rsidRPr="00320CB9">
        <w:rPr>
          <w:color w:val="000000" w:themeColor="text1"/>
          <w:sz w:val="24"/>
          <w:szCs w:val="24"/>
          <w:lang w:val="sq-AL"/>
        </w:rPr>
        <w:lastRenderedPageBreak/>
        <w:t xml:space="preserve">Për t'i mundësuar nxënësve arritjen e standardeve të pritura të vlerësimit, mësimdhënësi monitoron vazhdimisht aktivitetet e nxënësve gjatë mësimdhënies dhe mësimnxënies dhe mbledh informacion për përparimin e secilit nxënës. Për pjesëmarrjen në aktivitete, nxënësit marrin komente kthyese që tregojnë nivelin e suksesit në realizimin e aktivitetit/detyrës dhe jepen drejtime për përmirësim (vlerësim formativ). Për këtë qëllim mësimdhënësi i monitoron dhe i vlerëson: </w:t>
      </w:r>
    </w:p>
    <w:p w14:paraId="5ED0D049" w14:textId="77777777" w:rsidR="00323F4A" w:rsidRPr="00320CB9" w:rsidRDefault="00323F4A" w:rsidP="00323F4A">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sz w:val="24"/>
          <w:szCs w:val="24"/>
          <w:lang w:val="sq-AL"/>
        </w:rPr>
      </w:pPr>
      <w:r w:rsidRPr="00320CB9">
        <w:rPr>
          <w:color w:val="000000" w:themeColor="text1"/>
          <w:sz w:val="24"/>
          <w:szCs w:val="24"/>
          <w:lang w:val="sq-AL"/>
        </w:rPr>
        <w:t>përgjigjet me gojë për pyetjet e bëra nga mësimdhënësi ose shokët e klasës;</w:t>
      </w:r>
    </w:p>
    <w:p w14:paraId="0BD37C3B" w14:textId="77777777" w:rsidR="00323F4A" w:rsidRPr="00320CB9" w:rsidRDefault="00323F4A" w:rsidP="00323F4A">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sz w:val="24"/>
          <w:szCs w:val="24"/>
          <w:lang w:val="sq-AL"/>
        </w:rPr>
      </w:pPr>
      <w:r w:rsidRPr="00320CB9">
        <w:rPr>
          <w:color w:val="000000" w:themeColor="text1"/>
          <w:sz w:val="24"/>
          <w:szCs w:val="24"/>
          <w:lang w:val="sq-AL"/>
        </w:rPr>
        <w:t xml:space="preserve">aktivitetet kërkimore gjatë të cilave nxënësi vëzhgon, prezanton rezultatet dhe i paraqet ato; </w:t>
      </w:r>
    </w:p>
    <w:p w14:paraId="4B5192A3" w14:textId="77777777" w:rsidR="00323F4A" w:rsidRPr="00320CB9" w:rsidRDefault="00323F4A" w:rsidP="00323F4A">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sz w:val="24"/>
          <w:szCs w:val="24"/>
          <w:u w:val="single"/>
          <w:lang w:val="sq-AL"/>
        </w:rPr>
      </w:pPr>
      <w:r w:rsidRPr="00320CB9">
        <w:rPr>
          <w:color w:val="000000" w:themeColor="text1"/>
          <w:sz w:val="24"/>
          <w:szCs w:val="24"/>
          <w:lang w:val="sq-AL"/>
        </w:rPr>
        <w:t xml:space="preserve">performancën praktike dhe aktivitetin e orëve gjatë prodhimit të punimeve të veta dhe të përbashkëta; </w:t>
      </w:r>
    </w:p>
    <w:p w14:paraId="137361B1" w14:textId="7E8C9F2B" w:rsidR="00323F4A" w:rsidRPr="00320CB9" w:rsidRDefault="00D829AA" w:rsidP="00323F4A">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sz w:val="24"/>
          <w:szCs w:val="24"/>
          <w:lang w:val="sq-AL"/>
        </w:rPr>
      </w:pPr>
      <w:r>
        <w:rPr>
          <w:color w:val="000000" w:themeColor="text1"/>
          <w:sz w:val="24"/>
          <w:szCs w:val="24"/>
          <w:lang w:val="sq-AL"/>
        </w:rPr>
        <w:t>krijimet</w:t>
      </w:r>
      <w:r w:rsidR="00323F4A" w:rsidRPr="00320CB9">
        <w:rPr>
          <w:color w:val="000000" w:themeColor="text1"/>
          <w:sz w:val="24"/>
          <w:szCs w:val="24"/>
          <w:lang w:val="sq-AL"/>
        </w:rPr>
        <w:t xml:space="preserve"> (vizatime, fotografi, grafika, skulptura, </w:t>
      </w:r>
      <w:r w:rsidR="00E80070" w:rsidRPr="00320CB9">
        <w:rPr>
          <w:color w:val="000000" w:themeColor="text1"/>
          <w:sz w:val="24"/>
          <w:szCs w:val="24"/>
          <w:lang w:val="sq-AL"/>
        </w:rPr>
        <w:t>dizajnë</w:t>
      </w:r>
      <w:r w:rsidR="00323F4A" w:rsidRPr="00320CB9">
        <w:rPr>
          <w:color w:val="000000" w:themeColor="text1"/>
          <w:sz w:val="24"/>
          <w:szCs w:val="24"/>
          <w:lang w:val="sq-AL"/>
        </w:rPr>
        <w:t>, ilustrime, prezantime, modele, etj.);</w:t>
      </w:r>
    </w:p>
    <w:p w14:paraId="4C777B0C" w14:textId="77777777" w:rsidR="00323F4A" w:rsidRPr="00320CB9" w:rsidRDefault="00323F4A" w:rsidP="00323F4A">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sz w:val="24"/>
          <w:szCs w:val="24"/>
          <w:lang w:val="sq-AL"/>
        </w:rPr>
      </w:pPr>
      <w:r w:rsidRPr="00320CB9">
        <w:rPr>
          <w:color w:val="000000" w:themeColor="text1"/>
          <w:sz w:val="24"/>
          <w:szCs w:val="24"/>
          <w:lang w:val="sq-AL"/>
        </w:rPr>
        <w:t xml:space="preserve">vlerësimin estetik të veprave artistike dhe të krijimeve të nxënësve; </w:t>
      </w:r>
    </w:p>
    <w:p w14:paraId="1EB85A98" w14:textId="3FD19F0B" w:rsidR="00323F4A" w:rsidRPr="00320CB9" w:rsidRDefault="00323F4A" w:rsidP="00323F4A">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themeColor="text1"/>
          <w:sz w:val="24"/>
          <w:szCs w:val="24"/>
          <w:lang w:val="sq-AL"/>
        </w:rPr>
      </w:pPr>
      <w:r w:rsidRPr="00320CB9">
        <w:rPr>
          <w:color w:val="000000" w:themeColor="text1"/>
          <w:sz w:val="24"/>
          <w:szCs w:val="24"/>
          <w:lang w:val="sq-AL"/>
        </w:rPr>
        <w:t>përgjigjet e kuiz</w:t>
      </w:r>
      <w:r w:rsidR="00E12A31">
        <w:rPr>
          <w:color w:val="000000" w:themeColor="text1"/>
          <w:sz w:val="24"/>
          <w:szCs w:val="24"/>
          <w:lang w:val="sq-AL"/>
        </w:rPr>
        <w:t>e</w:t>
      </w:r>
      <w:r w:rsidRPr="00320CB9">
        <w:rPr>
          <w:color w:val="000000" w:themeColor="text1"/>
          <w:sz w:val="24"/>
          <w:szCs w:val="24"/>
          <w:lang w:val="sq-AL"/>
        </w:rPr>
        <w:t>ve (teste të shkurtra) që janë pjesë e mësimdhënies.</w:t>
      </w:r>
    </w:p>
    <w:p w14:paraId="21784DE4" w14:textId="77777777" w:rsidR="00323F4A" w:rsidRPr="00320CB9" w:rsidRDefault="00323F4A" w:rsidP="00323F4A">
      <w:pPr>
        <w:spacing w:before="240" w:after="0" w:line="240" w:lineRule="auto"/>
        <w:ind w:firstLine="720"/>
        <w:jc w:val="both"/>
        <w:rPr>
          <w:color w:val="000000" w:themeColor="text1"/>
          <w:sz w:val="24"/>
          <w:szCs w:val="24"/>
          <w:lang w:val="sq-AL"/>
        </w:rPr>
      </w:pPr>
      <w:r w:rsidRPr="00320CB9">
        <w:rPr>
          <w:color w:val="000000" w:themeColor="text1"/>
          <w:sz w:val="24"/>
          <w:szCs w:val="24"/>
          <w:lang w:val="sq-AL"/>
        </w:rPr>
        <w:t xml:space="preserve">Pas përfundimit të mësimit të çdo teme, nxënësi merr një notë përmbledhëse numerike të standardeve të arritura të vlerësimit. Vlerësimi përmbledhës numerik kryhet si një kombinim i rezultatit të arritur në aktivitetet krijuese praktike dhe pjesës teorike - përmes përgjigjeve me gojë dhe testit të njohurive të gjuhës së artit në kombinim me vlerësimin e përparimit të konstatuar përmes teknikave të ndryshme të vlerësimit formativ. </w:t>
      </w:r>
    </w:p>
    <w:p w14:paraId="7CD64C31" w14:textId="77777777" w:rsidR="00323F4A" w:rsidRPr="00320CB9" w:rsidRDefault="00323F4A" w:rsidP="00323F4A">
      <w:pPr>
        <w:spacing w:after="0" w:line="240" w:lineRule="auto"/>
        <w:jc w:val="both"/>
        <w:rPr>
          <w:color w:val="000000" w:themeColor="text1"/>
          <w:sz w:val="24"/>
          <w:szCs w:val="24"/>
          <w:lang w:val="sq-AL"/>
        </w:rPr>
      </w:pPr>
      <w:bookmarkStart w:id="2" w:name="_heading=h.30j0zll" w:colFirst="0" w:colLast="0"/>
      <w:bookmarkEnd w:id="2"/>
    </w:p>
    <w:tbl>
      <w:tblPr>
        <w:tblStyle w:val="Style40"/>
        <w:tblW w:w="13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3"/>
        <w:gridCol w:w="9053"/>
      </w:tblGrid>
      <w:tr w:rsidR="00323F4A" w:rsidRPr="00320CB9" w14:paraId="7664B537" w14:textId="77777777" w:rsidTr="00A01DFF">
        <w:tc>
          <w:tcPr>
            <w:tcW w:w="398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35F4E7" w14:textId="77777777" w:rsidR="00323F4A" w:rsidRPr="00320CB9" w:rsidRDefault="00323F4A" w:rsidP="00A01DFF">
            <w:pPr>
              <w:rPr>
                <w:b/>
                <w:color w:val="000000" w:themeColor="text1"/>
                <w:sz w:val="24"/>
                <w:szCs w:val="24"/>
                <w:lang w:val="sq-AL"/>
              </w:rPr>
            </w:pPr>
            <w:r w:rsidRPr="00320CB9">
              <w:rPr>
                <w:b/>
                <w:color w:val="000000" w:themeColor="text1"/>
                <w:sz w:val="24"/>
                <w:szCs w:val="24"/>
                <w:lang w:val="sq-AL"/>
              </w:rPr>
              <w:t>Fillimi i zbatimit të programit mësimor</w:t>
            </w:r>
          </w:p>
        </w:tc>
        <w:tc>
          <w:tcPr>
            <w:tcW w:w="9053" w:type="dxa"/>
            <w:tcBorders>
              <w:top w:val="single" w:sz="8" w:space="0" w:color="000000"/>
              <w:left w:val="single" w:sz="8" w:space="0" w:color="000000"/>
              <w:bottom w:val="single" w:sz="8" w:space="0" w:color="000000"/>
              <w:right w:val="single" w:sz="8" w:space="0" w:color="000000"/>
            </w:tcBorders>
            <w:shd w:val="clear" w:color="auto" w:fill="FFFFFF"/>
          </w:tcPr>
          <w:p w14:paraId="65011A8E" w14:textId="77777777" w:rsidR="00323F4A" w:rsidRPr="00320CB9" w:rsidRDefault="00323F4A" w:rsidP="00A01DFF">
            <w:pPr>
              <w:rPr>
                <w:color w:val="000000" w:themeColor="text1"/>
                <w:sz w:val="24"/>
                <w:szCs w:val="24"/>
                <w:lang w:val="sq-AL"/>
              </w:rPr>
            </w:pPr>
            <w:r w:rsidRPr="00320CB9">
              <w:rPr>
                <w:color w:val="000000" w:themeColor="text1"/>
                <w:sz w:val="24"/>
                <w:szCs w:val="24"/>
                <w:lang w:val="sq-AL"/>
              </w:rPr>
              <w:t xml:space="preserve">Viti shkollor 2024/2025 </w:t>
            </w:r>
          </w:p>
        </w:tc>
      </w:tr>
      <w:tr w:rsidR="00323F4A" w:rsidRPr="00320CB9" w14:paraId="37835AFF" w14:textId="77777777" w:rsidTr="00A01DFF">
        <w:tc>
          <w:tcPr>
            <w:tcW w:w="3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1088F3F2" w14:textId="77777777" w:rsidR="00323F4A" w:rsidRPr="00320CB9" w:rsidRDefault="00323F4A" w:rsidP="00A01DFF">
            <w:pPr>
              <w:rPr>
                <w:b/>
                <w:color w:val="000000" w:themeColor="text1"/>
                <w:sz w:val="24"/>
                <w:szCs w:val="24"/>
                <w:lang w:val="sq-AL"/>
              </w:rPr>
            </w:pPr>
            <w:r w:rsidRPr="00320CB9">
              <w:rPr>
                <w:b/>
                <w:color w:val="000000" w:themeColor="text1"/>
                <w:sz w:val="24"/>
                <w:szCs w:val="24"/>
                <w:lang w:val="sq-AL"/>
              </w:rPr>
              <w:t>Institucioni/</w:t>
            </w:r>
          </w:p>
          <w:p w14:paraId="71035338" w14:textId="77777777" w:rsidR="00323F4A" w:rsidRPr="00320CB9" w:rsidRDefault="00323F4A" w:rsidP="00A01DFF">
            <w:pPr>
              <w:rPr>
                <w:b/>
                <w:color w:val="000000" w:themeColor="text1"/>
                <w:sz w:val="24"/>
                <w:szCs w:val="24"/>
                <w:lang w:val="sq-AL"/>
              </w:rPr>
            </w:pPr>
            <w:r w:rsidRPr="00320CB9">
              <w:rPr>
                <w:b/>
                <w:color w:val="000000" w:themeColor="text1"/>
                <w:sz w:val="24"/>
                <w:szCs w:val="24"/>
                <w:lang w:val="sq-AL"/>
              </w:rPr>
              <w:t>bartës i programit</w:t>
            </w:r>
          </w:p>
        </w:tc>
        <w:tc>
          <w:tcPr>
            <w:tcW w:w="9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279C700D" w14:textId="77777777" w:rsidR="00323F4A" w:rsidRPr="00320CB9" w:rsidRDefault="00323F4A" w:rsidP="00A01DFF">
            <w:pPr>
              <w:rPr>
                <w:color w:val="000000" w:themeColor="text1"/>
                <w:sz w:val="24"/>
                <w:szCs w:val="24"/>
                <w:lang w:val="sq-AL"/>
              </w:rPr>
            </w:pPr>
            <w:r w:rsidRPr="00320CB9">
              <w:rPr>
                <w:color w:val="000000" w:themeColor="text1"/>
                <w:sz w:val="24"/>
                <w:szCs w:val="24"/>
                <w:lang w:val="sq-AL"/>
              </w:rPr>
              <w:t>Byroja e Zhvillimit të Arsimit</w:t>
            </w:r>
          </w:p>
        </w:tc>
      </w:tr>
      <w:tr w:rsidR="00323F4A" w:rsidRPr="00320CB9" w14:paraId="7699A011" w14:textId="77777777" w:rsidTr="00A01DFF">
        <w:trPr>
          <w:trHeight w:val="2276"/>
        </w:trPr>
        <w:tc>
          <w:tcPr>
            <w:tcW w:w="3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tcPr>
          <w:p w14:paraId="4546ABEC" w14:textId="21DFBF0F" w:rsidR="00323F4A" w:rsidRPr="00320CB9" w:rsidRDefault="00323F4A" w:rsidP="00A01DFF">
            <w:pPr>
              <w:rPr>
                <w:b/>
                <w:color w:val="000000" w:themeColor="text1"/>
                <w:sz w:val="24"/>
                <w:szCs w:val="24"/>
                <w:lang w:val="sq-AL"/>
              </w:rPr>
            </w:pPr>
            <w:r w:rsidRPr="00320CB9">
              <w:rPr>
                <w:b/>
                <w:sz w:val="24"/>
                <w:szCs w:val="24"/>
                <w:lang w:val="sq-AL"/>
              </w:rPr>
              <w:t xml:space="preserve">Në bazë të nenit 30, paragrafi 3 i Ligjit për Arsimin Fillor (“Gazeta Zyrtare e Republikës së Maqedonisë së Veriut” nr. 161/19 dhe 229/20), </w:t>
            </w:r>
            <w:r w:rsidR="00D829AA">
              <w:rPr>
                <w:b/>
                <w:sz w:val="24"/>
                <w:szCs w:val="24"/>
                <w:lang w:val="sq-AL"/>
              </w:rPr>
              <w:t>m</w:t>
            </w:r>
            <w:r w:rsidRPr="00320CB9">
              <w:rPr>
                <w:b/>
                <w:sz w:val="24"/>
                <w:szCs w:val="24"/>
                <w:lang w:val="sq-AL"/>
              </w:rPr>
              <w:t>inistri i Arsimit dhe Shkencës miratoi programin mësimor për</w:t>
            </w:r>
            <w:r w:rsidRPr="00320CB9">
              <w:rPr>
                <w:b/>
                <w:color w:val="000000" w:themeColor="text1"/>
                <w:sz w:val="24"/>
                <w:szCs w:val="24"/>
                <w:lang w:val="sq-AL"/>
              </w:rPr>
              <w:t xml:space="preserve"> lëndën </w:t>
            </w:r>
            <w:r w:rsidRPr="00320CB9">
              <w:rPr>
                <w:b/>
                <w:i/>
                <w:color w:val="000000" w:themeColor="text1"/>
                <w:sz w:val="24"/>
                <w:szCs w:val="24"/>
                <w:lang w:val="sq-AL"/>
              </w:rPr>
              <w:t>Arsimi figurativ</w:t>
            </w:r>
            <w:r w:rsidRPr="00320CB9">
              <w:rPr>
                <w:b/>
                <w:color w:val="000000" w:themeColor="text1"/>
                <w:sz w:val="24"/>
                <w:szCs w:val="24"/>
                <w:lang w:val="sq-AL"/>
              </w:rPr>
              <w:t xml:space="preserve"> për klasën VII. </w:t>
            </w:r>
          </w:p>
        </w:tc>
        <w:tc>
          <w:tcPr>
            <w:tcW w:w="9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433E5AEB" w14:textId="77777777" w:rsidR="00323F4A" w:rsidRPr="00320CB9" w:rsidRDefault="00323F4A" w:rsidP="00A01DFF">
            <w:pPr>
              <w:rPr>
                <w:rFonts w:eastAsia="StobiSans Regular"/>
                <w:color w:val="000000" w:themeColor="text1"/>
                <w:sz w:val="24"/>
                <w:szCs w:val="24"/>
                <w:lang w:val="sq-AL"/>
              </w:rPr>
            </w:pPr>
          </w:p>
          <w:p w14:paraId="4A32CF93" w14:textId="77777777" w:rsidR="00323F4A" w:rsidRPr="00320CB9" w:rsidRDefault="00323F4A" w:rsidP="00A01DFF">
            <w:pPr>
              <w:rPr>
                <w:rFonts w:eastAsia="StobiSans Regular"/>
                <w:color w:val="000000" w:themeColor="text1"/>
                <w:sz w:val="24"/>
                <w:szCs w:val="24"/>
                <w:lang w:val="sq-AL"/>
              </w:rPr>
            </w:pPr>
            <w:r w:rsidRPr="00320CB9">
              <w:rPr>
                <w:rFonts w:eastAsia="StobiSans Regular"/>
                <w:color w:val="000000" w:themeColor="text1"/>
                <w:sz w:val="24"/>
                <w:szCs w:val="24"/>
                <w:lang w:val="sq-AL"/>
              </w:rPr>
              <w:t xml:space="preserve">nr. ___________ </w:t>
            </w:r>
          </w:p>
          <w:p w14:paraId="1A520AF4" w14:textId="76ADD2E2" w:rsidR="00323F4A" w:rsidRPr="00320CB9" w:rsidRDefault="00E70E3C" w:rsidP="00A01DFF">
            <w:pPr>
              <w:rPr>
                <w:rFonts w:eastAsia="StobiSans Regular"/>
                <w:color w:val="000000" w:themeColor="text1"/>
                <w:sz w:val="24"/>
                <w:szCs w:val="24"/>
                <w:lang w:val="sq-AL"/>
              </w:rPr>
            </w:pPr>
            <w:r>
              <w:rPr>
                <w:rFonts w:eastAsia="StobiSans Regular"/>
                <w:color w:val="000000" w:themeColor="text1"/>
                <w:sz w:val="24"/>
                <w:szCs w:val="24"/>
                <w:lang w:val="sq-AL"/>
              </w:rPr>
              <w:t>viti</w:t>
            </w:r>
            <w:r w:rsidR="00323F4A" w:rsidRPr="00320CB9">
              <w:rPr>
                <w:rFonts w:eastAsia="StobiSans Regular"/>
                <w:color w:val="000000" w:themeColor="text1"/>
                <w:sz w:val="24"/>
                <w:szCs w:val="24"/>
                <w:lang w:val="sq-AL"/>
              </w:rPr>
              <w:t xml:space="preserve">_______________ </w:t>
            </w:r>
          </w:p>
          <w:p w14:paraId="587AF03B" w14:textId="77777777" w:rsidR="00323F4A" w:rsidRPr="00320CB9" w:rsidRDefault="00323F4A" w:rsidP="00A01DFF">
            <w:pPr>
              <w:rPr>
                <w:rFonts w:eastAsia="StobiSans Regular"/>
                <w:color w:val="000000" w:themeColor="text1"/>
                <w:sz w:val="24"/>
                <w:szCs w:val="24"/>
                <w:lang w:val="sq-AL"/>
              </w:rPr>
            </w:pPr>
          </w:p>
          <w:p w14:paraId="7F5EED1C" w14:textId="77777777" w:rsidR="00323F4A" w:rsidRPr="00320CB9" w:rsidRDefault="00323F4A" w:rsidP="00A01DFF">
            <w:pPr>
              <w:spacing w:line="276" w:lineRule="auto"/>
              <w:jc w:val="right"/>
              <w:rPr>
                <w:rFonts w:eastAsia="Times New Roman"/>
                <w:b/>
                <w:color w:val="000000" w:themeColor="text1"/>
                <w:sz w:val="24"/>
                <w:szCs w:val="24"/>
                <w:lang w:val="sq-AL"/>
              </w:rPr>
            </w:pPr>
            <w:r w:rsidRPr="00320CB9">
              <w:rPr>
                <w:rFonts w:eastAsia="Times New Roman"/>
                <w:b/>
                <w:color w:val="000000" w:themeColor="text1"/>
                <w:sz w:val="24"/>
                <w:szCs w:val="24"/>
                <w:lang w:val="sq-AL"/>
              </w:rPr>
              <w:t xml:space="preserve">                           Ministër i Arsimit dhe Shkencës,</w:t>
            </w:r>
          </w:p>
          <w:p w14:paraId="77BB37AA" w14:textId="25C9614E" w:rsidR="00323F4A" w:rsidRPr="00320CB9" w:rsidRDefault="00323F4A" w:rsidP="00A01DFF">
            <w:pPr>
              <w:spacing w:line="276" w:lineRule="auto"/>
              <w:jc w:val="center"/>
              <w:rPr>
                <w:rFonts w:eastAsia="Times New Roman"/>
                <w:b/>
                <w:color w:val="000000" w:themeColor="text1"/>
                <w:sz w:val="24"/>
                <w:szCs w:val="24"/>
                <w:lang w:val="sq-AL"/>
              </w:rPr>
            </w:pPr>
            <w:r w:rsidRPr="00320CB9">
              <w:rPr>
                <w:rFonts w:eastAsia="Times New Roman"/>
                <w:b/>
                <w:color w:val="000000" w:themeColor="text1"/>
                <w:sz w:val="24"/>
                <w:szCs w:val="24"/>
                <w:lang w:val="sq-AL"/>
              </w:rPr>
              <w:t xml:space="preserve">                                                                                                       Doc. Dr. Jeton Shaqiri                                                                               </w:t>
            </w:r>
          </w:p>
          <w:p w14:paraId="6453758F" w14:textId="13664EB1" w:rsidR="00323F4A" w:rsidRPr="00320CB9" w:rsidRDefault="00C7449D" w:rsidP="00C7449D">
            <w:pPr>
              <w:spacing w:line="276" w:lineRule="auto"/>
              <w:rPr>
                <w:rFonts w:eastAsia="Times New Roman"/>
                <w:color w:val="000000" w:themeColor="text1"/>
                <w:sz w:val="24"/>
                <w:szCs w:val="24"/>
                <w:lang w:val="sq-AL"/>
              </w:rPr>
            </w:pPr>
            <w:r>
              <w:rPr>
                <w:rFonts w:eastAsia="Times New Roman"/>
                <w:color w:val="000000" w:themeColor="text1"/>
                <w:sz w:val="24"/>
                <w:szCs w:val="24"/>
                <w:lang w:val="sq-AL"/>
              </w:rPr>
              <w:t xml:space="preserve">                                                                                                     </w:t>
            </w:r>
            <w:r>
              <w:rPr>
                <w:rFonts w:eastAsia="Times New Roman"/>
                <w:color w:val="000000" w:themeColor="text1"/>
                <w:sz w:val="24"/>
                <w:szCs w:val="24"/>
                <w:lang w:val="sq-AL"/>
              </w:rPr>
              <w:softHyphen/>
            </w:r>
            <w:r>
              <w:rPr>
                <w:rFonts w:eastAsia="Times New Roman"/>
                <w:color w:val="000000" w:themeColor="text1"/>
                <w:sz w:val="24"/>
                <w:szCs w:val="24"/>
                <w:lang w:val="sq-AL"/>
              </w:rPr>
              <w:softHyphen/>
            </w:r>
            <w:r>
              <w:rPr>
                <w:rFonts w:eastAsia="Times New Roman"/>
                <w:color w:val="000000" w:themeColor="text1"/>
                <w:sz w:val="24"/>
                <w:szCs w:val="24"/>
                <w:lang w:val="sq-AL"/>
              </w:rPr>
              <w:softHyphen/>
            </w:r>
            <w:r>
              <w:rPr>
                <w:rFonts w:eastAsia="Times New Roman"/>
                <w:color w:val="000000" w:themeColor="text1"/>
                <w:sz w:val="24"/>
                <w:szCs w:val="24"/>
                <w:lang w:val="sq-AL"/>
              </w:rPr>
              <w:softHyphen/>
            </w:r>
            <w:r>
              <w:rPr>
                <w:rFonts w:eastAsia="Times New Roman"/>
                <w:color w:val="000000" w:themeColor="text1"/>
                <w:sz w:val="24"/>
                <w:szCs w:val="24"/>
                <w:lang w:val="sq-AL"/>
              </w:rPr>
              <w:softHyphen/>
            </w:r>
            <w:r>
              <w:rPr>
                <w:rFonts w:eastAsia="Times New Roman"/>
                <w:color w:val="000000" w:themeColor="text1"/>
                <w:sz w:val="24"/>
                <w:szCs w:val="24"/>
                <w:lang w:val="sq-AL"/>
              </w:rPr>
              <w:softHyphen/>
            </w:r>
            <w:r>
              <w:rPr>
                <w:rFonts w:eastAsia="Times New Roman"/>
                <w:color w:val="000000" w:themeColor="text1"/>
                <w:sz w:val="24"/>
                <w:szCs w:val="24"/>
                <w:lang w:val="sq-AL"/>
              </w:rPr>
              <w:softHyphen/>
            </w:r>
            <w:r>
              <w:rPr>
                <w:rFonts w:eastAsia="Times New Roman"/>
                <w:color w:val="000000" w:themeColor="text1"/>
                <w:sz w:val="24"/>
                <w:szCs w:val="24"/>
                <w:lang w:val="sq-AL"/>
              </w:rPr>
              <w:softHyphen/>
            </w:r>
            <w:r>
              <w:rPr>
                <w:rFonts w:eastAsia="Times New Roman"/>
                <w:color w:val="000000" w:themeColor="text1"/>
                <w:sz w:val="24"/>
                <w:szCs w:val="24"/>
                <w:lang w:val="sq-AL"/>
              </w:rPr>
              <w:softHyphen/>
            </w:r>
            <w:r>
              <w:rPr>
                <w:rFonts w:eastAsia="Times New Roman"/>
                <w:color w:val="000000" w:themeColor="text1"/>
                <w:sz w:val="24"/>
                <w:szCs w:val="24"/>
                <w:lang w:val="sq-AL"/>
              </w:rPr>
              <w:softHyphen/>
            </w:r>
            <w:r>
              <w:rPr>
                <w:rFonts w:eastAsia="Times New Roman"/>
                <w:color w:val="000000" w:themeColor="text1"/>
                <w:sz w:val="24"/>
                <w:szCs w:val="24"/>
                <w:lang w:val="sq-AL"/>
              </w:rPr>
              <w:softHyphen/>
            </w:r>
            <w:r>
              <w:rPr>
                <w:rFonts w:eastAsia="Times New Roman"/>
                <w:color w:val="000000" w:themeColor="text1"/>
                <w:sz w:val="24"/>
                <w:szCs w:val="24"/>
                <w:lang w:val="sq-AL"/>
              </w:rPr>
              <w:softHyphen/>
              <w:t>___________________________</w:t>
            </w:r>
          </w:p>
          <w:p w14:paraId="45C8DA0D" w14:textId="77777777" w:rsidR="00C7449D" w:rsidRDefault="00323F4A" w:rsidP="00A01DFF">
            <w:pPr>
              <w:spacing w:line="276" w:lineRule="auto"/>
              <w:jc w:val="center"/>
              <w:rPr>
                <w:rFonts w:eastAsia="Times New Roman"/>
                <w:color w:val="000000" w:themeColor="text1"/>
                <w:sz w:val="24"/>
                <w:szCs w:val="24"/>
                <w:lang w:val="sq-AL"/>
              </w:rPr>
            </w:pPr>
            <w:r w:rsidRPr="00320CB9">
              <w:rPr>
                <w:rFonts w:eastAsia="Times New Roman"/>
                <w:color w:val="000000" w:themeColor="text1"/>
                <w:sz w:val="24"/>
                <w:szCs w:val="24"/>
                <w:lang w:val="sq-AL"/>
              </w:rPr>
              <w:t xml:space="preserve">                                                                                                              </w:t>
            </w:r>
            <w:r w:rsidR="00C7449D">
              <w:rPr>
                <w:rFonts w:eastAsia="Times New Roman"/>
                <w:color w:val="000000" w:themeColor="text1"/>
                <w:sz w:val="24"/>
                <w:szCs w:val="24"/>
                <w:lang w:val="sq-AL"/>
              </w:rPr>
              <w:t xml:space="preserve">                            </w:t>
            </w:r>
          </w:p>
          <w:p w14:paraId="70D1D214" w14:textId="162023E9" w:rsidR="00323F4A" w:rsidRPr="00320CB9" w:rsidRDefault="00C7449D" w:rsidP="00A01DFF">
            <w:pPr>
              <w:spacing w:line="276" w:lineRule="auto"/>
              <w:jc w:val="center"/>
              <w:rPr>
                <w:rFonts w:eastAsia="Times New Roman"/>
                <w:color w:val="000000" w:themeColor="text1"/>
                <w:sz w:val="24"/>
                <w:szCs w:val="24"/>
                <w:lang w:val="sq-AL"/>
              </w:rPr>
            </w:pPr>
            <w:r>
              <w:rPr>
                <w:rFonts w:eastAsia="Times New Roman"/>
                <w:color w:val="000000" w:themeColor="text1"/>
                <w:sz w:val="24"/>
                <w:szCs w:val="24"/>
                <w:lang w:val="sq-AL"/>
              </w:rPr>
              <w:t xml:space="preserve">                                                                                                 </w:t>
            </w:r>
          </w:p>
          <w:p w14:paraId="3C752F05" w14:textId="77777777" w:rsidR="00323F4A" w:rsidRPr="00320CB9" w:rsidRDefault="00323F4A" w:rsidP="00A01DFF">
            <w:pPr>
              <w:spacing w:line="276" w:lineRule="auto"/>
              <w:rPr>
                <w:color w:val="000000" w:themeColor="text1"/>
                <w:sz w:val="24"/>
                <w:szCs w:val="24"/>
                <w:lang w:val="sq-AL"/>
              </w:rPr>
            </w:pPr>
          </w:p>
        </w:tc>
      </w:tr>
    </w:tbl>
    <w:p w14:paraId="7E9E906D" w14:textId="77777777" w:rsidR="00323F4A" w:rsidRPr="00320CB9" w:rsidRDefault="00323F4A" w:rsidP="00323F4A">
      <w:pPr>
        <w:rPr>
          <w:color w:val="000000" w:themeColor="text1"/>
          <w:sz w:val="24"/>
          <w:szCs w:val="24"/>
          <w:lang w:val="sq-AL"/>
        </w:rPr>
      </w:pPr>
    </w:p>
    <w:p w14:paraId="27295133" w14:textId="77777777" w:rsidR="000F62EC" w:rsidRPr="00320CB9" w:rsidRDefault="000F62EC">
      <w:pPr>
        <w:rPr>
          <w:sz w:val="24"/>
          <w:szCs w:val="24"/>
          <w:lang w:val="sq-AL"/>
        </w:rPr>
      </w:pPr>
    </w:p>
    <w:sectPr w:rsidR="000F62EC" w:rsidRPr="00320CB9" w:rsidSect="00A110A3">
      <w:pgSz w:w="16838" w:h="11906" w:orient="landscape"/>
      <w:pgMar w:top="709" w:right="1530" w:bottom="709" w:left="135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D41"/>
    <w:multiLevelType w:val="multilevel"/>
    <w:tmpl w:val="071C6D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026DD8"/>
    <w:multiLevelType w:val="multilevel"/>
    <w:tmpl w:val="08026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7B791A"/>
    <w:multiLevelType w:val="multilevel"/>
    <w:tmpl w:val="137B791A"/>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 w15:restartNumberingAfterBreak="0">
    <w:nsid w:val="33B01EB9"/>
    <w:multiLevelType w:val="multilevel"/>
    <w:tmpl w:val="33B01EB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C40E05"/>
    <w:multiLevelType w:val="multilevel"/>
    <w:tmpl w:val="42C40E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4B594A"/>
    <w:multiLevelType w:val="multilevel"/>
    <w:tmpl w:val="4A4B594A"/>
    <w:lvl w:ilvl="0">
      <w:start w:val="1"/>
      <w:numFmt w:val="bullet"/>
      <w:lvlText w:val=""/>
      <w:lvlJc w:val="left"/>
      <w:pPr>
        <w:ind w:left="749" w:hanging="360"/>
      </w:pPr>
      <w:rPr>
        <w:rFonts w:ascii="Symbol" w:hAnsi="Symbol" w:hint="default"/>
        <w:color w:val="000000" w:themeColor="text1"/>
      </w:rPr>
    </w:lvl>
    <w:lvl w:ilvl="1">
      <w:numFmt w:val="bullet"/>
      <w:lvlText w:val="-"/>
      <w:lvlJc w:val="left"/>
      <w:pPr>
        <w:ind w:left="1469" w:hanging="360"/>
      </w:pPr>
      <w:rPr>
        <w:rFonts w:ascii="Calibri" w:eastAsia="Calibri" w:hAnsi="Calibri" w:cs="Calibri" w:hint="default"/>
      </w:rPr>
    </w:lvl>
    <w:lvl w:ilvl="2">
      <w:start w:val="1"/>
      <w:numFmt w:val="bullet"/>
      <w:lvlText w:val=""/>
      <w:lvlJc w:val="left"/>
      <w:pPr>
        <w:ind w:left="2189" w:hanging="360"/>
      </w:pPr>
      <w:rPr>
        <w:rFonts w:ascii="Wingdings" w:hAnsi="Wingdings" w:hint="default"/>
      </w:rPr>
    </w:lvl>
    <w:lvl w:ilvl="3">
      <w:start w:val="1"/>
      <w:numFmt w:val="bullet"/>
      <w:lvlText w:val=""/>
      <w:lvlJc w:val="left"/>
      <w:pPr>
        <w:ind w:left="2909" w:hanging="360"/>
      </w:pPr>
      <w:rPr>
        <w:rFonts w:ascii="Symbol" w:hAnsi="Symbol" w:hint="default"/>
      </w:rPr>
    </w:lvl>
    <w:lvl w:ilvl="4">
      <w:start w:val="1"/>
      <w:numFmt w:val="bullet"/>
      <w:lvlText w:val="o"/>
      <w:lvlJc w:val="left"/>
      <w:pPr>
        <w:ind w:left="3629" w:hanging="360"/>
      </w:pPr>
      <w:rPr>
        <w:rFonts w:ascii="Courier New" w:hAnsi="Courier New" w:cs="Courier New" w:hint="default"/>
      </w:rPr>
    </w:lvl>
    <w:lvl w:ilvl="5">
      <w:start w:val="1"/>
      <w:numFmt w:val="bullet"/>
      <w:lvlText w:val=""/>
      <w:lvlJc w:val="left"/>
      <w:pPr>
        <w:ind w:left="4349" w:hanging="360"/>
      </w:pPr>
      <w:rPr>
        <w:rFonts w:ascii="Wingdings" w:hAnsi="Wingdings" w:hint="default"/>
      </w:rPr>
    </w:lvl>
    <w:lvl w:ilvl="6">
      <w:start w:val="1"/>
      <w:numFmt w:val="bullet"/>
      <w:lvlText w:val=""/>
      <w:lvlJc w:val="left"/>
      <w:pPr>
        <w:ind w:left="5069" w:hanging="360"/>
      </w:pPr>
      <w:rPr>
        <w:rFonts w:ascii="Symbol" w:hAnsi="Symbol" w:hint="default"/>
      </w:rPr>
    </w:lvl>
    <w:lvl w:ilvl="7">
      <w:start w:val="1"/>
      <w:numFmt w:val="bullet"/>
      <w:lvlText w:val="o"/>
      <w:lvlJc w:val="left"/>
      <w:pPr>
        <w:ind w:left="5789" w:hanging="360"/>
      </w:pPr>
      <w:rPr>
        <w:rFonts w:ascii="Courier New" w:hAnsi="Courier New" w:cs="Courier New" w:hint="default"/>
      </w:rPr>
    </w:lvl>
    <w:lvl w:ilvl="8">
      <w:start w:val="1"/>
      <w:numFmt w:val="bullet"/>
      <w:lvlText w:val=""/>
      <w:lvlJc w:val="left"/>
      <w:pPr>
        <w:ind w:left="6509" w:hanging="360"/>
      </w:pPr>
      <w:rPr>
        <w:rFonts w:ascii="Wingdings" w:hAnsi="Wingdings" w:hint="default"/>
      </w:rPr>
    </w:lvl>
  </w:abstractNum>
  <w:abstractNum w:abstractNumId="6" w15:restartNumberingAfterBreak="0">
    <w:nsid w:val="4BB815EF"/>
    <w:multiLevelType w:val="multilevel"/>
    <w:tmpl w:val="4BB815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7E7A6B"/>
    <w:multiLevelType w:val="multilevel"/>
    <w:tmpl w:val="567E7A6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7936CEB"/>
    <w:multiLevelType w:val="multilevel"/>
    <w:tmpl w:val="57936CEB"/>
    <w:lvl w:ilvl="0">
      <w:start w:val="1"/>
      <w:numFmt w:val="decimal"/>
      <w:lvlText w:val="%1."/>
      <w:lvlJc w:val="left"/>
      <w:pPr>
        <w:ind w:left="1033" w:hanging="360"/>
      </w:p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9"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47A558B"/>
    <w:multiLevelType w:val="multilevel"/>
    <w:tmpl w:val="647A5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5BA57E3"/>
    <w:multiLevelType w:val="multilevel"/>
    <w:tmpl w:val="65BA57E3"/>
    <w:lvl w:ilvl="0">
      <w:start w:val="1"/>
      <w:numFmt w:val="decimal"/>
      <w:lvlText w:val="%1."/>
      <w:lvlJc w:val="left"/>
      <w:pPr>
        <w:ind w:left="1033" w:hanging="360"/>
      </w:p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193" w:hanging="360"/>
      </w:pPr>
    </w:lvl>
    <w:lvl w:ilvl="4">
      <w:start w:val="1"/>
      <w:numFmt w:val="lowerLetter"/>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2" w15:restartNumberingAfterBreak="0">
    <w:nsid w:val="6604650D"/>
    <w:multiLevelType w:val="multilevel"/>
    <w:tmpl w:val="66046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8E5DFC"/>
    <w:multiLevelType w:val="multilevel"/>
    <w:tmpl w:val="688E5DFC"/>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0F3D05"/>
    <w:multiLevelType w:val="multilevel"/>
    <w:tmpl w:val="740F3D0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874D69"/>
    <w:multiLevelType w:val="multilevel"/>
    <w:tmpl w:val="77874D69"/>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11"/>
  </w:num>
  <w:num w:numId="5">
    <w:abstractNumId w:val="12"/>
  </w:num>
  <w:num w:numId="6">
    <w:abstractNumId w:val="10"/>
  </w:num>
  <w:num w:numId="7">
    <w:abstractNumId w:val="5"/>
  </w:num>
  <w:num w:numId="8">
    <w:abstractNumId w:val="8"/>
  </w:num>
  <w:num w:numId="9">
    <w:abstractNumId w:val="6"/>
  </w:num>
  <w:num w:numId="10">
    <w:abstractNumId w:val="15"/>
  </w:num>
  <w:num w:numId="11">
    <w:abstractNumId w:val="3"/>
  </w:num>
  <w:num w:numId="12">
    <w:abstractNumId w:val="4"/>
  </w:num>
  <w:num w:numId="13">
    <w:abstractNumId w:val="14"/>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4A"/>
    <w:rsid w:val="000A24D0"/>
    <w:rsid w:val="000F62EC"/>
    <w:rsid w:val="001B6ED6"/>
    <w:rsid w:val="002475AC"/>
    <w:rsid w:val="002654C3"/>
    <w:rsid w:val="00267F48"/>
    <w:rsid w:val="00320CB9"/>
    <w:rsid w:val="00323F4A"/>
    <w:rsid w:val="0038300A"/>
    <w:rsid w:val="003E53B6"/>
    <w:rsid w:val="00433FD7"/>
    <w:rsid w:val="004A260A"/>
    <w:rsid w:val="004C068F"/>
    <w:rsid w:val="00555FB5"/>
    <w:rsid w:val="005C6475"/>
    <w:rsid w:val="005E7E89"/>
    <w:rsid w:val="00622B3C"/>
    <w:rsid w:val="00626D9A"/>
    <w:rsid w:val="00645BE6"/>
    <w:rsid w:val="0074663B"/>
    <w:rsid w:val="00782746"/>
    <w:rsid w:val="00903C9C"/>
    <w:rsid w:val="00997EE5"/>
    <w:rsid w:val="00A110A3"/>
    <w:rsid w:val="00AF1E8C"/>
    <w:rsid w:val="00B213E6"/>
    <w:rsid w:val="00B44D76"/>
    <w:rsid w:val="00B51DA5"/>
    <w:rsid w:val="00B611B2"/>
    <w:rsid w:val="00BE2BAC"/>
    <w:rsid w:val="00C1265A"/>
    <w:rsid w:val="00C35513"/>
    <w:rsid w:val="00C7449D"/>
    <w:rsid w:val="00CE4EB3"/>
    <w:rsid w:val="00D829AA"/>
    <w:rsid w:val="00D86FC8"/>
    <w:rsid w:val="00D94497"/>
    <w:rsid w:val="00E12A31"/>
    <w:rsid w:val="00E70840"/>
    <w:rsid w:val="00E70E3C"/>
    <w:rsid w:val="00E80070"/>
    <w:rsid w:val="00E853B8"/>
    <w:rsid w:val="00F075BD"/>
    <w:rsid w:val="00F2140C"/>
    <w:rsid w:val="00FA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5A8C"/>
  <w15:chartTrackingRefBased/>
  <w15:docId w15:val="{0134069D-65FE-44A6-BC25-4A9B3BD2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4A"/>
    <w:rPr>
      <w:rFonts w:ascii="Calibri" w:eastAsia="Calibri" w:hAnsi="Calibri" w:cs="Calibri"/>
      <w:kern w:val="0"/>
      <w14:ligatures w14:val="none"/>
    </w:rPr>
  </w:style>
  <w:style w:type="paragraph" w:styleId="Heading1">
    <w:name w:val="heading 1"/>
    <w:basedOn w:val="Normal"/>
    <w:next w:val="Normal"/>
    <w:link w:val="Heading1Char"/>
    <w:qFormat/>
    <w:rsid w:val="00323F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323F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323F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323F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323F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323F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3F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3F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3F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F4A"/>
    <w:rPr>
      <w:rFonts w:asciiTheme="majorHAnsi" w:eastAsiaTheme="majorEastAsia" w:hAnsiTheme="majorHAnsi" w:cstheme="majorBidi"/>
      <w:color w:val="0F4761" w:themeColor="accent1" w:themeShade="BF"/>
      <w:sz w:val="40"/>
      <w:szCs w:val="40"/>
      <w:lang w:val="sq-AL"/>
    </w:rPr>
  </w:style>
  <w:style w:type="character" w:customStyle="1" w:styleId="Heading2Char">
    <w:name w:val="Heading 2 Char"/>
    <w:basedOn w:val="DefaultParagraphFont"/>
    <w:link w:val="Heading2"/>
    <w:uiPriority w:val="9"/>
    <w:semiHidden/>
    <w:rsid w:val="00323F4A"/>
    <w:rPr>
      <w:rFonts w:asciiTheme="majorHAnsi" w:eastAsiaTheme="majorEastAsia" w:hAnsiTheme="majorHAnsi" w:cstheme="majorBidi"/>
      <w:color w:val="0F4761" w:themeColor="accent1" w:themeShade="BF"/>
      <w:sz w:val="32"/>
      <w:szCs w:val="32"/>
      <w:lang w:val="sq-AL"/>
    </w:rPr>
  </w:style>
  <w:style w:type="character" w:customStyle="1" w:styleId="Heading3Char">
    <w:name w:val="Heading 3 Char"/>
    <w:basedOn w:val="DefaultParagraphFont"/>
    <w:link w:val="Heading3"/>
    <w:uiPriority w:val="9"/>
    <w:semiHidden/>
    <w:rsid w:val="00323F4A"/>
    <w:rPr>
      <w:rFonts w:eastAsiaTheme="majorEastAsia" w:cstheme="majorBidi"/>
      <w:color w:val="0F4761" w:themeColor="accent1" w:themeShade="BF"/>
      <w:sz w:val="28"/>
      <w:szCs w:val="28"/>
      <w:lang w:val="sq-AL"/>
    </w:rPr>
  </w:style>
  <w:style w:type="character" w:customStyle="1" w:styleId="Heading4Char">
    <w:name w:val="Heading 4 Char"/>
    <w:basedOn w:val="DefaultParagraphFont"/>
    <w:link w:val="Heading4"/>
    <w:uiPriority w:val="9"/>
    <w:semiHidden/>
    <w:rsid w:val="00323F4A"/>
    <w:rPr>
      <w:rFonts w:eastAsiaTheme="majorEastAsia" w:cstheme="majorBidi"/>
      <w:i/>
      <w:iCs/>
      <w:color w:val="0F4761" w:themeColor="accent1" w:themeShade="BF"/>
      <w:lang w:val="sq-AL"/>
    </w:rPr>
  </w:style>
  <w:style w:type="character" w:customStyle="1" w:styleId="Heading5Char">
    <w:name w:val="Heading 5 Char"/>
    <w:basedOn w:val="DefaultParagraphFont"/>
    <w:link w:val="Heading5"/>
    <w:uiPriority w:val="9"/>
    <w:semiHidden/>
    <w:rsid w:val="00323F4A"/>
    <w:rPr>
      <w:rFonts w:eastAsiaTheme="majorEastAsia" w:cstheme="majorBidi"/>
      <w:color w:val="0F4761" w:themeColor="accent1" w:themeShade="BF"/>
      <w:lang w:val="sq-AL"/>
    </w:rPr>
  </w:style>
  <w:style w:type="character" w:customStyle="1" w:styleId="Heading6Char">
    <w:name w:val="Heading 6 Char"/>
    <w:basedOn w:val="DefaultParagraphFont"/>
    <w:link w:val="Heading6"/>
    <w:uiPriority w:val="9"/>
    <w:semiHidden/>
    <w:rsid w:val="00323F4A"/>
    <w:rPr>
      <w:rFonts w:eastAsiaTheme="majorEastAsia" w:cstheme="majorBidi"/>
      <w:i/>
      <w:iCs/>
      <w:color w:val="595959" w:themeColor="text1" w:themeTint="A6"/>
      <w:lang w:val="sq-AL"/>
    </w:rPr>
  </w:style>
  <w:style w:type="character" w:customStyle="1" w:styleId="Heading7Char">
    <w:name w:val="Heading 7 Char"/>
    <w:basedOn w:val="DefaultParagraphFont"/>
    <w:link w:val="Heading7"/>
    <w:uiPriority w:val="9"/>
    <w:semiHidden/>
    <w:rsid w:val="00323F4A"/>
    <w:rPr>
      <w:rFonts w:eastAsiaTheme="majorEastAsia" w:cstheme="majorBidi"/>
      <w:color w:val="595959" w:themeColor="text1" w:themeTint="A6"/>
      <w:lang w:val="sq-AL"/>
    </w:rPr>
  </w:style>
  <w:style w:type="character" w:customStyle="1" w:styleId="Heading8Char">
    <w:name w:val="Heading 8 Char"/>
    <w:basedOn w:val="DefaultParagraphFont"/>
    <w:link w:val="Heading8"/>
    <w:uiPriority w:val="9"/>
    <w:semiHidden/>
    <w:rsid w:val="00323F4A"/>
    <w:rPr>
      <w:rFonts w:eastAsiaTheme="majorEastAsia" w:cstheme="majorBidi"/>
      <w:i/>
      <w:iCs/>
      <w:color w:val="272727" w:themeColor="text1" w:themeTint="D8"/>
      <w:lang w:val="sq-AL"/>
    </w:rPr>
  </w:style>
  <w:style w:type="character" w:customStyle="1" w:styleId="Heading9Char">
    <w:name w:val="Heading 9 Char"/>
    <w:basedOn w:val="DefaultParagraphFont"/>
    <w:link w:val="Heading9"/>
    <w:uiPriority w:val="9"/>
    <w:semiHidden/>
    <w:rsid w:val="00323F4A"/>
    <w:rPr>
      <w:rFonts w:eastAsiaTheme="majorEastAsia" w:cstheme="majorBidi"/>
      <w:color w:val="272727" w:themeColor="text1" w:themeTint="D8"/>
      <w:lang w:val="sq-AL"/>
    </w:rPr>
  </w:style>
  <w:style w:type="paragraph" w:styleId="Title">
    <w:name w:val="Title"/>
    <w:basedOn w:val="Normal"/>
    <w:next w:val="Normal"/>
    <w:link w:val="TitleChar"/>
    <w:qFormat/>
    <w:rsid w:val="00323F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F4A"/>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qFormat/>
    <w:rsid w:val="00323F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3F4A"/>
    <w:rPr>
      <w:rFonts w:eastAsiaTheme="majorEastAsia" w:cstheme="majorBidi"/>
      <w:color w:val="595959" w:themeColor="text1" w:themeTint="A6"/>
      <w:spacing w:val="15"/>
      <w:sz w:val="28"/>
      <w:szCs w:val="28"/>
      <w:lang w:val="sq-AL"/>
    </w:rPr>
  </w:style>
  <w:style w:type="paragraph" w:styleId="Quote">
    <w:name w:val="Quote"/>
    <w:basedOn w:val="Normal"/>
    <w:next w:val="Normal"/>
    <w:link w:val="QuoteChar"/>
    <w:uiPriority w:val="29"/>
    <w:qFormat/>
    <w:rsid w:val="00323F4A"/>
    <w:pPr>
      <w:spacing w:before="160"/>
      <w:jc w:val="center"/>
    </w:pPr>
    <w:rPr>
      <w:i/>
      <w:iCs/>
      <w:color w:val="404040" w:themeColor="text1" w:themeTint="BF"/>
    </w:rPr>
  </w:style>
  <w:style w:type="character" w:customStyle="1" w:styleId="QuoteChar">
    <w:name w:val="Quote Char"/>
    <w:basedOn w:val="DefaultParagraphFont"/>
    <w:link w:val="Quote"/>
    <w:uiPriority w:val="29"/>
    <w:rsid w:val="00323F4A"/>
    <w:rPr>
      <w:i/>
      <w:iCs/>
      <w:color w:val="404040" w:themeColor="text1" w:themeTint="BF"/>
      <w:lang w:val="sq-AL"/>
    </w:rPr>
  </w:style>
  <w:style w:type="paragraph" w:styleId="ListParagraph">
    <w:name w:val="List Paragraph"/>
    <w:basedOn w:val="Normal"/>
    <w:uiPriority w:val="34"/>
    <w:qFormat/>
    <w:rsid w:val="00323F4A"/>
    <w:pPr>
      <w:ind w:left="720"/>
      <w:contextualSpacing/>
    </w:pPr>
  </w:style>
  <w:style w:type="character" w:styleId="IntenseEmphasis">
    <w:name w:val="Intense Emphasis"/>
    <w:basedOn w:val="DefaultParagraphFont"/>
    <w:uiPriority w:val="21"/>
    <w:qFormat/>
    <w:rsid w:val="00323F4A"/>
    <w:rPr>
      <w:i/>
      <w:iCs/>
      <w:color w:val="0F4761" w:themeColor="accent1" w:themeShade="BF"/>
    </w:rPr>
  </w:style>
  <w:style w:type="paragraph" w:styleId="IntenseQuote">
    <w:name w:val="Intense Quote"/>
    <w:basedOn w:val="Normal"/>
    <w:next w:val="Normal"/>
    <w:link w:val="IntenseQuoteChar"/>
    <w:uiPriority w:val="30"/>
    <w:qFormat/>
    <w:rsid w:val="00323F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3F4A"/>
    <w:rPr>
      <w:i/>
      <w:iCs/>
      <w:color w:val="0F4761" w:themeColor="accent1" w:themeShade="BF"/>
      <w:lang w:val="sq-AL"/>
    </w:rPr>
  </w:style>
  <w:style w:type="character" w:styleId="IntenseReference">
    <w:name w:val="Intense Reference"/>
    <w:basedOn w:val="DefaultParagraphFont"/>
    <w:uiPriority w:val="32"/>
    <w:qFormat/>
    <w:rsid w:val="00323F4A"/>
    <w:rPr>
      <w:b/>
      <w:bCs/>
      <w:smallCaps/>
      <w:color w:val="0F4761" w:themeColor="accent1" w:themeShade="BF"/>
      <w:spacing w:val="5"/>
    </w:rPr>
  </w:style>
  <w:style w:type="paragraph" w:styleId="BalloonText">
    <w:name w:val="Balloon Text"/>
    <w:basedOn w:val="Normal"/>
    <w:link w:val="BalloonTextChar"/>
    <w:uiPriority w:val="99"/>
    <w:semiHidden/>
    <w:unhideWhenUsed/>
    <w:qFormat/>
    <w:rsid w:val="00323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323F4A"/>
    <w:rPr>
      <w:rFonts w:ascii="Segoe UI" w:eastAsia="Calibri" w:hAnsi="Segoe UI" w:cs="Segoe UI"/>
      <w:kern w:val="0"/>
      <w:sz w:val="18"/>
      <w:szCs w:val="18"/>
      <w14:ligatures w14:val="none"/>
    </w:rPr>
  </w:style>
  <w:style w:type="character" w:styleId="CommentReference">
    <w:name w:val="annotation reference"/>
    <w:basedOn w:val="DefaultParagraphFont"/>
    <w:uiPriority w:val="99"/>
    <w:semiHidden/>
    <w:unhideWhenUsed/>
    <w:qFormat/>
    <w:rsid w:val="00323F4A"/>
    <w:rPr>
      <w:sz w:val="16"/>
      <w:szCs w:val="16"/>
    </w:rPr>
  </w:style>
  <w:style w:type="paragraph" w:styleId="CommentText">
    <w:name w:val="annotation text"/>
    <w:basedOn w:val="Normal"/>
    <w:link w:val="CommentTextChar"/>
    <w:uiPriority w:val="99"/>
    <w:unhideWhenUsed/>
    <w:qFormat/>
    <w:rsid w:val="00323F4A"/>
    <w:pPr>
      <w:spacing w:line="240" w:lineRule="auto"/>
    </w:pPr>
    <w:rPr>
      <w:sz w:val="20"/>
      <w:szCs w:val="20"/>
    </w:rPr>
  </w:style>
  <w:style w:type="character" w:customStyle="1" w:styleId="CommentTextChar">
    <w:name w:val="Comment Text Char"/>
    <w:basedOn w:val="DefaultParagraphFont"/>
    <w:link w:val="CommentText"/>
    <w:uiPriority w:val="99"/>
    <w:qFormat/>
    <w:rsid w:val="00323F4A"/>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qFormat/>
    <w:rsid w:val="00323F4A"/>
    <w:rPr>
      <w:b/>
      <w:bCs/>
    </w:rPr>
  </w:style>
  <w:style w:type="character" w:customStyle="1" w:styleId="CommentSubjectChar">
    <w:name w:val="Comment Subject Char"/>
    <w:basedOn w:val="CommentTextChar"/>
    <w:link w:val="CommentSubject"/>
    <w:uiPriority w:val="99"/>
    <w:semiHidden/>
    <w:qFormat/>
    <w:rsid w:val="00323F4A"/>
    <w:rPr>
      <w:rFonts w:ascii="Calibri" w:eastAsia="Calibri" w:hAnsi="Calibri" w:cs="Calibri"/>
      <w:b/>
      <w:bCs/>
      <w:kern w:val="0"/>
      <w:sz w:val="20"/>
      <w:szCs w:val="20"/>
      <w14:ligatures w14:val="none"/>
    </w:rPr>
  </w:style>
  <w:style w:type="paragraph" w:styleId="NormalWeb">
    <w:name w:val="Normal (Web)"/>
    <w:basedOn w:val="Normal"/>
    <w:uiPriority w:val="99"/>
    <w:semiHidden/>
    <w:unhideWhenUsed/>
    <w:rsid w:val="00323F4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53">
    <w:name w:val="_Style 53"/>
    <w:basedOn w:val="TableNormal"/>
    <w:qFormat/>
    <w:rsid w:val="00323F4A"/>
    <w:pPr>
      <w:spacing w:after="0" w:line="240" w:lineRule="auto"/>
    </w:pPr>
    <w:rPr>
      <w:rFonts w:ascii="Times New Roman" w:eastAsia="SimSun" w:hAnsi="Times New Roman" w:cs="Times New Roman"/>
      <w:kern w:val="0"/>
      <w:sz w:val="20"/>
      <w:szCs w:val="20"/>
      <w14:ligatures w14:val="none"/>
    </w:rPr>
    <w:tblPr/>
  </w:style>
  <w:style w:type="table" w:customStyle="1" w:styleId="Style54">
    <w:name w:val="_Style 54"/>
    <w:basedOn w:val="TableNormal"/>
    <w:qFormat/>
    <w:rsid w:val="00323F4A"/>
    <w:pPr>
      <w:spacing w:after="0" w:line="240" w:lineRule="auto"/>
    </w:pPr>
    <w:rPr>
      <w:rFonts w:ascii="Times New Roman" w:eastAsia="SimSun" w:hAnsi="Times New Roman" w:cs="Times New Roman"/>
      <w:kern w:val="0"/>
      <w:sz w:val="20"/>
      <w:szCs w:val="20"/>
      <w14:ligatures w14:val="none"/>
    </w:rPr>
    <w:tblPr/>
  </w:style>
  <w:style w:type="table" w:customStyle="1" w:styleId="Style55">
    <w:name w:val="_Style 55"/>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00" w:type="dxa"/>
        <w:bottom w:w="100" w:type="dxa"/>
        <w:right w:w="100" w:type="dxa"/>
      </w:tblCellMar>
    </w:tblPr>
  </w:style>
  <w:style w:type="table" w:customStyle="1" w:styleId="Style56">
    <w:name w:val="_Style 56"/>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00" w:type="dxa"/>
        <w:bottom w:w="100" w:type="dxa"/>
        <w:right w:w="100" w:type="dxa"/>
      </w:tblCellMar>
    </w:tblPr>
  </w:style>
  <w:style w:type="table" w:customStyle="1" w:styleId="Style57">
    <w:name w:val="_Style 57"/>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00" w:type="dxa"/>
        <w:bottom w:w="100" w:type="dxa"/>
        <w:right w:w="100" w:type="dxa"/>
      </w:tblCellMar>
    </w:tblPr>
  </w:style>
  <w:style w:type="table" w:customStyle="1" w:styleId="Style58">
    <w:name w:val="_Style 58"/>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00" w:type="dxa"/>
        <w:bottom w:w="100" w:type="dxa"/>
        <w:right w:w="100" w:type="dxa"/>
      </w:tblCellMar>
    </w:tblPr>
  </w:style>
  <w:style w:type="table" w:customStyle="1" w:styleId="Style59">
    <w:name w:val="_Style 59"/>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00" w:type="dxa"/>
        <w:bottom w:w="100" w:type="dxa"/>
        <w:right w:w="100" w:type="dxa"/>
      </w:tblCellMar>
    </w:tblPr>
  </w:style>
  <w:style w:type="table" w:customStyle="1" w:styleId="Style60">
    <w:name w:val="_Style 60"/>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00" w:type="dxa"/>
        <w:bottom w:w="100" w:type="dxa"/>
        <w:right w:w="100" w:type="dxa"/>
      </w:tblCellMar>
    </w:tblPr>
  </w:style>
  <w:style w:type="table" w:customStyle="1" w:styleId="Style61">
    <w:name w:val="_Style 61"/>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00" w:type="dxa"/>
        <w:bottom w:w="100" w:type="dxa"/>
        <w:right w:w="100" w:type="dxa"/>
      </w:tblCellMar>
    </w:tblPr>
  </w:style>
  <w:style w:type="table" w:customStyle="1" w:styleId="Style66">
    <w:name w:val="_Style 66"/>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left w:w="115" w:type="dxa"/>
        <w:right w:w="115" w:type="dxa"/>
      </w:tblCellMar>
    </w:tblPr>
  </w:style>
  <w:style w:type="table" w:customStyle="1" w:styleId="Style28">
    <w:name w:val="_Style 28"/>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left w:w="115" w:type="dxa"/>
        <w:right w:w="115" w:type="dxa"/>
      </w:tblCellMar>
    </w:tblPr>
  </w:style>
  <w:style w:type="table" w:customStyle="1" w:styleId="Style29">
    <w:name w:val="_Style 29"/>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15" w:type="dxa"/>
        <w:bottom w:w="100" w:type="dxa"/>
        <w:right w:w="115" w:type="dxa"/>
      </w:tblCellMar>
    </w:tblPr>
  </w:style>
  <w:style w:type="table" w:customStyle="1" w:styleId="Style30">
    <w:name w:val="_Style 30"/>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15" w:type="dxa"/>
        <w:bottom w:w="100" w:type="dxa"/>
        <w:right w:w="115" w:type="dxa"/>
      </w:tblCellMar>
    </w:tblPr>
  </w:style>
  <w:style w:type="table" w:customStyle="1" w:styleId="Style31">
    <w:name w:val="_Style 31"/>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15" w:type="dxa"/>
        <w:bottom w:w="100" w:type="dxa"/>
        <w:right w:w="115" w:type="dxa"/>
      </w:tblCellMar>
    </w:tblPr>
  </w:style>
  <w:style w:type="table" w:customStyle="1" w:styleId="Style32">
    <w:name w:val="_Style 32"/>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15" w:type="dxa"/>
        <w:bottom w:w="100" w:type="dxa"/>
        <w:right w:w="115" w:type="dxa"/>
      </w:tblCellMar>
    </w:tblPr>
  </w:style>
  <w:style w:type="table" w:customStyle="1" w:styleId="Style33">
    <w:name w:val="_Style 33"/>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15" w:type="dxa"/>
        <w:bottom w:w="100" w:type="dxa"/>
        <w:right w:w="115" w:type="dxa"/>
      </w:tblCellMar>
    </w:tblPr>
  </w:style>
  <w:style w:type="table" w:customStyle="1" w:styleId="Style34">
    <w:name w:val="_Style 34"/>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15" w:type="dxa"/>
        <w:bottom w:w="100" w:type="dxa"/>
        <w:right w:w="115" w:type="dxa"/>
      </w:tblCellMar>
    </w:tblPr>
  </w:style>
  <w:style w:type="table" w:customStyle="1" w:styleId="Style35">
    <w:name w:val="_Style 35"/>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15" w:type="dxa"/>
        <w:bottom w:w="100" w:type="dxa"/>
        <w:right w:w="115" w:type="dxa"/>
      </w:tblCellMar>
    </w:tblPr>
  </w:style>
  <w:style w:type="table" w:customStyle="1" w:styleId="Style36">
    <w:name w:val="_Style 36"/>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top w:w="100" w:type="dxa"/>
        <w:left w:w="115" w:type="dxa"/>
        <w:bottom w:w="100" w:type="dxa"/>
        <w:right w:w="115" w:type="dxa"/>
      </w:tblCellMar>
    </w:tblPr>
  </w:style>
  <w:style w:type="table" w:customStyle="1" w:styleId="Style37">
    <w:name w:val="_Style 37"/>
    <w:basedOn w:val="TableNormal"/>
    <w:qFormat/>
    <w:rsid w:val="00323F4A"/>
    <w:pPr>
      <w:spacing w:after="0" w:line="240" w:lineRule="auto"/>
    </w:pPr>
    <w:rPr>
      <w:rFonts w:ascii="Times New Roman" w:eastAsia="SimSun" w:hAnsi="Times New Roman" w:cs="Times New Roman"/>
      <w:kern w:val="0"/>
      <w:sz w:val="20"/>
      <w:szCs w:val="20"/>
      <w14:ligatures w14:val="none"/>
    </w:rPr>
    <w:tblPr>
      <w:tblCellMar>
        <w:left w:w="115" w:type="dxa"/>
        <w:right w:w="115" w:type="dxa"/>
      </w:tblCellMar>
    </w:tblPr>
  </w:style>
  <w:style w:type="table" w:customStyle="1" w:styleId="Style38">
    <w:name w:val="_Style 38"/>
    <w:basedOn w:val="TableNormal"/>
    <w:rsid w:val="00323F4A"/>
    <w:pPr>
      <w:spacing w:after="0" w:line="240" w:lineRule="auto"/>
    </w:pPr>
    <w:rPr>
      <w:rFonts w:ascii="Times New Roman" w:eastAsia="SimSun" w:hAnsi="Times New Roman" w:cs="Times New Roman"/>
      <w:kern w:val="0"/>
      <w:sz w:val="20"/>
      <w:szCs w:val="20"/>
      <w14:ligatures w14:val="none"/>
    </w:rPr>
    <w:tblPr>
      <w:tblCellMar>
        <w:left w:w="115" w:type="dxa"/>
        <w:right w:w="115" w:type="dxa"/>
      </w:tblCellMar>
    </w:tblPr>
  </w:style>
  <w:style w:type="table" w:customStyle="1" w:styleId="Style39">
    <w:name w:val="_Style 39"/>
    <w:basedOn w:val="TableNormal"/>
    <w:rsid w:val="00323F4A"/>
    <w:pPr>
      <w:spacing w:after="0" w:line="240" w:lineRule="auto"/>
    </w:pPr>
    <w:rPr>
      <w:rFonts w:ascii="Times New Roman" w:eastAsia="SimSun" w:hAnsi="Times New Roman" w:cs="Times New Roman"/>
      <w:kern w:val="0"/>
      <w:sz w:val="20"/>
      <w:szCs w:val="20"/>
      <w14:ligatures w14:val="none"/>
    </w:rPr>
    <w:tblPr>
      <w:tblCellMar>
        <w:left w:w="115" w:type="dxa"/>
        <w:right w:w="115" w:type="dxa"/>
      </w:tblCellMar>
    </w:tblPr>
  </w:style>
  <w:style w:type="table" w:customStyle="1" w:styleId="Style40">
    <w:name w:val="_Style 40"/>
    <w:basedOn w:val="TableNormal"/>
    <w:rsid w:val="00323F4A"/>
    <w:pPr>
      <w:spacing w:after="0" w:line="240" w:lineRule="auto"/>
    </w:pPr>
    <w:rPr>
      <w:rFonts w:ascii="Times New Roman" w:eastAsia="SimSun" w:hAnsi="Times New Roman" w:cs="Times New Roman"/>
      <w:kern w:val="0"/>
      <w:sz w:val="20"/>
      <w:szCs w:val="20"/>
      <w14:ligatures w14:val="none"/>
    </w:rPr>
    <w:tblPr>
      <w:tblCellMar>
        <w:top w:w="100" w:type="dxa"/>
        <w:left w:w="115" w:type="dxa"/>
        <w:bottom w:w="100" w:type="dxa"/>
        <w:right w:w="115" w:type="dxa"/>
      </w:tblCellMar>
    </w:tblPr>
  </w:style>
  <w:style w:type="character" w:customStyle="1" w:styleId="ListParagraphChar">
    <w:name w:val="List Paragraph Char"/>
    <w:link w:val="ListParagraph1"/>
    <w:uiPriority w:val="34"/>
    <w:qFormat/>
    <w:locked/>
    <w:rsid w:val="00323F4A"/>
    <w:rPr>
      <w:rFonts w:cs="Times New Roman"/>
      <w:lang w:val="en-GB"/>
    </w:rPr>
  </w:style>
  <w:style w:type="paragraph" w:customStyle="1" w:styleId="ListParagraph1">
    <w:name w:val="List Paragraph1"/>
    <w:basedOn w:val="Normal"/>
    <w:link w:val="ListParagraphChar"/>
    <w:uiPriority w:val="34"/>
    <w:qFormat/>
    <w:rsid w:val="00323F4A"/>
    <w:pPr>
      <w:spacing w:line="256" w:lineRule="auto"/>
      <w:ind w:left="720"/>
      <w:contextualSpacing/>
    </w:pPr>
    <w:rPr>
      <w:rFonts w:asciiTheme="minorHAnsi" w:eastAsiaTheme="minorHAnsi" w:hAnsiTheme="minorHAnsi" w:cs="Times New Roman"/>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15</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LjumnieAjdari@bro.local</dc:creator>
  <cp:keywords/>
  <dc:description/>
  <cp:lastModifiedBy>IvankaMijikj@bro.local</cp:lastModifiedBy>
  <cp:revision>48</cp:revision>
  <dcterms:created xsi:type="dcterms:W3CDTF">2024-04-03T06:51:00Z</dcterms:created>
  <dcterms:modified xsi:type="dcterms:W3CDTF">2024-06-03T13:36:00Z</dcterms:modified>
</cp:coreProperties>
</file>