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0E8" w:rsidRDefault="005740E8">
      <w:pPr>
        <w:rPr>
          <w:color w:val="FF0000"/>
        </w:rPr>
      </w:pPr>
    </w:p>
    <w:p w:rsidR="005740E8" w:rsidRDefault="005740E8">
      <w:pPr>
        <w:rPr>
          <w:color w:val="FF0000"/>
        </w:rPr>
      </w:pPr>
    </w:p>
    <w:p w:rsidR="005740E8" w:rsidRDefault="005740E8">
      <w:pPr>
        <w:jc w:val="center"/>
        <w:rPr>
          <w:b/>
          <w:color w:val="FF0000"/>
          <w:sz w:val="28"/>
          <w:szCs w:val="28"/>
        </w:rPr>
      </w:pPr>
    </w:p>
    <w:p w:rsidR="005740E8" w:rsidRDefault="005740E8">
      <w:pPr>
        <w:jc w:val="center"/>
        <w:rPr>
          <w:b/>
          <w:color w:val="FF0000"/>
          <w:sz w:val="28"/>
          <w:szCs w:val="28"/>
        </w:rPr>
      </w:pPr>
    </w:p>
    <w:p w:rsidR="005740E8" w:rsidRDefault="00DE01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ЗА ОБРАЗОВАНИЕ И НАУКА</w:t>
      </w:r>
    </w:p>
    <w:p w:rsidR="005740E8" w:rsidRDefault="00DE01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БИРО ЗА РАЗВОЈ НА ОБРАЗОВАНИЕТО</w:t>
      </w:r>
    </w:p>
    <w:p w:rsidR="005740E8" w:rsidRDefault="00DE0123">
      <w:pPr>
        <w:jc w:val="center"/>
        <w:rPr>
          <w:b/>
          <w:color w:val="FF0000"/>
        </w:rPr>
      </w:pPr>
      <w:r>
        <w:rPr>
          <w:b/>
          <w:noProof/>
          <w:color w:val="FF0000"/>
        </w:rPr>
        <w:drawing>
          <wp:inline distT="0" distB="0" distL="0" distR="0">
            <wp:extent cx="695325" cy="723900"/>
            <wp:effectExtent l="0" t="0" r="0" b="0"/>
            <wp:docPr id="2" name="image1.png" descr="bro_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bro_logo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40E8" w:rsidRDefault="00DE0123">
      <w:pPr>
        <w:tabs>
          <w:tab w:val="left" w:pos="5430"/>
          <w:tab w:val="center" w:pos="6480"/>
        </w:tabs>
        <w:rPr>
          <w:b/>
          <w:color w:val="FF0000"/>
        </w:rPr>
      </w:pPr>
      <w:r>
        <w:rPr>
          <w:b/>
          <w:color w:val="FF0000"/>
        </w:rPr>
        <w:tab/>
      </w:r>
    </w:p>
    <w:p w:rsidR="005740E8" w:rsidRDefault="005740E8">
      <w:pPr>
        <w:tabs>
          <w:tab w:val="left" w:pos="5430"/>
          <w:tab w:val="center" w:pos="6480"/>
        </w:tabs>
        <w:rPr>
          <w:b/>
          <w:color w:val="FF0000"/>
        </w:rPr>
      </w:pPr>
    </w:p>
    <w:p w:rsidR="005740E8" w:rsidRDefault="005740E8">
      <w:pPr>
        <w:tabs>
          <w:tab w:val="left" w:pos="5430"/>
          <w:tab w:val="center" w:pos="6480"/>
        </w:tabs>
        <w:rPr>
          <w:b/>
          <w:color w:val="2F5496" w:themeColor="accent5" w:themeShade="BF"/>
        </w:rPr>
      </w:pPr>
    </w:p>
    <w:p w:rsidR="005740E8" w:rsidRDefault="00DE0123">
      <w:pPr>
        <w:tabs>
          <w:tab w:val="left" w:pos="5430"/>
          <w:tab w:val="center" w:pos="64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Наставна програма</w:t>
      </w:r>
    </w:p>
    <w:p w:rsidR="005740E8" w:rsidRDefault="00DE0123">
      <w:pPr>
        <w:tabs>
          <w:tab w:val="left" w:pos="5430"/>
          <w:tab w:val="center" w:pos="6480"/>
        </w:tabs>
        <w:spacing w:after="0"/>
        <w:jc w:val="center"/>
        <w:rPr>
          <w:b/>
          <w:color w:val="2F5496" w:themeColor="accent5" w:themeShade="BF"/>
          <w:sz w:val="56"/>
          <w:szCs w:val="56"/>
          <w:lang w:val="mk-MK"/>
        </w:rPr>
      </w:pPr>
      <w:r>
        <w:rPr>
          <w:b/>
          <w:color w:val="2F5496" w:themeColor="accent5" w:themeShade="BF"/>
          <w:sz w:val="56"/>
          <w:szCs w:val="56"/>
        </w:rPr>
        <w:t>Л</w:t>
      </w:r>
      <w:r>
        <w:rPr>
          <w:b/>
          <w:color w:val="2F5496" w:themeColor="accent5" w:themeShade="BF"/>
          <w:sz w:val="56"/>
          <w:szCs w:val="56"/>
          <w:lang w:val="mk-MK"/>
        </w:rPr>
        <w:t>иковно образование</w:t>
      </w:r>
    </w:p>
    <w:p w:rsidR="005740E8" w:rsidRDefault="00DE0123">
      <w:pPr>
        <w:jc w:val="center"/>
        <w:rPr>
          <w:b/>
          <w:color w:val="2F5496" w:themeColor="accent5" w:themeShade="BF"/>
          <w:sz w:val="48"/>
          <w:szCs w:val="48"/>
        </w:rPr>
      </w:pPr>
      <w:r>
        <w:rPr>
          <w:b/>
          <w:color w:val="2F5496" w:themeColor="accent5" w:themeShade="BF"/>
          <w:sz w:val="48"/>
          <w:szCs w:val="48"/>
        </w:rPr>
        <w:t>за VII одделение</w:t>
      </w:r>
    </w:p>
    <w:p w:rsidR="005740E8" w:rsidRDefault="005740E8">
      <w:pPr>
        <w:jc w:val="center"/>
        <w:rPr>
          <w:b/>
        </w:rPr>
      </w:pPr>
    </w:p>
    <w:p w:rsidR="005740E8" w:rsidRDefault="005740E8">
      <w:pPr>
        <w:jc w:val="center"/>
        <w:rPr>
          <w:b/>
        </w:rPr>
      </w:pPr>
    </w:p>
    <w:p w:rsidR="005740E8" w:rsidRDefault="005740E8">
      <w:pPr>
        <w:jc w:val="center"/>
        <w:rPr>
          <w:b/>
        </w:rPr>
      </w:pPr>
    </w:p>
    <w:p w:rsidR="005740E8" w:rsidRDefault="005740E8">
      <w:pPr>
        <w:jc w:val="center"/>
        <w:rPr>
          <w:b/>
        </w:rPr>
      </w:pPr>
    </w:p>
    <w:p w:rsidR="005740E8" w:rsidRDefault="005740E8">
      <w:pPr>
        <w:jc w:val="center"/>
        <w:rPr>
          <w:b/>
        </w:rPr>
      </w:pPr>
    </w:p>
    <w:p w:rsidR="005740E8" w:rsidRDefault="00DE0123">
      <w:pPr>
        <w:jc w:val="center"/>
        <w:rPr>
          <w:b/>
        </w:rPr>
      </w:pPr>
      <w:r>
        <w:rPr>
          <w:b/>
        </w:rPr>
        <w:t>Скопје, 2023 година</w:t>
      </w:r>
    </w:p>
    <w:p w:rsidR="005740E8" w:rsidRDefault="005740E8">
      <w:pPr>
        <w:rPr>
          <w:b/>
          <w:color w:val="FFFFFF" w:themeColor="background1"/>
        </w:rPr>
      </w:pPr>
    </w:p>
    <w:p w:rsidR="005740E8" w:rsidRDefault="00DE01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2F5496"/>
        <w:tabs>
          <w:tab w:val="center" w:pos="4536"/>
          <w:tab w:val="right" w:pos="9072"/>
        </w:tabs>
        <w:spacing w:after="200" w:line="276" w:lineRule="auto"/>
        <w:ind w:right="60" w:firstLine="90"/>
        <w:rPr>
          <w:rFonts w:ascii="Arial Narrow" w:eastAsia="Arial Narrow" w:hAnsi="Arial Narrow" w:cs="Arial Narrow"/>
          <w:b/>
          <w:color w:val="FFFFFF" w:themeColor="background1"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FFFFFF" w:themeColor="background1"/>
          <w:sz w:val="28"/>
          <w:szCs w:val="28"/>
        </w:rPr>
        <w:t>ОСНОВНИ ПОДАТОЦИ ЗА НАСТАВНАТА ПРОГРАМА</w:t>
      </w:r>
    </w:p>
    <w:tbl>
      <w:tblPr>
        <w:tblStyle w:val="Style28"/>
        <w:tblW w:w="1403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5"/>
        <w:gridCol w:w="9819"/>
      </w:tblGrid>
      <w:tr w:rsidR="005740E8">
        <w:trPr>
          <w:trHeight w:val="600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5740E8" w:rsidRDefault="00DE0123">
            <w:pPr>
              <w:spacing w:after="0"/>
              <w:rPr>
                <w:b/>
              </w:rPr>
            </w:pPr>
            <w:r>
              <w:rPr>
                <w:b/>
              </w:rPr>
              <w:t>Наставен предмет</w:t>
            </w:r>
          </w:p>
        </w:tc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0E8" w:rsidRDefault="00DE0123">
            <w:pPr>
              <w:spacing w:after="0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Ликовно образование</w:t>
            </w:r>
          </w:p>
        </w:tc>
      </w:tr>
      <w:tr w:rsidR="005740E8">
        <w:trPr>
          <w:trHeight w:val="600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5740E8" w:rsidRDefault="00DE0123">
            <w:pPr>
              <w:spacing w:after="0"/>
              <w:rPr>
                <w:b/>
              </w:rPr>
            </w:pPr>
            <w:r>
              <w:rPr>
                <w:b/>
              </w:rPr>
              <w:t>Вид/категорија на наставен предмет</w:t>
            </w:r>
          </w:p>
        </w:tc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0E8" w:rsidRDefault="00DE0123">
            <w:pPr>
              <w:spacing w:after="0"/>
            </w:pPr>
            <w:r>
              <w:t>Задолжителен</w:t>
            </w:r>
          </w:p>
        </w:tc>
      </w:tr>
      <w:tr w:rsidR="005740E8">
        <w:trPr>
          <w:trHeight w:val="600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5740E8" w:rsidRDefault="00DE0123">
            <w:pPr>
              <w:spacing w:after="0"/>
              <w:rPr>
                <w:b/>
              </w:rPr>
            </w:pPr>
            <w:r>
              <w:rPr>
                <w:b/>
              </w:rPr>
              <w:t>Одделение</w:t>
            </w:r>
          </w:p>
        </w:tc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0E8" w:rsidRDefault="00DE0123">
            <w:pPr>
              <w:spacing w:after="0"/>
            </w:pPr>
            <w:r>
              <w:t>VII (</w:t>
            </w:r>
            <w:r>
              <w:rPr>
                <w:lang w:val="mk-MK"/>
              </w:rPr>
              <w:t>седмо</w:t>
            </w:r>
            <w:r>
              <w:t>)</w:t>
            </w:r>
          </w:p>
        </w:tc>
      </w:tr>
      <w:tr w:rsidR="005740E8">
        <w:trPr>
          <w:trHeight w:val="600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5740E8" w:rsidRDefault="00DE0123">
            <w:pPr>
              <w:spacing w:after="0"/>
              <w:rPr>
                <w:b/>
              </w:rPr>
            </w:pPr>
            <w:r>
              <w:rPr>
                <w:b/>
              </w:rPr>
              <w:t>Теми/подрачја во наставната програма</w:t>
            </w:r>
          </w:p>
          <w:p w:rsidR="005740E8" w:rsidRDefault="005740E8">
            <w:pPr>
              <w:spacing w:after="0"/>
              <w:rPr>
                <w:b/>
              </w:rPr>
            </w:pPr>
          </w:p>
        </w:tc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0E8" w:rsidRDefault="00DE0123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ind w:left="346" w:hanging="346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Ликовен јазик</w:t>
            </w:r>
          </w:p>
          <w:p w:rsidR="005740E8" w:rsidRDefault="00DE0123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ind w:left="346" w:hanging="346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Дводимензионална уметност</w:t>
            </w:r>
          </w:p>
          <w:p w:rsidR="005740E8" w:rsidRDefault="00DE0123">
            <w:pPr>
              <w:pStyle w:val="ListParagraph"/>
              <w:numPr>
                <w:ilvl w:val="0"/>
                <w:numId w:val="1"/>
              </w:numPr>
              <w:spacing w:after="0"/>
              <w:ind w:left="346" w:hanging="346"/>
            </w:pPr>
            <w:r>
              <w:rPr>
                <w:b/>
                <w:i/>
                <w:iCs/>
              </w:rPr>
              <w:t>Тродимензионална уметност</w:t>
            </w:r>
          </w:p>
        </w:tc>
      </w:tr>
      <w:tr w:rsidR="005740E8">
        <w:trPr>
          <w:trHeight w:val="600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5740E8" w:rsidRDefault="00DE0123">
            <w:pPr>
              <w:spacing w:after="0"/>
              <w:rPr>
                <w:b/>
              </w:rPr>
            </w:pPr>
            <w:r>
              <w:rPr>
                <w:b/>
              </w:rPr>
              <w:t xml:space="preserve">Број на часови </w:t>
            </w:r>
          </w:p>
        </w:tc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0E8" w:rsidRDefault="00DE0123">
            <w:pPr>
              <w:spacing w:after="0"/>
            </w:pPr>
            <w:r>
              <w:rPr>
                <w:lang w:val="mk-MK"/>
              </w:rPr>
              <w:t xml:space="preserve">       </w:t>
            </w:r>
            <w:r>
              <w:t>1 час неделно/36 часа годишно</w:t>
            </w:r>
          </w:p>
        </w:tc>
      </w:tr>
      <w:tr w:rsidR="005740E8">
        <w:trPr>
          <w:trHeight w:val="600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5740E8" w:rsidRDefault="00DE0123">
            <w:pPr>
              <w:spacing w:after="0"/>
              <w:rPr>
                <w:b/>
                <w:color w:val="FF0000"/>
              </w:rPr>
            </w:pPr>
            <w:r>
              <w:rPr>
                <w:b/>
              </w:rPr>
              <w:t xml:space="preserve">Опрема и средства </w:t>
            </w:r>
          </w:p>
        </w:tc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0E8" w:rsidRDefault="00DE0123">
            <w:pPr>
              <w:pStyle w:val="ListParagraph"/>
              <w:numPr>
                <w:ilvl w:val="0"/>
                <w:numId w:val="2"/>
              </w:numPr>
              <w:spacing w:after="0"/>
              <w:ind w:left="346" w:hanging="346"/>
              <w:jc w:val="both"/>
            </w:pPr>
            <w:r>
              <w:t xml:space="preserve">Kомпјутер, </w:t>
            </w:r>
            <w:r>
              <w:rPr>
                <w:lang w:val="mk-MK"/>
              </w:rPr>
              <w:t xml:space="preserve">таблет, </w:t>
            </w:r>
            <w:r>
              <w:t xml:space="preserve">проектор, дигитален фотоапарат, </w:t>
            </w:r>
            <w:r>
              <w:rPr>
                <w:lang w:val="mk-MK"/>
              </w:rPr>
              <w:t xml:space="preserve">мобилен телефон (апликации), </w:t>
            </w:r>
            <w:r>
              <w:t>паметна табла, печатач</w:t>
            </w:r>
            <w:r>
              <w:rPr>
                <w:lang w:val="mk-MK"/>
              </w:rPr>
              <w:t xml:space="preserve"> </w:t>
            </w:r>
            <w:r>
              <w:t xml:space="preserve">и </w:t>
            </w:r>
            <w:r>
              <w:rPr>
                <w:lang w:val="mk-MK"/>
              </w:rPr>
              <w:t>сл</w:t>
            </w:r>
            <w:r>
              <w:t>.</w:t>
            </w:r>
          </w:p>
          <w:p w:rsidR="005740E8" w:rsidRDefault="00DE0123">
            <w:pPr>
              <w:pStyle w:val="ListParagraph"/>
              <w:numPr>
                <w:ilvl w:val="0"/>
                <w:numId w:val="2"/>
              </w:numPr>
              <w:spacing w:after="0"/>
              <w:ind w:left="346" w:hanging="346"/>
              <w:jc w:val="both"/>
            </w:pPr>
            <w:r>
              <w:t>Интернет и образовни софтвери.</w:t>
            </w:r>
          </w:p>
          <w:p w:rsidR="005740E8" w:rsidRDefault="00DE0123">
            <w:pPr>
              <w:pStyle w:val="ListParagraph"/>
              <w:numPr>
                <w:ilvl w:val="0"/>
                <w:numId w:val="2"/>
              </w:numPr>
              <w:spacing w:after="0"/>
              <w:ind w:left="346" w:hanging="346"/>
              <w:jc w:val="both"/>
              <w:rPr>
                <w:color w:val="FF0000"/>
              </w:rPr>
            </w:pPr>
            <w:r>
              <w:rPr>
                <w:lang w:val="mk-MK"/>
              </w:rPr>
              <w:t>Х</w:t>
            </w:r>
            <w:r>
              <w:t xml:space="preserve">артија, молив </w:t>
            </w:r>
            <w:r>
              <w:rPr>
                <w:lang w:val="en-GB"/>
              </w:rPr>
              <w:t>(B</w:t>
            </w:r>
            <w:r>
              <w:rPr>
                <w:lang w:val="mk-MK"/>
              </w:rPr>
              <w:t xml:space="preserve"> и</w:t>
            </w:r>
            <w:r>
              <w:rPr>
                <w:lang w:val="en-GB"/>
              </w:rPr>
              <w:t xml:space="preserve"> HB)</w:t>
            </w:r>
            <w:r>
              <w:t xml:space="preserve">, </w:t>
            </w:r>
            <w:r>
              <w:rPr>
                <w:lang w:val="mk-MK"/>
              </w:rPr>
              <w:t xml:space="preserve">јаглен, дрвени боички, туш и </w:t>
            </w:r>
            <w:r>
              <w:t>перце,</w:t>
            </w:r>
            <w:r>
              <w:rPr>
                <w:lang w:val="mk-MK"/>
              </w:rPr>
              <w:t xml:space="preserve"> </w:t>
            </w:r>
            <w:r>
              <w:t xml:space="preserve">сув пастел, </w:t>
            </w:r>
            <w:r>
              <w:rPr>
                <w:lang w:val="mk-MK"/>
              </w:rPr>
              <w:t>фломастери,</w:t>
            </w:r>
            <w:r>
              <w:t xml:space="preserve"> </w:t>
            </w:r>
            <w:r>
              <w:rPr>
                <w:lang w:val="mk-MK"/>
              </w:rPr>
              <w:t>четки, темперни бои, акрилни бои,</w:t>
            </w:r>
            <w:r>
              <w:t xml:space="preserve"> </w:t>
            </w:r>
            <w:r>
              <w:rPr>
                <w:lang w:val="mk-MK"/>
              </w:rPr>
              <w:t>водени бои</w:t>
            </w:r>
            <w:r>
              <w:t xml:space="preserve">, </w:t>
            </w:r>
            <w:r>
              <w:rPr>
                <w:lang w:val="mk-MK"/>
              </w:rPr>
              <w:t xml:space="preserve">гваж, </w:t>
            </w:r>
            <w:r>
              <w:t>маркери</w:t>
            </w:r>
            <w:r>
              <w:rPr>
                <w:lang w:val="mk-MK"/>
              </w:rPr>
              <w:t xml:space="preserve">, </w:t>
            </w:r>
            <w:r>
              <w:t xml:space="preserve">лепак, ножици, </w:t>
            </w:r>
            <w:r>
              <w:rPr>
                <w:lang w:val="mk-MK"/>
              </w:rPr>
              <w:t xml:space="preserve">гипс, </w:t>
            </w:r>
            <w:r>
              <w:t>матрица, картон</w:t>
            </w:r>
            <w:r>
              <w:rPr>
                <w:lang w:val="mk-MK"/>
              </w:rPr>
              <w:t>,</w:t>
            </w:r>
            <w:r>
              <w:t xml:space="preserve"> </w:t>
            </w:r>
            <w:r>
              <w:rPr>
                <w:lang w:val="mk-MK"/>
              </w:rPr>
              <w:t xml:space="preserve">пердуви, </w:t>
            </w:r>
            <w:r>
              <w:t>валјак</w:t>
            </w:r>
            <w:r>
              <w:rPr>
                <w:lang w:val="mk-MK"/>
              </w:rPr>
              <w:t>, ракел</w:t>
            </w:r>
            <w:r>
              <w:t>.</w:t>
            </w:r>
          </w:p>
          <w:p w:rsidR="005740E8" w:rsidRDefault="00DE0123">
            <w:pPr>
              <w:pStyle w:val="ListParagraph"/>
              <w:numPr>
                <w:ilvl w:val="0"/>
                <w:numId w:val="2"/>
              </w:numPr>
              <w:spacing w:after="0"/>
              <w:ind w:left="346" w:hanging="346"/>
              <w:jc w:val="both"/>
            </w:pPr>
            <w:r>
              <w:rPr>
                <w:lang w:val="mk-MK"/>
              </w:rPr>
              <w:t>Сапун, в</w:t>
            </w:r>
            <w:r>
              <w:t>осок, алуминиумска фолија,</w:t>
            </w:r>
            <w:r>
              <w:rPr>
                <w:lang w:val="mk-MK"/>
              </w:rPr>
              <w:t xml:space="preserve"> </w:t>
            </w:r>
            <w:r>
              <w:t xml:space="preserve">пластика, </w:t>
            </w:r>
            <w:r>
              <w:rPr>
                <w:lang w:val="mk-MK"/>
              </w:rPr>
              <w:t xml:space="preserve">амбалажи, </w:t>
            </w:r>
            <w:r>
              <w:t xml:space="preserve">жица, платна, волници, јажиња, </w:t>
            </w:r>
            <w:r>
              <w:rPr>
                <w:lang w:val="mk-MK"/>
              </w:rPr>
              <w:t xml:space="preserve">лепило за дрво, </w:t>
            </w:r>
            <w:r>
              <w:t>шпатули</w:t>
            </w:r>
            <w:r>
              <w:rPr>
                <w:lang w:val="mk-MK"/>
              </w:rPr>
              <w:t>, хефталка</w:t>
            </w:r>
            <w:r>
              <w:t>.</w:t>
            </w:r>
          </w:p>
          <w:p w:rsidR="005740E8" w:rsidRDefault="00DE0123">
            <w:pPr>
              <w:pStyle w:val="ListParagraph"/>
              <w:numPr>
                <w:ilvl w:val="0"/>
                <w:numId w:val="2"/>
              </w:numPr>
              <w:spacing w:after="0"/>
              <w:ind w:left="346" w:hanging="346"/>
              <w:jc w:val="both"/>
              <w:rPr>
                <w:b/>
                <w:color w:val="FF0000"/>
              </w:rPr>
            </w:pPr>
            <w:r>
              <w:rPr>
                <w:lang w:val="mk-MK"/>
              </w:rPr>
              <w:t xml:space="preserve">Репродукции од уметнички дела, ученички творби, </w:t>
            </w:r>
            <w:r>
              <w:t xml:space="preserve">фотографии, списанија, книги, </w:t>
            </w:r>
            <w:r>
              <w:rPr>
                <w:lang w:val="mk-MK"/>
              </w:rPr>
              <w:t>продукти од дизајн и др</w:t>
            </w:r>
            <w:r>
              <w:t>.</w:t>
            </w:r>
          </w:p>
        </w:tc>
      </w:tr>
      <w:tr w:rsidR="005740E8">
        <w:trPr>
          <w:trHeight w:val="600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5740E8" w:rsidRDefault="00DE0123">
            <w:pPr>
              <w:spacing w:after="0" w:line="276" w:lineRule="auto"/>
              <w:rPr>
                <w:b/>
                <w:color w:val="FF0000"/>
              </w:rPr>
            </w:pPr>
            <w:r>
              <w:rPr>
                <w:b/>
              </w:rPr>
              <w:t>Норматив за наставен кадар</w:t>
            </w:r>
          </w:p>
        </w:tc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0E8" w:rsidRDefault="00DE0123">
            <w:pPr>
              <w:spacing w:after="0" w:line="240" w:lineRule="auto"/>
              <w:ind w:left="346" w:hanging="346"/>
              <w:rPr>
                <w:bCs/>
              </w:rPr>
            </w:pPr>
            <w:r>
              <w:rPr>
                <w:bCs/>
              </w:rPr>
              <w:t xml:space="preserve">       Наставата по </w:t>
            </w:r>
            <w:r>
              <w:rPr>
                <w:bCs/>
                <w:lang w:val="mk-MK"/>
              </w:rPr>
              <w:t>Л</w:t>
            </w:r>
            <w:r>
              <w:rPr>
                <w:bCs/>
              </w:rPr>
              <w:t xml:space="preserve">иковно образование во </w:t>
            </w:r>
            <w:r>
              <w:rPr>
                <w:bCs/>
                <w:lang w:val="mk-MK"/>
              </w:rPr>
              <w:t>седм</w:t>
            </w:r>
            <w:r>
              <w:rPr>
                <w:bCs/>
              </w:rPr>
              <w:t>о одделение може да ја изведува лице кое завршило:</w:t>
            </w:r>
          </w:p>
          <w:p w:rsidR="005740E8" w:rsidRDefault="00DE0123">
            <w:pPr>
              <w:pStyle w:val="ListParagraph1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  <w:lang w:val="mk-MK"/>
              </w:rPr>
              <w:t xml:space="preserve">студии по </w:t>
            </w:r>
            <w:r>
              <w:rPr>
                <w:bCs/>
              </w:rPr>
              <w:t>ликовни уметности</w:t>
            </w:r>
            <w:r>
              <w:rPr>
                <w:rFonts w:cs="Calibri"/>
                <w:bCs/>
                <w:lang w:val="mk-MK"/>
              </w:rPr>
              <w:t xml:space="preserve">, наставна насока, </w:t>
            </w:r>
            <w:r>
              <w:rPr>
                <w:rFonts w:cs="Calibri"/>
                <w:bCs/>
              </w:rPr>
              <w:t>VII/1 или VI</w:t>
            </w:r>
            <w:r>
              <w:rPr>
                <w:rFonts w:cs="Calibri"/>
                <w:bCs/>
                <w:lang w:val="mk-MK"/>
              </w:rPr>
              <w:t xml:space="preserve"> А</w:t>
            </w:r>
            <w:r>
              <w:rPr>
                <w:rFonts w:cs="Calibri"/>
                <w:bCs/>
              </w:rPr>
              <w:t xml:space="preserve"> (според МРК) и 240 ЕКТС</w:t>
            </w:r>
            <w:r>
              <w:rPr>
                <w:rFonts w:cs="Calibri"/>
                <w:bCs/>
                <w:lang w:val="mk-MK"/>
              </w:rPr>
              <w:t>;</w:t>
            </w:r>
          </w:p>
          <w:p w:rsidR="005740E8" w:rsidRDefault="00DE0123">
            <w:pPr>
              <w:pStyle w:val="ListParagraph1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  <w:lang w:val="mk-MK"/>
              </w:rPr>
              <w:t xml:space="preserve">студии по </w:t>
            </w:r>
            <w:r>
              <w:rPr>
                <w:bCs/>
              </w:rPr>
              <w:t>ликовни уметности</w:t>
            </w:r>
            <w:r>
              <w:rPr>
                <w:rFonts w:cs="Calibri"/>
                <w:bCs/>
                <w:lang w:val="mk-MK"/>
              </w:rPr>
              <w:t xml:space="preserve">, друга ненаставна насока, </w:t>
            </w:r>
            <w:r>
              <w:rPr>
                <w:rFonts w:cs="Calibri"/>
                <w:bCs/>
              </w:rPr>
              <w:t>VII/1 или VI</w:t>
            </w:r>
            <w:r>
              <w:rPr>
                <w:rFonts w:cs="Calibri"/>
                <w:bCs/>
                <w:lang w:val="mk-MK"/>
              </w:rPr>
              <w:t xml:space="preserve"> А</w:t>
            </w:r>
            <w:r>
              <w:rPr>
                <w:rFonts w:cs="Calibri"/>
                <w:bCs/>
              </w:rPr>
              <w:t xml:space="preserve"> (според МРК) и 240 ЕКТС</w:t>
            </w:r>
            <w:r>
              <w:rPr>
                <w:rFonts w:cs="Calibri"/>
                <w:bCs/>
                <w:lang w:val="mk-MK"/>
              </w:rPr>
              <w:t xml:space="preserve"> и стекната педагошко-психолошка и методска подготовка на акредитирана високообразовна установа.</w:t>
            </w:r>
          </w:p>
        </w:tc>
      </w:tr>
    </w:tbl>
    <w:p w:rsidR="005740E8" w:rsidRDefault="005740E8">
      <w:pPr>
        <w:rPr>
          <w:color w:val="FF0000"/>
        </w:rPr>
      </w:pPr>
    </w:p>
    <w:p w:rsidR="005740E8" w:rsidRDefault="005740E8">
      <w:pPr>
        <w:rPr>
          <w:color w:val="FF0000"/>
        </w:rPr>
      </w:pPr>
    </w:p>
    <w:p w:rsidR="005740E8" w:rsidRDefault="005740E8">
      <w:pPr>
        <w:rPr>
          <w:color w:val="FF0000"/>
        </w:rPr>
      </w:pPr>
    </w:p>
    <w:p w:rsidR="005740E8" w:rsidRDefault="00DE01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2F5496"/>
        <w:tabs>
          <w:tab w:val="left" w:pos="0"/>
          <w:tab w:val="left" w:pos="90"/>
          <w:tab w:val="left" w:pos="4320"/>
        </w:tabs>
        <w:spacing w:after="0" w:line="256" w:lineRule="auto"/>
        <w:ind w:right="60"/>
        <w:rPr>
          <w:rFonts w:ascii="Arial Narrow" w:eastAsia="Arial Narrow" w:hAnsi="Arial Narrow" w:cs="Arial Narrow"/>
          <w:b/>
          <w:color w:val="FFFFFF" w:themeColor="background1"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FFFFFF" w:themeColor="background1"/>
          <w:sz w:val="28"/>
          <w:szCs w:val="28"/>
        </w:rPr>
        <w:lastRenderedPageBreak/>
        <w:t>ПОВРЗАНОСТ СО НАЦИОНАЛНИТЕ СТАНДАРДИ</w:t>
      </w:r>
    </w:p>
    <w:p w:rsidR="005740E8" w:rsidRDefault="00DE0123">
      <w:pPr>
        <w:spacing w:after="0"/>
        <w:ind w:right="60"/>
        <w:jc w:val="both"/>
      </w:pPr>
      <w:r>
        <w:t xml:space="preserve">Резултатите од учење наведени во наставната програма водат кон стекнување на следните компетенции опфатени со подрачјето </w:t>
      </w:r>
      <w:r>
        <w:rPr>
          <w:b/>
          <w:i/>
        </w:rPr>
        <w:t xml:space="preserve">Уметничко изразување и култура </w:t>
      </w:r>
      <w:r>
        <w:t xml:space="preserve">од Националните стандарди: </w:t>
      </w:r>
    </w:p>
    <w:p w:rsidR="005740E8" w:rsidRDefault="005740E8">
      <w:pPr>
        <w:spacing w:after="0" w:line="240" w:lineRule="auto"/>
        <w:ind w:right="60"/>
        <w:jc w:val="both"/>
        <w:rPr>
          <w:color w:val="FF0000"/>
        </w:rPr>
      </w:pPr>
    </w:p>
    <w:tbl>
      <w:tblPr>
        <w:tblStyle w:val="Style29"/>
        <w:tblW w:w="14034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2900"/>
      </w:tblGrid>
      <w:tr w:rsidR="005740E8">
        <w:trPr>
          <w:trHeight w:val="33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0E8" w:rsidRDefault="005740E8">
            <w:pPr>
              <w:spacing w:after="0" w:line="240" w:lineRule="auto"/>
              <w:jc w:val="both"/>
              <w:rPr>
                <w:color w:val="FF0000"/>
              </w:rPr>
            </w:pPr>
          </w:p>
        </w:tc>
        <w:tc>
          <w:tcPr>
            <w:tcW w:w="1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0E8" w:rsidRDefault="00DE0123">
            <w:pPr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Ученикот/ученичката знае и/или умее:</w:t>
            </w:r>
          </w:p>
        </w:tc>
      </w:tr>
      <w:tr w:rsidR="005740E8">
        <w:trPr>
          <w:trHeight w:val="50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0E8" w:rsidRDefault="00DE0123">
            <w:pPr>
              <w:spacing w:after="0" w:line="240" w:lineRule="auto"/>
              <w:jc w:val="both"/>
            </w:pPr>
            <w:r>
              <w:t>VIII-A.3</w:t>
            </w:r>
          </w:p>
        </w:tc>
        <w:tc>
          <w:tcPr>
            <w:tcW w:w="1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0E8" w:rsidRDefault="00DE0123">
            <w:pPr>
              <w:spacing w:after="0" w:line="240" w:lineRule="auto"/>
              <w:jc w:val="both"/>
            </w:pPr>
            <w:r>
              <w:t>да ги изразува сопствените идеи, искуства и емоции, користејќи уметнички или други форми на креативно изразување (индивидуални или колективни);</w:t>
            </w:r>
          </w:p>
        </w:tc>
      </w:tr>
      <w:tr w:rsidR="00795D33" w:rsidRPr="00795D33">
        <w:trPr>
          <w:trHeight w:val="53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0E8" w:rsidRPr="00795D33" w:rsidRDefault="00DE0123">
            <w:pPr>
              <w:spacing w:after="0" w:line="240" w:lineRule="auto"/>
              <w:jc w:val="both"/>
              <w:rPr>
                <w:lang w:val="mk-MK"/>
              </w:rPr>
            </w:pPr>
            <w:r w:rsidRPr="00795D33">
              <w:t>VIII-A.</w:t>
            </w:r>
            <w:r w:rsidRPr="00795D33">
              <w:rPr>
                <w:lang w:val="mk-MK"/>
              </w:rPr>
              <w:t>6</w:t>
            </w:r>
          </w:p>
        </w:tc>
        <w:tc>
          <w:tcPr>
            <w:tcW w:w="1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0E8" w:rsidRPr="00795D33" w:rsidRDefault="00DE0123">
            <w:pPr>
              <w:spacing w:after="0"/>
            </w:pPr>
            <w:r w:rsidRPr="00795D33">
              <w:rPr>
                <w:rFonts w:eastAsia="SimSun"/>
                <w:lang w:eastAsia="zh-CN" w:bidi="ar"/>
              </w:rPr>
              <w:t>да ги идентификува разликите и сличностите меѓу сопствената култура и другите култури во своето потесно и пошироко опкружување и да ја анализира нивната поврзаност и меѓузависност;</w:t>
            </w:r>
          </w:p>
        </w:tc>
      </w:tr>
      <w:tr w:rsidR="00795D33" w:rsidRPr="00795D33">
        <w:trPr>
          <w:trHeight w:val="50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0E8" w:rsidRPr="00795D33" w:rsidRDefault="00DE0123">
            <w:pPr>
              <w:spacing w:after="0" w:line="240" w:lineRule="auto"/>
              <w:jc w:val="both"/>
            </w:pPr>
            <w:r w:rsidRPr="00795D33">
              <w:t xml:space="preserve">VIII-A.9 </w:t>
            </w:r>
          </w:p>
        </w:tc>
        <w:tc>
          <w:tcPr>
            <w:tcW w:w="1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0E8" w:rsidRPr="00795D33" w:rsidRDefault="00DE0123">
            <w:pPr>
              <w:spacing w:after="0" w:line="240" w:lineRule="auto"/>
              <w:jc w:val="both"/>
            </w:pPr>
            <w:r w:rsidRPr="00795D33">
              <w:t>да препознае и објасни како културата на која ѝ припаѓа (вклучително и на традицијата и религијата) влијаела на формирање на неговиот/нејзиниот идентитет и поглед на светот;</w:t>
            </w:r>
          </w:p>
        </w:tc>
      </w:tr>
      <w:tr w:rsidR="00795D33" w:rsidRPr="00795D33">
        <w:trPr>
          <w:trHeight w:val="50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0E8" w:rsidRPr="00795D33" w:rsidRDefault="00DE0123">
            <w:pPr>
              <w:spacing w:after="0" w:line="240" w:lineRule="auto"/>
              <w:jc w:val="both"/>
              <w:rPr>
                <w:lang w:val="mk-MK"/>
              </w:rPr>
            </w:pPr>
            <w:r w:rsidRPr="00795D33">
              <w:t>VIII-A.1</w:t>
            </w:r>
            <w:r w:rsidRPr="00795D33">
              <w:rPr>
                <w:lang w:val="mk-MK"/>
              </w:rPr>
              <w:t>1</w:t>
            </w:r>
          </w:p>
        </w:tc>
        <w:tc>
          <w:tcPr>
            <w:tcW w:w="1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0E8" w:rsidRPr="00795D33" w:rsidRDefault="00DE0123">
            <w:pPr>
              <w:spacing w:after="0"/>
              <w:rPr>
                <w:lang w:val="mk-MK"/>
              </w:rPr>
            </w:pPr>
            <w:r w:rsidRPr="00795D33">
              <w:rPr>
                <w:rFonts w:eastAsia="SimSun"/>
                <w:lang w:eastAsia="zh-CN" w:bidi="ar"/>
              </w:rPr>
              <w:t xml:space="preserve">да препознава присуство на етноцентризам и да ги идентификува елементите во културата кои придонесуваат за негова манифестација; </w:t>
            </w:r>
          </w:p>
        </w:tc>
      </w:tr>
      <w:tr w:rsidR="00795D33" w:rsidRPr="00795D33">
        <w:trPr>
          <w:trHeight w:val="50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0E8" w:rsidRPr="00795D33" w:rsidRDefault="00DE0123">
            <w:pPr>
              <w:spacing w:after="0" w:line="240" w:lineRule="auto"/>
              <w:jc w:val="both"/>
              <w:rPr>
                <w:lang w:val="mk-MK"/>
              </w:rPr>
            </w:pPr>
            <w:r w:rsidRPr="00795D33">
              <w:t>VIII-A.1</w:t>
            </w:r>
            <w:r w:rsidRPr="00795D33">
              <w:rPr>
                <w:lang w:val="mk-MK"/>
              </w:rPr>
              <w:t>2</w:t>
            </w:r>
          </w:p>
        </w:tc>
        <w:tc>
          <w:tcPr>
            <w:tcW w:w="1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0E8" w:rsidRPr="00795D33" w:rsidRDefault="00DE0123">
            <w:pPr>
              <w:spacing w:after="0"/>
              <w:rPr>
                <w:rFonts w:eastAsia="SimSun"/>
                <w:lang w:eastAsia="zh-CN" w:bidi="ar"/>
              </w:rPr>
            </w:pPr>
            <w:r w:rsidRPr="00795D33">
              <w:rPr>
                <w:rFonts w:eastAsia="SimSun"/>
                <w:lang w:eastAsia="zh-CN" w:bidi="ar"/>
              </w:rPr>
              <w:t>да го интерпретира светот не само од гледна точка на припадниците на сопствената култура туку и низ перспективата на други култури.</w:t>
            </w:r>
          </w:p>
        </w:tc>
      </w:tr>
      <w:tr w:rsidR="00795D33" w:rsidRPr="00795D33">
        <w:trPr>
          <w:trHeight w:val="3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0E8" w:rsidRPr="00795D33" w:rsidRDefault="005740E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0E8" w:rsidRPr="00795D33" w:rsidRDefault="00DE01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95D33">
              <w:rPr>
                <w:i/>
              </w:rPr>
              <w:t>Ученикот/ученичката разбира и прифаќа дека:</w:t>
            </w:r>
          </w:p>
        </w:tc>
      </w:tr>
      <w:tr w:rsidR="00795D33" w:rsidRPr="00795D33">
        <w:trPr>
          <w:trHeight w:val="36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0E8" w:rsidRPr="00795D33" w:rsidRDefault="00DE01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95D33">
              <w:t>VIII-Б.1</w:t>
            </w:r>
          </w:p>
        </w:tc>
        <w:tc>
          <w:tcPr>
            <w:tcW w:w="1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0E8" w:rsidRPr="00795D33" w:rsidRDefault="00DE0123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795D33">
              <w:t>уметноста и другите форми на културно изразување придонесуваат за разбирање и менување на светот;</w:t>
            </w:r>
          </w:p>
        </w:tc>
      </w:tr>
      <w:tr w:rsidR="00795D33" w:rsidRPr="00795D33">
        <w:trPr>
          <w:trHeight w:val="2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0E8" w:rsidRPr="00795D33" w:rsidRDefault="00DE0123">
            <w:pPr>
              <w:spacing w:after="0" w:line="240" w:lineRule="auto"/>
              <w:jc w:val="both"/>
              <w:rPr>
                <w:sz w:val="20"/>
                <w:szCs w:val="20"/>
                <w:lang w:val="mk-MK"/>
              </w:rPr>
            </w:pPr>
            <w:r w:rsidRPr="00795D33">
              <w:t>VIII-Б.</w:t>
            </w:r>
            <w:r w:rsidRPr="00795D33">
              <w:rPr>
                <w:lang w:val="mk-MK"/>
              </w:rPr>
              <w:t>3</w:t>
            </w:r>
          </w:p>
        </w:tc>
        <w:tc>
          <w:tcPr>
            <w:tcW w:w="1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0E8" w:rsidRPr="00795D33" w:rsidRDefault="00DE0123">
            <w:pPr>
              <w:spacing w:after="0"/>
              <w:rPr>
                <w:sz w:val="20"/>
                <w:szCs w:val="20"/>
                <w:lang w:val="mk-MK"/>
              </w:rPr>
            </w:pPr>
            <w:r w:rsidRPr="00795D33">
              <w:rPr>
                <w:rFonts w:eastAsia="SimSun"/>
                <w:lang w:eastAsia="zh-CN" w:bidi="ar"/>
              </w:rPr>
              <w:t>почитувањето и промовирањето на сопствената култура придонесува за јакнење на културниот идентитет и дигнитет</w:t>
            </w:r>
            <w:r w:rsidRPr="00795D33">
              <w:rPr>
                <w:rFonts w:eastAsia="SimSun"/>
                <w:lang w:val="mk-MK" w:eastAsia="zh-CN" w:bidi="ar"/>
              </w:rPr>
              <w:t>.</w:t>
            </w:r>
            <w:r w:rsidRPr="00795D33">
              <w:rPr>
                <w:rFonts w:eastAsia="SimSun"/>
                <w:lang w:eastAsia="zh-CN" w:bidi="ar"/>
              </w:rPr>
              <w:t xml:space="preserve"> </w:t>
            </w:r>
          </w:p>
        </w:tc>
      </w:tr>
    </w:tbl>
    <w:p w:rsidR="005740E8" w:rsidRDefault="005740E8">
      <w:pPr>
        <w:spacing w:after="0"/>
        <w:ind w:right="60" w:firstLine="567"/>
        <w:jc w:val="both"/>
        <w:rPr>
          <w:color w:val="FF0000"/>
        </w:rPr>
      </w:pPr>
    </w:p>
    <w:p w:rsidR="005740E8" w:rsidRDefault="00DE0123">
      <w:pPr>
        <w:spacing w:after="0"/>
        <w:ind w:right="60"/>
        <w:jc w:val="both"/>
      </w:pPr>
      <w:r>
        <w:t>Наставната програма вклучува и релевантни компетенции од следните трансверзални подрачја на Националните стандарди:</w:t>
      </w:r>
    </w:p>
    <w:p w:rsidR="005740E8" w:rsidRDefault="00DE0123">
      <w:pPr>
        <w:spacing w:after="0" w:line="240" w:lineRule="auto"/>
        <w:jc w:val="both"/>
        <w:rPr>
          <w:b/>
          <w:i/>
          <w:iCs/>
        </w:rPr>
      </w:pPr>
      <w:r>
        <w:rPr>
          <w:b/>
          <w:i/>
          <w:iCs/>
        </w:rPr>
        <w:t>Јазична писменост</w:t>
      </w:r>
    </w:p>
    <w:tbl>
      <w:tblPr>
        <w:tblStyle w:val="Style30"/>
        <w:tblW w:w="14034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134"/>
        <w:gridCol w:w="12900"/>
      </w:tblGrid>
      <w:tr w:rsidR="005740E8">
        <w:trPr>
          <w:trHeight w:val="168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0E8" w:rsidRDefault="005740E8">
            <w:pPr>
              <w:spacing w:after="0" w:line="240" w:lineRule="auto"/>
              <w:ind w:left="-109" w:firstLine="109"/>
              <w:jc w:val="both"/>
            </w:pPr>
          </w:p>
        </w:tc>
        <w:tc>
          <w:tcPr>
            <w:tcW w:w="1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0E8" w:rsidRDefault="00DE0123">
            <w:pPr>
              <w:spacing w:after="0" w:line="240" w:lineRule="auto"/>
              <w:jc w:val="both"/>
            </w:pPr>
            <w:r>
              <w:rPr>
                <w:i/>
              </w:rPr>
              <w:t xml:space="preserve"> Ученикот/ученичката знае и/или умее:</w:t>
            </w:r>
          </w:p>
        </w:tc>
      </w:tr>
      <w:tr w:rsidR="005740E8">
        <w:trPr>
          <w:trHeight w:val="49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0E8" w:rsidRDefault="00DE0123">
            <w:pPr>
              <w:spacing w:after="0" w:line="240" w:lineRule="auto"/>
              <w:ind w:left="-109" w:firstLine="109"/>
              <w:jc w:val="both"/>
            </w:pPr>
            <w:r>
              <w:t>I-А.1</w:t>
            </w:r>
          </w:p>
        </w:tc>
        <w:tc>
          <w:tcPr>
            <w:tcW w:w="1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0E8" w:rsidRDefault="00DE0123">
            <w:pPr>
              <w:spacing w:after="0" w:line="240" w:lineRule="auto"/>
              <w:jc w:val="both"/>
            </w:pPr>
            <w:r>
              <w:t>да ги изразува и пренесува своите мисли, чувства, информации и ставови во различни комуникациски ситуации на својот мајчин јазик преку различни медиуми и за различни цели;</w:t>
            </w:r>
          </w:p>
        </w:tc>
      </w:tr>
      <w:tr w:rsidR="00795D33" w:rsidRPr="00795D33">
        <w:trPr>
          <w:trHeight w:val="49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0E8" w:rsidRPr="00795D33" w:rsidRDefault="00DE0123">
            <w:pPr>
              <w:spacing w:after="0" w:line="240" w:lineRule="auto"/>
              <w:ind w:left="-109" w:firstLine="109"/>
              <w:jc w:val="both"/>
              <w:rPr>
                <w:lang w:val="mk-MK"/>
              </w:rPr>
            </w:pPr>
            <w:r w:rsidRPr="00795D33">
              <w:t>I-А.</w:t>
            </w:r>
            <w:r w:rsidRPr="00795D33">
              <w:rPr>
                <w:lang w:val="mk-MK"/>
              </w:rPr>
              <w:t>2</w:t>
            </w:r>
          </w:p>
        </w:tc>
        <w:tc>
          <w:tcPr>
            <w:tcW w:w="1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0E8" w:rsidRPr="00795D33" w:rsidRDefault="00DE0123">
            <w:pPr>
              <w:spacing w:after="0"/>
            </w:pPr>
            <w:r w:rsidRPr="00795D33">
              <w:rPr>
                <w:rFonts w:eastAsia="SimSun"/>
                <w:lang w:eastAsia="zh-CN" w:bidi="ar"/>
              </w:rPr>
              <w:t xml:space="preserve">да познава и да користи различни форми на писмено изразување: литературни (песна, краток расказ, излагање/говор, литературен есеј, дневник и др.) и нелитературни (тематски есеј, известување, барање, соопштение, реклама и др.); </w:t>
            </w:r>
          </w:p>
        </w:tc>
      </w:tr>
      <w:tr w:rsidR="00795D33" w:rsidRPr="00795D33">
        <w:trPr>
          <w:trHeight w:val="23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0E8" w:rsidRPr="00795D33" w:rsidRDefault="00DE0123">
            <w:pPr>
              <w:spacing w:after="0" w:line="240" w:lineRule="auto"/>
              <w:ind w:left="-109" w:firstLine="109"/>
              <w:jc w:val="both"/>
              <w:rPr>
                <w:lang w:val="mk-MK"/>
              </w:rPr>
            </w:pPr>
            <w:r w:rsidRPr="00795D33">
              <w:t>I-А.</w:t>
            </w:r>
            <w:r w:rsidRPr="00795D33">
              <w:rPr>
                <w:lang w:val="mk-MK"/>
              </w:rPr>
              <w:t>3</w:t>
            </w:r>
          </w:p>
        </w:tc>
        <w:tc>
          <w:tcPr>
            <w:tcW w:w="1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0E8" w:rsidRPr="00795D33" w:rsidRDefault="00DE0123">
            <w:pPr>
              <w:spacing w:after="0"/>
            </w:pPr>
            <w:r w:rsidRPr="00795D33">
              <w:rPr>
                <w:rFonts w:eastAsia="SimSun"/>
                <w:lang w:eastAsia="zh-CN" w:bidi="ar"/>
              </w:rPr>
              <w:t xml:space="preserve">да води критички и конструктивен дијалог, аргументирано искажувајќи ги своите ставови; </w:t>
            </w:r>
          </w:p>
        </w:tc>
      </w:tr>
      <w:tr w:rsidR="00795D33" w:rsidRPr="00795D33">
        <w:trPr>
          <w:trHeight w:val="49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0E8" w:rsidRPr="00795D33" w:rsidRDefault="00DE0123">
            <w:pPr>
              <w:spacing w:after="0" w:line="240" w:lineRule="auto"/>
              <w:ind w:left="-109" w:firstLine="109"/>
              <w:jc w:val="both"/>
              <w:rPr>
                <w:lang w:val="mk-MK"/>
              </w:rPr>
            </w:pPr>
            <w:r w:rsidRPr="00795D33">
              <w:t>I-А.</w:t>
            </w:r>
            <w:r w:rsidRPr="00795D33">
              <w:rPr>
                <w:lang w:val="mk-MK"/>
              </w:rPr>
              <w:t>9</w:t>
            </w:r>
          </w:p>
        </w:tc>
        <w:tc>
          <w:tcPr>
            <w:tcW w:w="1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0E8" w:rsidRPr="00795D33" w:rsidRDefault="00DE0123">
            <w:pPr>
              <w:spacing w:after="0"/>
            </w:pPr>
            <w:r w:rsidRPr="00795D33">
              <w:rPr>
                <w:rFonts w:eastAsia="SimSun"/>
                <w:lang w:eastAsia="zh-CN" w:bidi="ar"/>
              </w:rPr>
              <w:t xml:space="preserve">да разбира содржини на пишан текст: да може да ги издвои, анализира, оценува/вреднува и резимира информациите од текстот и да ги искаже (писмено и усно) со свои зборови; </w:t>
            </w:r>
          </w:p>
        </w:tc>
      </w:tr>
      <w:tr w:rsidR="00795D33" w:rsidRPr="00795D33">
        <w:trPr>
          <w:trHeight w:val="468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0E8" w:rsidRPr="00795D33" w:rsidRDefault="00DE0123">
            <w:pPr>
              <w:spacing w:after="0" w:line="240" w:lineRule="auto"/>
              <w:jc w:val="both"/>
              <w:rPr>
                <w:lang w:val="mk-MK"/>
              </w:rPr>
            </w:pPr>
            <w:r w:rsidRPr="00795D33">
              <w:t>I-А.1</w:t>
            </w:r>
            <w:r w:rsidRPr="00795D33">
              <w:rPr>
                <w:lang w:val="mk-MK"/>
              </w:rPr>
              <w:t>1</w:t>
            </w:r>
          </w:p>
        </w:tc>
        <w:tc>
          <w:tcPr>
            <w:tcW w:w="1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0E8" w:rsidRPr="00795D33" w:rsidRDefault="00DE0123">
            <w:pPr>
              <w:spacing w:after="0"/>
              <w:rPr>
                <w:lang w:val="mk-MK"/>
              </w:rPr>
            </w:pPr>
            <w:r w:rsidRPr="00795D33">
              <w:rPr>
                <w:rFonts w:eastAsia="SimSun"/>
                <w:lang w:eastAsia="zh-CN" w:bidi="ar"/>
              </w:rPr>
              <w:t>да ги идентификува и анализира пораките и стилските и естетските елементи на литературните дела</w:t>
            </w:r>
            <w:r w:rsidRPr="00795D33">
              <w:rPr>
                <w:rFonts w:eastAsia="SimSun"/>
                <w:lang w:val="mk-MK" w:eastAsia="zh-CN" w:bidi="ar"/>
              </w:rPr>
              <w:t>.</w:t>
            </w:r>
          </w:p>
        </w:tc>
      </w:tr>
      <w:tr w:rsidR="005740E8">
        <w:trPr>
          <w:trHeight w:val="15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0E8" w:rsidRDefault="00DE0123">
            <w:pPr>
              <w:spacing w:after="0" w:line="240" w:lineRule="auto"/>
              <w:jc w:val="both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lastRenderedPageBreak/>
              <w:t xml:space="preserve"> </w:t>
            </w:r>
          </w:p>
        </w:tc>
        <w:tc>
          <w:tcPr>
            <w:tcW w:w="1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0E8" w:rsidRDefault="00DE0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i/>
              </w:rPr>
              <w:t>Ученикот/ученичката разбира и прифаќа дека:</w:t>
            </w:r>
          </w:p>
        </w:tc>
      </w:tr>
      <w:tr w:rsidR="00795D33" w:rsidRPr="00795D33">
        <w:trPr>
          <w:trHeight w:val="47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0E8" w:rsidRPr="00795D33" w:rsidRDefault="00DE0123">
            <w:pPr>
              <w:spacing w:after="0" w:line="240" w:lineRule="auto"/>
              <w:jc w:val="both"/>
              <w:rPr>
                <w:lang w:val="mk-MK"/>
              </w:rPr>
            </w:pPr>
            <w:r w:rsidRPr="00795D33">
              <w:t>I-Б.</w:t>
            </w:r>
            <w:r w:rsidRPr="00795D33">
              <w:rPr>
                <w:lang w:val="mk-MK"/>
              </w:rPr>
              <w:t>4</w:t>
            </w:r>
          </w:p>
        </w:tc>
        <w:tc>
          <w:tcPr>
            <w:tcW w:w="1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0E8" w:rsidRPr="00795D33" w:rsidRDefault="00DE0123">
            <w:pPr>
              <w:spacing w:after="0"/>
              <w:rPr>
                <w:lang w:val="mk-MK"/>
              </w:rPr>
            </w:pPr>
            <w:r w:rsidRPr="00795D33">
              <w:rPr>
                <w:rFonts w:eastAsia="SimSun"/>
                <w:lang w:eastAsia="zh-CN" w:bidi="ar"/>
              </w:rPr>
              <w:t>содржината и начинот на изразување на сопственото мислење можат да придонесат за одржување и за подобрување на комуникацијата, но и да предизвикаат недоразбирање и конфликти</w:t>
            </w:r>
            <w:r w:rsidRPr="00795D33">
              <w:rPr>
                <w:rFonts w:eastAsia="SimSun"/>
                <w:lang w:val="mk-MK" w:eastAsia="zh-CN" w:bidi="ar"/>
              </w:rPr>
              <w:t>.</w:t>
            </w:r>
          </w:p>
        </w:tc>
      </w:tr>
    </w:tbl>
    <w:p w:rsidR="005740E8" w:rsidRDefault="005740E8">
      <w:pPr>
        <w:spacing w:after="0" w:line="240" w:lineRule="auto"/>
        <w:jc w:val="both"/>
        <w:rPr>
          <w:b/>
          <w:color w:val="FF0000"/>
        </w:rPr>
      </w:pPr>
    </w:p>
    <w:p w:rsidR="005740E8" w:rsidRDefault="00DE0123">
      <w:pPr>
        <w:spacing w:after="0" w:line="240" w:lineRule="auto"/>
        <w:jc w:val="both"/>
        <w:rPr>
          <w:b/>
          <w:i/>
          <w:iCs/>
        </w:rPr>
      </w:pPr>
      <w:r>
        <w:rPr>
          <w:b/>
          <w:i/>
          <w:iCs/>
        </w:rPr>
        <w:t>Математика и природни науки</w:t>
      </w:r>
    </w:p>
    <w:tbl>
      <w:tblPr>
        <w:tblStyle w:val="Style32"/>
        <w:tblW w:w="14034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134"/>
        <w:gridCol w:w="12900"/>
      </w:tblGrid>
      <w:tr w:rsidR="005740E8">
        <w:trPr>
          <w:trHeight w:val="222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0E8" w:rsidRDefault="005740E8">
            <w:pPr>
              <w:spacing w:after="0" w:line="240" w:lineRule="auto"/>
              <w:jc w:val="both"/>
            </w:pPr>
          </w:p>
        </w:tc>
        <w:tc>
          <w:tcPr>
            <w:tcW w:w="1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0E8" w:rsidRDefault="00DE0123">
            <w:pPr>
              <w:spacing w:after="0" w:line="240" w:lineRule="auto"/>
              <w:jc w:val="both"/>
            </w:pPr>
            <w:r>
              <w:rPr>
                <w:i/>
              </w:rPr>
              <w:t>Ученикот/ученичката знае и/или умее:</w:t>
            </w:r>
          </w:p>
        </w:tc>
      </w:tr>
      <w:tr w:rsidR="005740E8">
        <w:trPr>
          <w:trHeight w:val="35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0E8" w:rsidRDefault="00DE0123">
            <w:pPr>
              <w:spacing w:after="0" w:line="240" w:lineRule="auto"/>
              <w:jc w:val="both"/>
            </w:pPr>
            <w:r>
              <w:t>III-A.51</w:t>
            </w:r>
          </w:p>
        </w:tc>
        <w:tc>
          <w:tcPr>
            <w:tcW w:w="1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0E8" w:rsidRDefault="00DE0123">
            <w:pPr>
              <w:spacing w:after="0" w:line="240" w:lineRule="auto"/>
              <w:jc w:val="both"/>
            </w:pPr>
            <w:r>
              <w:t>да ја објаснува интеракцијата меѓу човекот и животната средина и да ги идентификува позитивните и негативните влијанија на човекот врз животната средина;</w:t>
            </w:r>
          </w:p>
        </w:tc>
      </w:tr>
      <w:tr w:rsidR="00795D33" w:rsidRPr="00795D33">
        <w:trPr>
          <w:trHeight w:val="35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0E8" w:rsidRPr="00795D33" w:rsidRDefault="00DE0123">
            <w:pPr>
              <w:spacing w:after="0" w:line="240" w:lineRule="auto"/>
              <w:jc w:val="both"/>
              <w:rPr>
                <w:lang w:val="mk-MK"/>
              </w:rPr>
            </w:pPr>
            <w:r w:rsidRPr="00795D33">
              <w:t>III-A.5</w:t>
            </w:r>
            <w:r w:rsidRPr="00795D33">
              <w:rPr>
                <w:lang w:val="mk-MK"/>
              </w:rPr>
              <w:t>2</w:t>
            </w:r>
          </w:p>
        </w:tc>
        <w:tc>
          <w:tcPr>
            <w:tcW w:w="1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0E8" w:rsidRPr="00795D33" w:rsidRDefault="00DE0123">
            <w:pPr>
              <w:spacing w:after="0"/>
            </w:pPr>
            <w:r w:rsidRPr="00795D33">
              <w:rPr>
                <w:rFonts w:eastAsia="SimSun"/>
                <w:lang w:eastAsia="zh-CN" w:bidi="ar"/>
              </w:rPr>
              <w:t>да го разбере значењето и потребата од одржливиот развој и критички да анализира ситуации во кои постојат конфликти на интереси меѓу потребата од економско-технолошки развој и заштитата на животната средина;</w:t>
            </w:r>
          </w:p>
        </w:tc>
      </w:tr>
      <w:tr w:rsidR="00795D33" w:rsidRPr="00795D33">
        <w:trPr>
          <w:trHeight w:val="213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0E8" w:rsidRPr="00795D33" w:rsidRDefault="00DE0123">
            <w:pPr>
              <w:spacing w:after="0" w:line="240" w:lineRule="auto"/>
              <w:jc w:val="both"/>
            </w:pPr>
            <w:r w:rsidRPr="00795D33">
              <w:t>III-A.53</w:t>
            </w:r>
          </w:p>
        </w:tc>
        <w:tc>
          <w:tcPr>
            <w:tcW w:w="1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0E8" w:rsidRPr="00795D33" w:rsidRDefault="00DE0123">
            <w:pPr>
              <w:spacing w:after="0" w:line="240" w:lineRule="auto"/>
              <w:jc w:val="both"/>
              <w:rPr>
                <w:lang w:val="mk-MK"/>
              </w:rPr>
            </w:pPr>
            <w:r w:rsidRPr="00795D33">
              <w:t>да ги анализира односите меѓу еколошките, социјалните и економските системи од локално до глобално ниво</w:t>
            </w:r>
            <w:r w:rsidRPr="00795D33">
              <w:rPr>
                <w:lang w:val="mk-MK"/>
              </w:rPr>
              <w:t>.</w:t>
            </w:r>
          </w:p>
        </w:tc>
      </w:tr>
      <w:tr w:rsidR="00795D33" w:rsidRPr="00795D33">
        <w:trPr>
          <w:trHeight w:val="192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0E8" w:rsidRPr="00795D33" w:rsidRDefault="005740E8">
            <w:pPr>
              <w:spacing w:after="0" w:line="240" w:lineRule="auto"/>
              <w:jc w:val="both"/>
            </w:pPr>
          </w:p>
        </w:tc>
        <w:tc>
          <w:tcPr>
            <w:tcW w:w="1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0E8" w:rsidRPr="00795D33" w:rsidRDefault="00DE0123">
            <w:pPr>
              <w:spacing w:after="0" w:line="240" w:lineRule="auto"/>
              <w:jc w:val="both"/>
            </w:pPr>
            <w:r w:rsidRPr="00795D33">
              <w:rPr>
                <w:i/>
              </w:rPr>
              <w:t>Ученикот/ученичката разбира и прифаќа дека:</w:t>
            </w:r>
          </w:p>
        </w:tc>
      </w:tr>
      <w:tr w:rsidR="00795D33" w:rsidRPr="00795D33">
        <w:trPr>
          <w:trHeight w:val="473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0E8" w:rsidRPr="00795D33" w:rsidRDefault="00DE0123">
            <w:pPr>
              <w:spacing w:after="0" w:line="240" w:lineRule="auto"/>
              <w:jc w:val="both"/>
            </w:pPr>
            <w:r w:rsidRPr="00795D33">
              <w:t>III-Б.8</w:t>
            </w:r>
          </w:p>
        </w:tc>
        <w:tc>
          <w:tcPr>
            <w:tcW w:w="1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0E8" w:rsidRPr="00795D33" w:rsidRDefault="00DE0123">
            <w:pPr>
              <w:spacing w:after="0" w:line="240" w:lineRule="auto"/>
              <w:jc w:val="both"/>
              <w:rPr>
                <w:lang w:val="mk-MK"/>
              </w:rPr>
            </w:pPr>
            <w:r w:rsidRPr="00795D33">
              <w:t>секоја индивидуа е одговорна за зачувување на природната средина во непосредното опкружување и пошироко и дека треба да развива еколошка свест и да делува во насока на заштита и одржливост на животната средина</w:t>
            </w:r>
            <w:r w:rsidRPr="00795D33">
              <w:rPr>
                <w:lang w:val="mk-MK"/>
              </w:rPr>
              <w:t>.</w:t>
            </w:r>
          </w:p>
        </w:tc>
      </w:tr>
      <w:tr w:rsidR="00795D33" w:rsidRPr="00795D33">
        <w:trPr>
          <w:trHeight w:val="473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0E8" w:rsidRPr="00795D33" w:rsidRDefault="00DE0123">
            <w:pPr>
              <w:spacing w:after="0" w:line="240" w:lineRule="auto"/>
              <w:jc w:val="both"/>
              <w:rPr>
                <w:lang w:val="mk-MK"/>
              </w:rPr>
            </w:pPr>
            <w:r w:rsidRPr="00795D33">
              <w:t>III-Б.</w:t>
            </w:r>
            <w:r w:rsidRPr="00795D33">
              <w:rPr>
                <w:lang w:val="mk-MK"/>
              </w:rPr>
              <w:t>9</w:t>
            </w:r>
          </w:p>
        </w:tc>
        <w:tc>
          <w:tcPr>
            <w:tcW w:w="1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0E8" w:rsidRPr="00795D33" w:rsidRDefault="00DE0123">
            <w:pPr>
              <w:spacing w:after="0"/>
            </w:pPr>
            <w:r w:rsidRPr="00795D33">
              <w:rPr>
                <w:rFonts w:eastAsia="SimSun"/>
                <w:lang w:eastAsia="zh-CN" w:bidi="ar"/>
              </w:rPr>
              <w:t>треба да ги разбира предностите, ограничувањата и ризиците на научните теории и нивната примена и да покажува развиен однос кон носење правилни одлуки и градење вредности, вклучително и моралниот аспект при решавањето проблеми.</w:t>
            </w:r>
          </w:p>
        </w:tc>
      </w:tr>
    </w:tbl>
    <w:p w:rsidR="005740E8" w:rsidRDefault="005740E8">
      <w:pPr>
        <w:spacing w:after="0" w:line="240" w:lineRule="auto"/>
        <w:jc w:val="both"/>
        <w:rPr>
          <w:b/>
          <w:color w:val="FF0000"/>
        </w:rPr>
      </w:pPr>
    </w:p>
    <w:p w:rsidR="005740E8" w:rsidRDefault="00DE0123">
      <w:pPr>
        <w:spacing w:after="0" w:line="240" w:lineRule="auto"/>
        <w:jc w:val="both"/>
        <w:rPr>
          <w:i/>
          <w:iCs/>
        </w:rPr>
      </w:pPr>
      <w:r>
        <w:rPr>
          <w:b/>
          <w:i/>
          <w:iCs/>
        </w:rPr>
        <w:t>Дигитална писменост</w:t>
      </w:r>
    </w:p>
    <w:tbl>
      <w:tblPr>
        <w:tblStyle w:val="Style33"/>
        <w:tblW w:w="14034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134"/>
        <w:gridCol w:w="12900"/>
      </w:tblGrid>
      <w:tr w:rsidR="005740E8">
        <w:trPr>
          <w:trHeight w:val="273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0E8" w:rsidRDefault="005740E8">
            <w:pPr>
              <w:spacing w:after="0" w:line="240" w:lineRule="auto"/>
              <w:jc w:val="both"/>
            </w:pPr>
          </w:p>
        </w:tc>
        <w:tc>
          <w:tcPr>
            <w:tcW w:w="1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0E8" w:rsidRDefault="00DE0123">
            <w:pPr>
              <w:spacing w:after="0" w:line="240" w:lineRule="auto"/>
              <w:jc w:val="both"/>
            </w:pPr>
            <w:r>
              <w:rPr>
                <w:i/>
              </w:rPr>
              <w:t>Ученикот/ученичката знае и/или умее:</w:t>
            </w:r>
          </w:p>
        </w:tc>
      </w:tr>
      <w:tr w:rsidR="005740E8">
        <w:trPr>
          <w:trHeight w:val="422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0E8" w:rsidRDefault="00DE0123">
            <w:pPr>
              <w:spacing w:after="0" w:line="240" w:lineRule="auto"/>
              <w:jc w:val="both"/>
            </w:pPr>
            <w:r>
              <w:t>IV-A.1</w:t>
            </w:r>
          </w:p>
        </w:tc>
        <w:tc>
          <w:tcPr>
            <w:tcW w:w="1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0E8" w:rsidRDefault="00DE0123">
            <w:pPr>
              <w:spacing w:after="0" w:line="240" w:lineRule="auto"/>
              <w:jc w:val="both"/>
            </w:pPr>
            <w:r>
              <w:t>да ги истражува и споредува можностите на познати и нови дигитални уреди и самостојно да процени, одбере и да ги користи тие кои се најсоодветни за конкретна потреба и ситуација;</w:t>
            </w:r>
          </w:p>
        </w:tc>
      </w:tr>
      <w:tr w:rsidR="00795D33" w:rsidRPr="00795D33">
        <w:trPr>
          <w:trHeight w:val="422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0E8" w:rsidRPr="00795D33" w:rsidRDefault="00DE0123">
            <w:pPr>
              <w:spacing w:after="0" w:line="240" w:lineRule="auto"/>
              <w:jc w:val="both"/>
              <w:rPr>
                <w:lang w:val="mk-MK"/>
              </w:rPr>
            </w:pPr>
            <w:r w:rsidRPr="00795D33">
              <w:t>IV-A.</w:t>
            </w:r>
            <w:r w:rsidRPr="00795D33">
              <w:rPr>
                <w:lang w:val="mk-MK"/>
              </w:rPr>
              <w:t>4</w:t>
            </w:r>
          </w:p>
        </w:tc>
        <w:tc>
          <w:tcPr>
            <w:tcW w:w="1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0E8" w:rsidRPr="00795D33" w:rsidRDefault="00DE0123">
            <w:pPr>
              <w:spacing w:after="0"/>
            </w:pPr>
            <w:r w:rsidRPr="00795D33">
              <w:rPr>
                <w:rFonts w:eastAsia="SimSun"/>
                <w:lang w:eastAsia="zh-CN" w:bidi="ar"/>
              </w:rPr>
              <w:t xml:space="preserve">во соработка со други да анализира проблем, да развие идеја и план за негово истражување и решавање и да испланира кога и за што ќе користи ИКТ; </w:t>
            </w:r>
          </w:p>
        </w:tc>
      </w:tr>
      <w:tr w:rsidR="00795D33" w:rsidRPr="00795D33">
        <w:trPr>
          <w:trHeight w:val="422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0E8" w:rsidRPr="00795D33" w:rsidRDefault="00DE0123">
            <w:pPr>
              <w:spacing w:after="0" w:line="240" w:lineRule="auto"/>
              <w:jc w:val="both"/>
              <w:rPr>
                <w:lang w:val="mk-MK"/>
              </w:rPr>
            </w:pPr>
            <w:r w:rsidRPr="00795D33">
              <w:t>IV-A.</w:t>
            </w:r>
            <w:r w:rsidRPr="00795D33">
              <w:rPr>
                <w:lang w:val="mk-MK"/>
              </w:rPr>
              <w:t>6</w:t>
            </w:r>
          </w:p>
        </w:tc>
        <w:tc>
          <w:tcPr>
            <w:tcW w:w="1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0E8" w:rsidRPr="00795D33" w:rsidRDefault="00DE0123">
            <w:pPr>
              <w:spacing w:after="0"/>
            </w:pPr>
            <w:r w:rsidRPr="00795D33">
              <w:rPr>
                <w:rFonts w:eastAsia="SimSun"/>
                <w:lang w:eastAsia="zh-CN" w:bidi="ar"/>
              </w:rPr>
              <w:t xml:space="preserve">да избере и користи различни алатки за обработка на податоци, да ги анализира податоците и да ги претстави на </w:t>
            </w:r>
            <w:r w:rsidRPr="00795D33">
              <w:rPr>
                <w:rFonts w:eastAsia="SimSun"/>
                <w:lang w:val="mk-MK" w:eastAsia="zh-CN" w:bidi="ar"/>
              </w:rPr>
              <w:t>р</w:t>
            </w:r>
            <w:r w:rsidRPr="00795D33">
              <w:rPr>
                <w:rFonts w:eastAsia="SimSun"/>
                <w:lang w:eastAsia="zh-CN" w:bidi="ar"/>
              </w:rPr>
              <w:t xml:space="preserve">азлични начини, почитувајќи ги правилата за користење; </w:t>
            </w:r>
          </w:p>
        </w:tc>
      </w:tr>
      <w:tr w:rsidR="00795D33" w:rsidRPr="00795D33">
        <w:trPr>
          <w:trHeight w:val="95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0E8" w:rsidRPr="00795D33" w:rsidRDefault="00DE0123">
            <w:pPr>
              <w:spacing w:after="0" w:line="240" w:lineRule="auto"/>
              <w:jc w:val="both"/>
            </w:pPr>
            <w:r w:rsidRPr="00795D33">
              <w:t>IV-A.8</w:t>
            </w:r>
          </w:p>
        </w:tc>
        <w:tc>
          <w:tcPr>
            <w:tcW w:w="1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0E8" w:rsidRPr="00795D33" w:rsidRDefault="00DE0123">
            <w:pPr>
              <w:spacing w:after="0" w:line="240" w:lineRule="auto"/>
              <w:jc w:val="both"/>
              <w:rPr>
                <w:lang w:val="mk-MK"/>
              </w:rPr>
            </w:pPr>
            <w:r w:rsidRPr="00795D33">
              <w:t>на безбеден и одговорен начин да ги користи дигиталните содржини, образовните и социјалните мрежи и дигиталните облаци</w:t>
            </w:r>
            <w:r w:rsidRPr="00795D33">
              <w:rPr>
                <w:lang w:val="mk-MK"/>
              </w:rPr>
              <w:t>.</w:t>
            </w:r>
          </w:p>
        </w:tc>
      </w:tr>
      <w:tr w:rsidR="00795D33" w:rsidRPr="00795D33">
        <w:trPr>
          <w:trHeight w:val="24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0E8" w:rsidRPr="00795D33" w:rsidRDefault="005740E8">
            <w:pPr>
              <w:spacing w:after="0" w:line="240" w:lineRule="auto"/>
              <w:jc w:val="both"/>
            </w:pPr>
          </w:p>
        </w:tc>
        <w:tc>
          <w:tcPr>
            <w:tcW w:w="1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0E8" w:rsidRPr="00795D33" w:rsidRDefault="00DE0123">
            <w:pPr>
              <w:spacing w:after="0" w:line="240" w:lineRule="auto"/>
              <w:jc w:val="both"/>
            </w:pPr>
            <w:r w:rsidRPr="00795D33">
              <w:rPr>
                <w:i/>
              </w:rPr>
              <w:t>Ученикот/ученичката разбира и прифаќа дека:</w:t>
            </w:r>
          </w:p>
        </w:tc>
      </w:tr>
      <w:tr w:rsidR="00795D33" w:rsidRPr="00795D33">
        <w:trPr>
          <w:trHeight w:val="393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0E8" w:rsidRPr="00795D33" w:rsidRDefault="00DE0123">
            <w:pPr>
              <w:spacing w:after="0" w:line="240" w:lineRule="auto"/>
              <w:jc w:val="both"/>
            </w:pPr>
            <w:r w:rsidRPr="00795D33">
              <w:t>IV-Б.1</w:t>
            </w:r>
          </w:p>
        </w:tc>
        <w:tc>
          <w:tcPr>
            <w:tcW w:w="1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0E8" w:rsidRPr="00795D33" w:rsidRDefault="00DE0123">
            <w:pPr>
              <w:spacing w:after="0" w:line="240" w:lineRule="auto"/>
              <w:jc w:val="both"/>
              <w:rPr>
                <w:lang w:val="mk-MK"/>
              </w:rPr>
            </w:pPr>
            <w:r w:rsidRPr="00795D33">
              <w:t>дигиталната писменост е неопходна за секојдневното живеење – го олеснува учењето, животот и работата, придонесува за проширување на комуникацијата, за креативноста и иновативноста, нуди разни можности за забава</w:t>
            </w:r>
            <w:r w:rsidRPr="00795D33">
              <w:rPr>
                <w:lang w:val="mk-MK"/>
              </w:rPr>
              <w:t>;</w:t>
            </w:r>
          </w:p>
        </w:tc>
      </w:tr>
      <w:tr w:rsidR="00795D33" w:rsidRPr="00795D33">
        <w:trPr>
          <w:trHeight w:val="393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0E8" w:rsidRPr="00795D33" w:rsidRDefault="00DE0123">
            <w:pPr>
              <w:spacing w:after="0" w:line="240" w:lineRule="auto"/>
              <w:jc w:val="both"/>
              <w:rPr>
                <w:lang w:val="mk-MK"/>
              </w:rPr>
            </w:pPr>
            <w:r w:rsidRPr="00795D33">
              <w:t>IV-Б.</w:t>
            </w:r>
            <w:r w:rsidRPr="00795D33">
              <w:rPr>
                <w:lang w:val="mk-MK"/>
              </w:rPr>
              <w:t>5</w:t>
            </w:r>
          </w:p>
        </w:tc>
        <w:tc>
          <w:tcPr>
            <w:tcW w:w="1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0E8" w:rsidRPr="00795D33" w:rsidRDefault="00DE0123">
            <w:pPr>
              <w:spacing w:after="0"/>
              <w:rPr>
                <w:lang w:val="mk-MK"/>
              </w:rPr>
            </w:pPr>
            <w:r w:rsidRPr="00795D33">
              <w:rPr>
                <w:rFonts w:eastAsia="SimSun"/>
                <w:lang w:eastAsia="zh-CN" w:bidi="ar"/>
              </w:rPr>
              <w:t>информациите достапни во дигиталниот простор треба да се користат етички, според дефинирани правила, и за добро на луѓето</w:t>
            </w:r>
            <w:r w:rsidRPr="00795D33">
              <w:rPr>
                <w:rFonts w:eastAsia="SimSun"/>
                <w:lang w:val="mk-MK" w:eastAsia="zh-CN" w:bidi="ar"/>
              </w:rPr>
              <w:t>.</w:t>
            </w:r>
          </w:p>
        </w:tc>
      </w:tr>
    </w:tbl>
    <w:p w:rsidR="005740E8" w:rsidRDefault="005740E8">
      <w:pPr>
        <w:spacing w:after="0" w:line="240" w:lineRule="auto"/>
        <w:jc w:val="both"/>
        <w:rPr>
          <w:b/>
          <w:color w:val="FF0000"/>
        </w:rPr>
      </w:pPr>
    </w:p>
    <w:p w:rsidR="005740E8" w:rsidRDefault="00DE0123">
      <w:pPr>
        <w:spacing w:after="0" w:line="240" w:lineRule="auto"/>
        <w:jc w:val="both"/>
        <w:rPr>
          <w:i/>
          <w:iCs/>
        </w:rPr>
      </w:pPr>
      <w:r>
        <w:rPr>
          <w:b/>
          <w:i/>
          <w:iCs/>
        </w:rPr>
        <w:t xml:space="preserve">Личен и социјален развој </w:t>
      </w:r>
    </w:p>
    <w:tbl>
      <w:tblPr>
        <w:tblStyle w:val="Style34"/>
        <w:tblW w:w="14034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134"/>
        <w:gridCol w:w="12900"/>
      </w:tblGrid>
      <w:tr w:rsidR="005740E8">
        <w:trPr>
          <w:trHeight w:val="8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0E8" w:rsidRDefault="005740E8">
            <w:pPr>
              <w:spacing w:after="0" w:line="240" w:lineRule="auto"/>
              <w:jc w:val="both"/>
            </w:pPr>
          </w:p>
        </w:tc>
        <w:tc>
          <w:tcPr>
            <w:tcW w:w="1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0E8" w:rsidRDefault="00DE0123">
            <w:pPr>
              <w:spacing w:after="0" w:line="240" w:lineRule="auto"/>
              <w:jc w:val="both"/>
            </w:pPr>
            <w:r>
              <w:rPr>
                <w:i/>
              </w:rPr>
              <w:t>Ученикот/ученичката знае и/или умее:</w:t>
            </w:r>
          </w:p>
        </w:tc>
      </w:tr>
      <w:tr w:rsidR="005740E8">
        <w:trPr>
          <w:trHeight w:val="46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0E8" w:rsidRDefault="00DE0123">
            <w:pPr>
              <w:spacing w:after="0" w:line="240" w:lineRule="auto"/>
              <w:jc w:val="both"/>
            </w:pPr>
            <w:r>
              <w:t>V-A.4</w:t>
            </w:r>
          </w:p>
        </w:tc>
        <w:tc>
          <w:tcPr>
            <w:tcW w:w="1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0E8" w:rsidRDefault="00DE0123">
            <w:pPr>
              <w:spacing w:after="0" w:line="240" w:lineRule="auto"/>
              <w:jc w:val="both"/>
            </w:pPr>
            <w:r>
              <w:t>да прави процена на сопствените способности и постигања (вклучувајќи ги силните и слабите страни) и врз основа на тоа да ги определува приоритетите кои ќе му/ѝ овозможат развој и напредување;</w:t>
            </w:r>
          </w:p>
        </w:tc>
      </w:tr>
      <w:tr w:rsidR="00795D33" w:rsidRPr="00795D33">
        <w:trPr>
          <w:trHeight w:val="40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0E8" w:rsidRPr="00795D33" w:rsidRDefault="00DE0123">
            <w:pPr>
              <w:spacing w:after="0" w:line="240" w:lineRule="auto"/>
              <w:jc w:val="both"/>
              <w:rPr>
                <w:lang w:val="mk-MK"/>
              </w:rPr>
            </w:pPr>
            <w:r w:rsidRPr="00795D33">
              <w:t>V-A.</w:t>
            </w:r>
            <w:r w:rsidRPr="00795D33">
              <w:rPr>
                <w:lang w:val="mk-MK"/>
              </w:rPr>
              <w:t>6</w:t>
            </w:r>
          </w:p>
        </w:tc>
        <w:tc>
          <w:tcPr>
            <w:tcW w:w="1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0E8" w:rsidRPr="00795D33" w:rsidRDefault="00DE0123">
            <w:pPr>
              <w:spacing w:after="0"/>
            </w:pPr>
            <w:r w:rsidRPr="00795D33">
              <w:rPr>
                <w:rFonts w:eastAsia="SimSun"/>
                <w:lang w:eastAsia="zh-CN" w:bidi="ar"/>
              </w:rPr>
              <w:t xml:space="preserve">да си постави цели за учење и сопствен развој и да работи на надминување на предизвиците кои се јавуваат на патот кон нивно остварување; </w:t>
            </w:r>
          </w:p>
        </w:tc>
      </w:tr>
      <w:tr w:rsidR="00795D33" w:rsidRPr="00795D33">
        <w:trPr>
          <w:trHeight w:val="40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0E8" w:rsidRPr="00795D33" w:rsidRDefault="00DE0123">
            <w:pPr>
              <w:spacing w:after="0" w:line="240" w:lineRule="auto"/>
              <w:jc w:val="both"/>
              <w:rPr>
                <w:lang w:val="mk-MK"/>
              </w:rPr>
            </w:pPr>
            <w:r w:rsidRPr="00795D33">
              <w:t>V-A.</w:t>
            </w:r>
            <w:r w:rsidRPr="00795D33">
              <w:rPr>
                <w:lang w:val="mk-MK"/>
              </w:rPr>
              <w:t>8</w:t>
            </w:r>
          </w:p>
        </w:tc>
        <w:tc>
          <w:tcPr>
            <w:tcW w:w="1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0E8" w:rsidRPr="00795D33" w:rsidRDefault="00DE0123">
            <w:pPr>
              <w:spacing w:after="0"/>
            </w:pPr>
            <w:r w:rsidRPr="00795D33">
              <w:rPr>
                <w:rFonts w:eastAsia="SimSun"/>
                <w:lang w:eastAsia="zh-CN" w:bidi="ar"/>
              </w:rPr>
              <w:t xml:space="preserve">да го организира сопственото време на начин кој ќе му/ѝ овозможи ефикасно и ефективно да ги оствари поставените цели и да ги задоволи сопствените потреби; </w:t>
            </w:r>
          </w:p>
        </w:tc>
      </w:tr>
      <w:tr w:rsidR="00795D33" w:rsidRPr="00795D33">
        <w:trPr>
          <w:trHeight w:val="29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0E8" w:rsidRPr="00795D33" w:rsidRDefault="00DE0123">
            <w:pPr>
              <w:spacing w:after="0" w:line="240" w:lineRule="auto"/>
              <w:jc w:val="both"/>
              <w:rPr>
                <w:lang w:val="mk-MK"/>
              </w:rPr>
            </w:pPr>
            <w:r w:rsidRPr="00795D33">
              <w:t>V-A.1</w:t>
            </w:r>
            <w:r w:rsidRPr="00795D33">
              <w:rPr>
                <w:lang w:val="mk-MK"/>
              </w:rPr>
              <w:t>0</w:t>
            </w:r>
          </w:p>
        </w:tc>
        <w:tc>
          <w:tcPr>
            <w:tcW w:w="1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0E8" w:rsidRPr="00795D33" w:rsidRDefault="00DE0123">
            <w:pPr>
              <w:spacing w:after="0"/>
            </w:pPr>
            <w:r w:rsidRPr="00795D33">
              <w:rPr>
                <w:rFonts w:eastAsia="SimSun"/>
                <w:lang w:eastAsia="zh-CN" w:bidi="ar"/>
              </w:rPr>
              <w:t>да применува етички начела при вреднување на правилното и погрешното во сопствените и туѓите постапки и да манифестира доблесни карактерни особини (како што се: чесност, правичност, почитување, трпеливост, грижа, пристојност, благодарност, решителност, одважност и самодисциплина);</w:t>
            </w:r>
          </w:p>
        </w:tc>
      </w:tr>
      <w:tr w:rsidR="00795D33" w:rsidRPr="00795D33">
        <w:trPr>
          <w:trHeight w:val="46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0E8" w:rsidRPr="00795D33" w:rsidRDefault="00DE0123">
            <w:pPr>
              <w:spacing w:after="0" w:line="240" w:lineRule="auto"/>
              <w:jc w:val="both"/>
              <w:rPr>
                <w:lang w:val="mk-MK"/>
              </w:rPr>
            </w:pPr>
            <w:r w:rsidRPr="00795D33">
              <w:t>V-A.1</w:t>
            </w:r>
            <w:r w:rsidRPr="00795D33">
              <w:rPr>
                <w:lang w:val="mk-MK"/>
              </w:rPr>
              <w:t>4</w:t>
            </w:r>
          </w:p>
        </w:tc>
        <w:tc>
          <w:tcPr>
            <w:tcW w:w="1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0E8" w:rsidRPr="00795D33" w:rsidRDefault="00DE0123">
            <w:pPr>
              <w:spacing w:after="0"/>
            </w:pPr>
            <w:r w:rsidRPr="00795D33">
              <w:rPr>
                <w:rFonts w:eastAsia="SimSun"/>
                <w:lang w:eastAsia="zh-CN" w:bidi="ar"/>
              </w:rPr>
              <w:t>да слуша активно и соодветно да реагира, покажувајќи емпатија и разбирање за другите и да ги искажува сопствените грижи и потреби на конструктивен начин;</w:t>
            </w:r>
          </w:p>
        </w:tc>
      </w:tr>
      <w:tr w:rsidR="00795D33" w:rsidRPr="00795D33">
        <w:trPr>
          <w:trHeight w:val="178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0E8" w:rsidRPr="00795D33" w:rsidRDefault="00DE0123">
            <w:pPr>
              <w:spacing w:after="0" w:line="240" w:lineRule="auto"/>
              <w:jc w:val="both"/>
              <w:rPr>
                <w:lang w:val="mk-MK"/>
              </w:rPr>
            </w:pPr>
            <w:r w:rsidRPr="00795D33">
              <w:t>V-A.</w:t>
            </w:r>
            <w:r w:rsidRPr="00795D33">
              <w:rPr>
                <w:lang w:val="mk-MK"/>
              </w:rPr>
              <w:t>17</w:t>
            </w:r>
          </w:p>
        </w:tc>
        <w:tc>
          <w:tcPr>
            <w:tcW w:w="1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0E8" w:rsidRPr="00795D33" w:rsidRDefault="00DE0123">
            <w:pPr>
              <w:spacing w:after="0"/>
              <w:rPr>
                <w:lang w:val="mk-MK"/>
              </w:rPr>
            </w:pPr>
            <w:r w:rsidRPr="00795D33">
              <w:rPr>
                <w:rFonts w:eastAsia="SimSun"/>
                <w:lang w:eastAsia="zh-CN" w:bidi="ar"/>
              </w:rPr>
              <w:t xml:space="preserve">да бара повратна информација и поддршка за себе, но и да дава конструктивна повратна информација и поддршка во корист на другите; </w:t>
            </w:r>
          </w:p>
        </w:tc>
      </w:tr>
      <w:tr w:rsidR="00795D33" w:rsidRPr="00795D33">
        <w:trPr>
          <w:trHeight w:val="178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0E8" w:rsidRPr="00795D33" w:rsidRDefault="00DE0123">
            <w:pPr>
              <w:spacing w:after="0" w:line="240" w:lineRule="auto"/>
              <w:jc w:val="both"/>
              <w:rPr>
                <w:lang w:val="mk-MK"/>
              </w:rPr>
            </w:pPr>
            <w:r w:rsidRPr="00795D33">
              <w:t>V-A.</w:t>
            </w:r>
            <w:r w:rsidRPr="00795D33">
              <w:rPr>
                <w:lang w:val="mk-MK"/>
              </w:rPr>
              <w:t>18</w:t>
            </w:r>
          </w:p>
        </w:tc>
        <w:tc>
          <w:tcPr>
            <w:tcW w:w="1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0E8" w:rsidRPr="00795D33" w:rsidRDefault="00DE0123">
            <w:pPr>
              <w:spacing w:after="0"/>
              <w:rPr>
                <w:lang w:val="mk-MK"/>
              </w:rPr>
            </w:pPr>
            <w:r w:rsidRPr="00795D33">
              <w:rPr>
                <w:rFonts w:eastAsia="SimSun"/>
                <w:lang w:eastAsia="zh-CN" w:bidi="ar"/>
              </w:rPr>
              <w:t>да истражува, поставувајќи релевантни прашања со цел да ги открие проблемите, да ги анализира и вреднува информациите и предлозите и да ги проверува претпоставките</w:t>
            </w:r>
            <w:r w:rsidRPr="00795D33">
              <w:rPr>
                <w:rFonts w:eastAsia="SimSun"/>
                <w:lang w:val="mk-MK" w:eastAsia="zh-CN" w:bidi="ar"/>
              </w:rPr>
              <w:t>.</w:t>
            </w:r>
          </w:p>
        </w:tc>
      </w:tr>
      <w:tr w:rsidR="00795D33" w:rsidRPr="00795D33">
        <w:trPr>
          <w:trHeight w:val="22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0E8" w:rsidRPr="00795D33" w:rsidRDefault="005740E8">
            <w:pPr>
              <w:spacing w:after="0" w:line="240" w:lineRule="auto"/>
              <w:jc w:val="both"/>
            </w:pPr>
          </w:p>
        </w:tc>
        <w:tc>
          <w:tcPr>
            <w:tcW w:w="1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0E8" w:rsidRPr="00795D33" w:rsidRDefault="00DE0123">
            <w:pPr>
              <w:spacing w:after="0" w:line="240" w:lineRule="auto"/>
              <w:jc w:val="both"/>
            </w:pPr>
            <w:r w:rsidRPr="00795D33">
              <w:rPr>
                <w:i/>
              </w:rPr>
              <w:t>Ученикот/ученичката разбира и прифаќа дека:</w:t>
            </w:r>
          </w:p>
        </w:tc>
      </w:tr>
      <w:tr w:rsidR="00795D33" w:rsidRPr="00795D33">
        <w:trPr>
          <w:trHeight w:val="22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0E8" w:rsidRPr="00795D33" w:rsidRDefault="00DE0123">
            <w:pPr>
              <w:spacing w:after="0" w:line="240" w:lineRule="auto"/>
              <w:jc w:val="both"/>
              <w:rPr>
                <w:lang w:val="mk-MK"/>
              </w:rPr>
            </w:pPr>
            <w:r w:rsidRPr="00795D33">
              <w:t>V-Б.</w:t>
            </w:r>
            <w:r w:rsidRPr="00795D33">
              <w:rPr>
                <w:lang w:val="mk-MK"/>
              </w:rPr>
              <w:t>4</w:t>
            </w:r>
          </w:p>
        </w:tc>
        <w:tc>
          <w:tcPr>
            <w:tcW w:w="1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0E8" w:rsidRPr="00795D33" w:rsidRDefault="00DE0123">
            <w:pPr>
              <w:spacing w:after="0"/>
            </w:pPr>
            <w:r w:rsidRPr="00795D33">
              <w:rPr>
                <w:rFonts w:eastAsia="SimSun"/>
                <w:lang w:eastAsia="zh-CN" w:bidi="ar"/>
              </w:rPr>
              <w:t xml:space="preserve">секоја постапка која ја презема има последици по него/неа и/или по неговата/нејзината околина; </w:t>
            </w:r>
          </w:p>
        </w:tc>
      </w:tr>
      <w:tr w:rsidR="005740E8">
        <w:trPr>
          <w:trHeight w:val="404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0E8" w:rsidRDefault="00DE0123">
            <w:pPr>
              <w:spacing w:after="0" w:line="240" w:lineRule="auto"/>
              <w:jc w:val="both"/>
              <w:rPr>
                <w:lang w:val="mk-MK"/>
              </w:rPr>
            </w:pPr>
            <w:r>
              <w:lastRenderedPageBreak/>
              <w:t>V-Б.</w:t>
            </w:r>
            <w:r>
              <w:rPr>
                <w:lang w:val="mk-MK"/>
              </w:rPr>
              <w:t>8</w:t>
            </w:r>
          </w:p>
        </w:tc>
        <w:tc>
          <w:tcPr>
            <w:tcW w:w="1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0E8" w:rsidRDefault="00DE0123">
            <w:pPr>
              <w:spacing w:after="0"/>
            </w:pPr>
            <w:r>
              <w:rPr>
                <w:rFonts w:eastAsia="SimSun"/>
                <w:lang w:eastAsia="zh-CN" w:bidi="ar"/>
              </w:rPr>
              <w:t xml:space="preserve">интеракцијата со другите е двонасочна – како што има право од другите да бара да му/ѝ биде овозможено задоволување на сопствените интереси и потреби, така има и одговорност да им даде простор на другите да ги задоволат сопствените </w:t>
            </w:r>
          </w:p>
          <w:p w:rsidR="005740E8" w:rsidRDefault="00DE0123">
            <w:pPr>
              <w:spacing w:after="0"/>
            </w:pPr>
            <w:r>
              <w:rPr>
                <w:rFonts w:eastAsia="SimSun"/>
                <w:lang w:eastAsia="zh-CN" w:bidi="ar"/>
              </w:rPr>
              <w:t xml:space="preserve">интереси и потреби; </w:t>
            </w:r>
          </w:p>
        </w:tc>
      </w:tr>
      <w:tr w:rsidR="00795D33" w:rsidRPr="00795D33">
        <w:trPr>
          <w:trHeight w:val="44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0E8" w:rsidRPr="00795D33" w:rsidRDefault="00DE0123">
            <w:pPr>
              <w:spacing w:after="0" w:line="240" w:lineRule="auto"/>
              <w:jc w:val="both"/>
              <w:rPr>
                <w:lang w:val="mk-MK"/>
              </w:rPr>
            </w:pPr>
            <w:r w:rsidRPr="00795D33">
              <w:t>V-Б.</w:t>
            </w:r>
            <w:r w:rsidRPr="00795D33">
              <w:rPr>
                <w:lang w:val="mk-MK"/>
              </w:rPr>
              <w:t>9</w:t>
            </w:r>
          </w:p>
        </w:tc>
        <w:tc>
          <w:tcPr>
            <w:tcW w:w="1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0E8" w:rsidRPr="00795D33" w:rsidRDefault="00DE0123">
            <w:pPr>
              <w:spacing w:after="0"/>
              <w:rPr>
                <w:lang w:val="mk-MK"/>
              </w:rPr>
            </w:pPr>
            <w:r w:rsidRPr="00795D33">
              <w:rPr>
                <w:rFonts w:eastAsia="SimSun"/>
                <w:lang w:eastAsia="zh-CN" w:bidi="ar"/>
              </w:rPr>
              <w:t>барањето повратна информација и прифаќањето конструктивна критика водат кон личен напредок на индивидуален и социјален план</w:t>
            </w:r>
            <w:r w:rsidRPr="00795D33">
              <w:rPr>
                <w:rFonts w:eastAsia="SimSun"/>
                <w:lang w:val="mk-MK" w:eastAsia="zh-CN" w:bidi="ar"/>
              </w:rPr>
              <w:t>.</w:t>
            </w:r>
          </w:p>
        </w:tc>
      </w:tr>
    </w:tbl>
    <w:p w:rsidR="005740E8" w:rsidRDefault="005740E8">
      <w:pPr>
        <w:spacing w:after="0" w:line="240" w:lineRule="auto"/>
        <w:jc w:val="both"/>
        <w:rPr>
          <w:b/>
          <w:color w:val="FF0000"/>
        </w:rPr>
      </w:pPr>
    </w:p>
    <w:p w:rsidR="005740E8" w:rsidRDefault="00DE0123">
      <w:pPr>
        <w:spacing w:after="0" w:line="240" w:lineRule="auto"/>
        <w:jc w:val="both"/>
        <w:rPr>
          <w:i/>
          <w:iCs/>
        </w:rPr>
      </w:pPr>
      <w:r>
        <w:rPr>
          <w:b/>
          <w:i/>
          <w:iCs/>
        </w:rPr>
        <w:t>Општество и демократска култура</w:t>
      </w:r>
    </w:p>
    <w:tbl>
      <w:tblPr>
        <w:tblStyle w:val="Style35"/>
        <w:tblW w:w="14034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134"/>
        <w:gridCol w:w="12900"/>
      </w:tblGrid>
      <w:tr w:rsidR="005740E8">
        <w:trPr>
          <w:trHeight w:val="30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0E8" w:rsidRDefault="005740E8">
            <w:pPr>
              <w:spacing w:after="0" w:line="240" w:lineRule="auto"/>
              <w:jc w:val="both"/>
            </w:pPr>
          </w:p>
        </w:tc>
        <w:tc>
          <w:tcPr>
            <w:tcW w:w="1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0E8" w:rsidRDefault="00DE0123">
            <w:pPr>
              <w:spacing w:after="0" w:line="240" w:lineRule="auto"/>
              <w:jc w:val="both"/>
            </w:pPr>
            <w:r>
              <w:rPr>
                <w:i/>
              </w:rPr>
              <w:t>Ученикот/ученичката знае и/или умее:</w:t>
            </w:r>
          </w:p>
        </w:tc>
      </w:tr>
      <w:tr w:rsidR="00795D33" w:rsidRPr="00795D33">
        <w:trPr>
          <w:trHeight w:val="465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0E8" w:rsidRPr="00795D33" w:rsidRDefault="00DE0123">
            <w:pPr>
              <w:spacing w:after="0" w:line="240" w:lineRule="auto"/>
              <w:jc w:val="both"/>
              <w:rPr>
                <w:lang w:val="mk-MK"/>
              </w:rPr>
            </w:pPr>
            <w:r w:rsidRPr="00795D33">
              <w:t>VI-А.</w:t>
            </w:r>
            <w:r w:rsidRPr="00795D33">
              <w:rPr>
                <w:lang w:val="mk-MK"/>
              </w:rPr>
              <w:t>2</w:t>
            </w:r>
          </w:p>
        </w:tc>
        <w:tc>
          <w:tcPr>
            <w:tcW w:w="1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0E8" w:rsidRPr="00795D33" w:rsidRDefault="00DE0123">
            <w:pPr>
              <w:spacing w:after="0"/>
            </w:pPr>
            <w:r w:rsidRPr="00795D33">
              <w:rPr>
                <w:rFonts w:eastAsia="SimSun"/>
                <w:lang w:eastAsia="zh-CN" w:bidi="ar"/>
              </w:rPr>
              <w:t xml:space="preserve">да го анализира сопственото однесување со цел да се подобри, поставувајќи си реални и остварливи цели за активно делување во заедницата; </w:t>
            </w:r>
          </w:p>
        </w:tc>
      </w:tr>
      <w:tr w:rsidR="00795D33" w:rsidRPr="00795D33">
        <w:trPr>
          <w:trHeight w:val="465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0E8" w:rsidRPr="00795D33" w:rsidRDefault="00DE0123">
            <w:pPr>
              <w:spacing w:after="0" w:line="240" w:lineRule="auto"/>
              <w:jc w:val="both"/>
              <w:rPr>
                <w:lang w:val="mk-MK"/>
              </w:rPr>
            </w:pPr>
            <w:r w:rsidRPr="00795D33">
              <w:t>VI-А.</w:t>
            </w:r>
            <w:r w:rsidRPr="00795D33">
              <w:rPr>
                <w:lang w:val="mk-MK"/>
              </w:rPr>
              <w:t>4</w:t>
            </w:r>
          </w:p>
        </w:tc>
        <w:tc>
          <w:tcPr>
            <w:tcW w:w="1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0E8" w:rsidRPr="00795D33" w:rsidRDefault="00DE0123">
            <w:pPr>
              <w:spacing w:after="0"/>
            </w:pPr>
            <w:r w:rsidRPr="00795D33">
              <w:rPr>
                <w:rFonts w:eastAsia="SimSun"/>
                <w:lang w:eastAsia="zh-CN" w:bidi="ar"/>
              </w:rPr>
              <w:t xml:space="preserve">да прави критичка рефлексија за различните лични и општествени вредности и однесувања во различни контексти (особено во етички сензитивните ситуации), да ги почитува општествено прифатените норми и вредности, но и да ги предизвикува кога мисли дека тоа е потребно; </w:t>
            </w:r>
          </w:p>
        </w:tc>
      </w:tr>
      <w:tr w:rsidR="00795D33" w:rsidRPr="00795D33">
        <w:trPr>
          <w:trHeight w:val="26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0E8" w:rsidRPr="00795D33" w:rsidRDefault="00DE0123">
            <w:pPr>
              <w:spacing w:after="0" w:line="240" w:lineRule="auto"/>
              <w:jc w:val="both"/>
              <w:rPr>
                <w:lang w:val="mk-MK"/>
              </w:rPr>
            </w:pPr>
            <w:r w:rsidRPr="00795D33">
              <w:t>VI-А.</w:t>
            </w:r>
            <w:r w:rsidRPr="00795D33">
              <w:rPr>
                <w:lang w:val="mk-MK"/>
              </w:rPr>
              <w:t>8</w:t>
            </w:r>
          </w:p>
        </w:tc>
        <w:tc>
          <w:tcPr>
            <w:tcW w:w="1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0E8" w:rsidRPr="00795D33" w:rsidRDefault="00DE0123">
            <w:pPr>
              <w:spacing w:after="0"/>
            </w:pPr>
            <w:r w:rsidRPr="00795D33">
              <w:rPr>
                <w:rFonts w:eastAsia="SimSun"/>
                <w:lang w:eastAsia="zh-CN" w:bidi="ar"/>
              </w:rPr>
              <w:t>да согледа што ги поврзува, а што ги разединува луѓето во заедницата, да изнаоѓа начини да придонесе за напредокот на заедницата, имајќи ги предвид потребите и интересите на сите;</w:t>
            </w:r>
          </w:p>
        </w:tc>
      </w:tr>
      <w:tr w:rsidR="00795D33" w:rsidRPr="00795D33">
        <w:trPr>
          <w:trHeight w:val="502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0E8" w:rsidRPr="00795D33" w:rsidRDefault="00DE0123">
            <w:pPr>
              <w:spacing w:after="0" w:line="240" w:lineRule="auto"/>
              <w:jc w:val="both"/>
              <w:rPr>
                <w:lang w:val="mk-MK"/>
              </w:rPr>
            </w:pPr>
            <w:r w:rsidRPr="00795D33">
              <w:t>VI-А.1</w:t>
            </w:r>
            <w:r w:rsidRPr="00795D33">
              <w:rPr>
                <w:lang w:val="mk-MK"/>
              </w:rPr>
              <w:t>3</w:t>
            </w:r>
          </w:p>
        </w:tc>
        <w:tc>
          <w:tcPr>
            <w:tcW w:w="1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0E8" w:rsidRPr="00795D33" w:rsidRDefault="00DE0123">
            <w:pPr>
              <w:spacing w:after="0"/>
              <w:rPr>
                <w:lang w:val="mk-MK"/>
              </w:rPr>
            </w:pPr>
            <w:r w:rsidRPr="00795D33">
              <w:rPr>
                <w:rFonts w:eastAsia="SimSun"/>
                <w:lang w:eastAsia="zh-CN" w:bidi="ar"/>
              </w:rPr>
              <w:t xml:space="preserve">да го анализира концептот на човековите права и правата на децата, да идентификува случаи на повреда на правата и да презема активности за нивно неселективно почитување; </w:t>
            </w:r>
          </w:p>
        </w:tc>
      </w:tr>
      <w:tr w:rsidR="00795D33" w:rsidRPr="00795D33">
        <w:trPr>
          <w:trHeight w:val="502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0E8" w:rsidRPr="00795D33" w:rsidRDefault="00DE0123">
            <w:pPr>
              <w:spacing w:after="0" w:line="240" w:lineRule="auto"/>
              <w:jc w:val="both"/>
              <w:rPr>
                <w:lang w:val="mk-MK"/>
              </w:rPr>
            </w:pPr>
            <w:r w:rsidRPr="00795D33">
              <w:t>VI-А.</w:t>
            </w:r>
            <w:r w:rsidRPr="00795D33">
              <w:rPr>
                <w:lang w:val="mk-MK"/>
              </w:rPr>
              <w:t>17</w:t>
            </w:r>
          </w:p>
        </w:tc>
        <w:tc>
          <w:tcPr>
            <w:tcW w:w="1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0E8" w:rsidRPr="00795D33" w:rsidRDefault="00DE0123">
            <w:pPr>
              <w:spacing w:after="0"/>
              <w:rPr>
                <w:lang w:val="mk-MK"/>
              </w:rPr>
            </w:pPr>
            <w:r w:rsidRPr="00795D33">
              <w:rPr>
                <w:rFonts w:eastAsia="SimSun"/>
                <w:lang w:eastAsia="zh-CN" w:bidi="ar"/>
              </w:rPr>
              <w:t>да го анализира влијанието на пишаните, електронските и социјалните медиуми врз јавното мислење и да избира веродостојни извори на информации врз кои ќе ги базира сопствените ставови;</w:t>
            </w:r>
          </w:p>
        </w:tc>
      </w:tr>
      <w:tr w:rsidR="00795D33" w:rsidRPr="00795D33">
        <w:trPr>
          <w:trHeight w:val="502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0E8" w:rsidRPr="00795D33" w:rsidRDefault="00DE0123">
            <w:pPr>
              <w:spacing w:after="0" w:line="240" w:lineRule="auto"/>
              <w:jc w:val="both"/>
              <w:rPr>
                <w:lang w:val="mk-MK"/>
              </w:rPr>
            </w:pPr>
            <w:r w:rsidRPr="00795D33">
              <w:t>VI-А.</w:t>
            </w:r>
            <w:r w:rsidRPr="00795D33">
              <w:rPr>
                <w:lang w:val="mk-MK"/>
              </w:rPr>
              <w:t>19</w:t>
            </w:r>
          </w:p>
        </w:tc>
        <w:tc>
          <w:tcPr>
            <w:tcW w:w="1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0E8" w:rsidRPr="00795D33" w:rsidRDefault="00DE0123">
            <w:pPr>
              <w:spacing w:after="0"/>
              <w:rPr>
                <w:lang w:val="mk-MK"/>
              </w:rPr>
            </w:pPr>
            <w:r w:rsidRPr="00795D33">
              <w:rPr>
                <w:rFonts w:eastAsia="SimSun"/>
                <w:lang w:eastAsia="zh-CN" w:bidi="ar"/>
              </w:rPr>
              <w:t>да ја објасни важноста на демократските процеси во општеството и да ги применува принципите на демократско учество во рамки на училиштето;</w:t>
            </w:r>
          </w:p>
        </w:tc>
      </w:tr>
      <w:tr w:rsidR="00795D33" w:rsidRPr="00795D33">
        <w:trPr>
          <w:trHeight w:val="502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0E8" w:rsidRPr="00795D33" w:rsidRDefault="00DE0123">
            <w:pPr>
              <w:spacing w:after="0" w:line="240" w:lineRule="auto"/>
              <w:jc w:val="both"/>
              <w:rPr>
                <w:lang w:val="mk-MK"/>
              </w:rPr>
            </w:pPr>
            <w:r w:rsidRPr="00795D33">
              <w:t>VI-А.</w:t>
            </w:r>
            <w:r w:rsidRPr="00795D33">
              <w:rPr>
                <w:lang w:val="mk-MK"/>
              </w:rPr>
              <w:t>27</w:t>
            </w:r>
          </w:p>
        </w:tc>
        <w:tc>
          <w:tcPr>
            <w:tcW w:w="1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0E8" w:rsidRPr="00795D33" w:rsidRDefault="00DE0123">
            <w:pPr>
              <w:spacing w:after="0"/>
              <w:rPr>
                <w:lang w:val="mk-MK"/>
              </w:rPr>
            </w:pPr>
            <w:r w:rsidRPr="00795D33">
              <w:rPr>
                <w:rFonts w:eastAsia="SimSun"/>
                <w:lang w:eastAsia="zh-CN" w:bidi="ar"/>
              </w:rPr>
              <w:t>да ја раскаже и објасни историјата (социјална, културна и политичка) на сопствениот народ и на историите на другите народи кои живеат во нашата земја и во регионот, со своите посебности и во контекст на споделеното историско минато</w:t>
            </w:r>
            <w:r w:rsidRPr="00795D33">
              <w:rPr>
                <w:rFonts w:eastAsia="SimSun"/>
                <w:lang w:val="mk-MK" w:eastAsia="zh-CN" w:bidi="ar"/>
              </w:rPr>
              <w:t>.</w:t>
            </w:r>
          </w:p>
        </w:tc>
      </w:tr>
      <w:tr w:rsidR="005740E8">
        <w:trPr>
          <w:trHeight w:val="21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0E8" w:rsidRDefault="005740E8">
            <w:pPr>
              <w:spacing w:after="0" w:line="240" w:lineRule="auto"/>
              <w:jc w:val="both"/>
              <w:rPr>
                <w:color w:val="FF0000"/>
              </w:rPr>
            </w:pPr>
          </w:p>
        </w:tc>
        <w:tc>
          <w:tcPr>
            <w:tcW w:w="1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0E8" w:rsidRDefault="00DE0123">
            <w:pPr>
              <w:spacing w:after="0" w:line="240" w:lineRule="auto"/>
              <w:jc w:val="both"/>
            </w:pPr>
            <w:r>
              <w:rPr>
                <w:i/>
              </w:rPr>
              <w:t>Ученикот/ученичката разбира и прифаќа дека:</w:t>
            </w:r>
          </w:p>
        </w:tc>
      </w:tr>
      <w:tr w:rsidR="005740E8">
        <w:trPr>
          <w:trHeight w:val="21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0E8" w:rsidRDefault="00DE0123">
            <w:pPr>
              <w:spacing w:after="0" w:line="240" w:lineRule="auto"/>
              <w:jc w:val="both"/>
            </w:pPr>
            <w:r>
              <w:t>VI-Б.1</w:t>
            </w:r>
          </w:p>
        </w:tc>
        <w:tc>
          <w:tcPr>
            <w:tcW w:w="1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0E8" w:rsidRDefault="00DE0123">
            <w:pPr>
              <w:spacing w:after="0" w:line="240" w:lineRule="auto"/>
              <w:jc w:val="both"/>
            </w:pPr>
            <w:r>
              <w:t>осознавањето на сопствениот идентитет придонесува за јакнење на самодовербата и за развојот на личноста;</w:t>
            </w:r>
          </w:p>
        </w:tc>
      </w:tr>
      <w:tr w:rsidR="00795D33" w:rsidRPr="00795D33">
        <w:trPr>
          <w:trHeight w:val="492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0E8" w:rsidRPr="00795D33" w:rsidRDefault="00DE0123">
            <w:pPr>
              <w:spacing w:after="0" w:line="240" w:lineRule="auto"/>
              <w:jc w:val="both"/>
              <w:rPr>
                <w:lang w:val="mk-MK"/>
              </w:rPr>
            </w:pPr>
            <w:r w:rsidRPr="00795D33">
              <w:lastRenderedPageBreak/>
              <w:t>VI-Б.</w:t>
            </w:r>
            <w:r w:rsidRPr="00795D33">
              <w:rPr>
                <w:lang w:val="mk-MK"/>
              </w:rPr>
              <w:t>6</w:t>
            </w:r>
          </w:p>
        </w:tc>
        <w:tc>
          <w:tcPr>
            <w:tcW w:w="1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0E8" w:rsidRPr="00795D33" w:rsidRDefault="00DE0123">
            <w:pPr>
              <w:spacing w:after="0"/>
            </w:pPr>
            <w:r w:rsidRPr="00795D33">
              <w:rPr>
                <w:rFonts w:eastAsia="SimSun"/>
                <w:lang w:eastAsia="zh-CN" w:bidi="ar"/>
              </w:rPr>
              <w:t xml:space="preserve">личниот ангажман и соработката со другите се битни за остварување заеднички јавен интерес; </w:t>
            </w:r>
          </w:p>
        </w:tc>
      </w:tr>
      <w:tr w:rsidR="00795D33" w:rsidRPr="00795D33">
        <w:trPr>
          <w:trHeight w:val="448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0E8" w:rsidRPr="00795D33" w:rsidRDefault="00DE0123">
            <w:pPr>
              <w:spacing w:after="0" w:line="240" w:lineRule="auto"/>
              <w:jc w:val="both"/>
              <w:rPr>
                <w:lang w:val="mk-MK"/>
              </w:rPr>
            </w:pPr>
            <w:r w:rsidRPr="00795D33">
              <w:t>VI-Б.</w:t>
            </w:r>
            <w:r w:rsidRPr="00795D33">
              <w:rPr>
                <w:lang w:val="mk-MK"/>
              </w:rPr>
              <w:t>9</w:t>
            </w:r>
          </w:p>
        </w:tc>
        <w:tc>
          <w:tcPr>
            <w:tcW w:w="1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0E8" w:rsidRPr="00795D33" w:rsidRDefault="00DE0123">
            <w:pPr>
              <w:spacing w:after="0" w:line="240" w:lineRule="auto"/>
              <w:jc w:val="both"/>
              <w:rPr>
                <w:lang w:val="mk-MK"/>
              </w:rPr>
            </w:pPr>
            <w:r w:rsidRPr="00795D33">
              <w:t>секој граѓанин треба да преземе одговорност за промените во природата предизвикани од активностите на човекот</w:t>
            </w:r>
            <w:r w:rsidRPr="00795D33">
              <w:rPr>
                <w:lang w:val="mk-MK"/>
              </w:rPr>
              <w:t>;</w:t>
            </w:r>
          </w:p>
        </w:tc>
      </w:tr>
      <w:tr w:rsidR="00795D33" w:rsidRPr="00795D33">
        <w:trPr>
          <w:trHeight w:val="15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0E8" w:rsidRPr="00795D33" w:rsidRDefault="00DE0123">
            <w:pPr>
              <w:spacing w:after="0" w:line="240" w:lineRule="auto"/>
              <w:jc w:val="both"/>
              <w:rPr>
                <w:lang w:val="mk-MK"/>
              </w:rPr>
            </w:pPr>
            <w:r w:rsidRPr="00795D33">
              <w:t>VI-Б.</w:t>
            </w:r>
            <w:r w:rsidRPr="00795D33">
              <w:rPr>
                <w:lang w:val="mk-MK"/>
              </w:rPr>
              <w:t>10</w:t>
            </w:r>
          </w:p>
        </w:tc>
        <w:tc>
          <w:tcPr>
            <w:tcW w:w="1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0E8" w:rsidRPr="00795D33" w:rsidRDefault="00DE0123">
            <w:pPr>
              <w:spacing w:after="0"/>
              <w:rPr>
                <w:lang w:val="mk-MK"/>
              </w:rPr>
            </w:pPr>
            <w:r w:rsidRPr="00795D33">
              <w:rPr>
                <w:rFonts w:eastAsia="SimSun"/>
                <w:lang w:eastAsia="zh-CN" w:bidi="ar"/>
              </w:rPr>
              <w:t>познавањето на историјата и географијата овозможува подобро разбирање на светот во кој живееме</w:t>
            </w:r>
            <w:r w:rsidRPr="00795D33">
              <w:rPr>
                <w:rFonts w:eastAsia="SimSun"/>
                <w:lang w:val="mk-MK" w:eastAsia="zh-CN" w:bidi="ar"/>
              </w:rPr>
              <w:t>.</w:t>
            </w:r>
          </w:p>
        </w:tc>
      </w:tr>
    </w:tbl>
    <w:p w:rsidR="005740E8" w:rsidRDefault="005740E8">
      <w:pPr>
        <w:spacing w:after="0" w:line="240" w:lineRule="auto"/>
        <w:jc w:val="both"/>
        <w:rPr>
          <w:b/>
          <w:color w:val="FF0000"/>
        </w:rPr>
      </w:pPr>
    </w:p>
    <w:p w:rsidR="005740E8" w:rsidRDefault="00DE0123">
      <w:pPr>
        <w:spacing w:after="0" w:line="240" w:lineRule="auto"/>
        <w:jc w:val="both"/>
        <w:rPr>
          <w:i/>
          <w:iCs/>
        </w:rPr>
      </w:pPr>
      <w:r>
        <w:rPr>
          <w:b/>
          <w:i/>
          <w:iCs/>
        </w:rPr>
        <w:t xml:space="preserve">Техника, технологија и претприемништво </w:t>
      </w:r>
      <w:r>
        <w:rPr>
          <w:i/>
          <w:iCs/>
        </w:rPr>
        <w:t xml:space="preserve">                              </w:t>
      </w:r>
    </w:p>
    <w:tbl>
      <w:tblPr>
        <w:tblStyle w:val="Style36"/>
        <w:tblW w:w="14034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134"/>
        <w:gridCol w:w="12900"/>
      </w:tblGrid>
      <w:tr w:rsidR="005740E8">
        <w:trPr>
          <w:trHeight w:val="188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0E8" w:rsidRDefault="005740E8">
            <w:pPr>
              <w:spacing w:after="0" w:line="240" w:lineRule="auto"/>
              <w:jc w:val="both"/>
            </w:pPr>
          </w:p>
        </w:tc>
        <w:tc>
          <w:tcPr>
            <w:tcW w:w="1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0E8" w:rsidRDefault="00DE0123">
            <w:pPr>
              <w:spacing w:after="0" w:line="240" w:lineRule="auto"/>
              <w:jc w:val="both"/>
            </w:pPr>
            <w:r>
              <w:rPr>
                <w:i/>
              </w:rPr>
              <w:t>Ученикот/ученичката знае и/или умее:</w:t>
            </w:r>
          </w:p>
        </w:tc>
      </w:tr>
      <w:tr w:rsidR="00795D33" w:rsidRPr="00795D33">
        <w:trPr>
          <w:trHeight w:val="188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0E8" w:rsidRPr="00795D33" w:rsidRDefault="00DE0123">
            <w:pPr>
              <w:spacing w:after="0" w:line="240" w:lineRule="auto"/>
              <w:jc w:val="both"/>
            </w:pPr>
            <w:r w:rsidRPr="00795D33">
              <w:t>VII-А.6</w:t>
            </w:r>
          </w:p>
        </w:tc>
        <w:tc>
          <w:tcPr>
            <w:tcW w:w="1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0E8" w:rsidRPr="00795D33" w:rsidRDefault="00DE0123">
            <w:pPr>
              <w:spacing w:after="0"/>
            </w:pPr>
            <w:r w:rsidRPr="00795D33">
              <w:rPr>
                <w:rFonts w:eastAsia="SimSun"/>
                <w:lang w:eastAsia="zh-CN" w:bidi="ar"/>
              </w:rPr>
              <w:t xml:space="preserve">да развие план за изработка на некој продукт со употребна вредност, да го изработи продуктот, користејќи соодветни материјали, алатки и постапки и да ја провери неговата функционалност; </w:t>
            </w:r>
          </w:p>
        </w:tc>
      </w:tr>
      <w:tr w:rsidR="00795D33" w:rsidRPr="00795D33">
        <w:trPr>
          <w:trHeight w:val="43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0E8" w:rsidRPr="00795D33" w:rsidRDefault="00DE0123">
            <w:pPr>
              <w:spacing w:after="0" w:line="240" w:lineRule="auto"/>
              <w:jc w:val="both"/>
            </w:pPr>
            <w:r w:rsidRPr="00795D33">
              <w:t>VII-A.7</w:t>
            </w:r>
          </w:p>
        </w:tc>
        <w:tc>
          <w:tcPr>
            <w:tcW w:w="1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0E8" w:rsidRPr="00795D33" w:rsidRDefault="00DE0123">
            <w:pPr>
              <w:spacing w:after="0"/>
              <w:rPr>
                <w:lang w:val="mk-MK"/>
              </w:rPr>
            </w:pPr>
            <w:r w:rsidRPr="00795D33">
              <w:rPr>
                <w:rFonts w:eastAsia="SimSun"/>
                <w:lang w:eastAsia="zh-CN" w:bidi="ar"/>
              </w:rPr>
              <w:t>да определи цена на продуктите, вклучувајќи ги заработката, трошоците и давачките</w:t>
            </w:r>
            <w:r w:rsidRPr="00795D33">
              <w:rPr>
                <w:rFonts w:eastAsia="SimSun"/>
                <w:lang w:val="mk-MK" w:eastAsia="zh-CN" w:bidi="ar"/>
              </w:rPr>
              <w:t>.</w:t>
            </w:r>
            <w:r w:rsidRPr="00795D33">
              <w:rPr>
                <w:rFonts w:eastAsia="SimSun"/>
                <w:lang w:eastAsia="zh-CN" w:bidi="ar"/>
              </w:rPr>
              <w:t xml:space="preserve"> </w:t>
            </w:r>
          </w:p>
        </w:tc>
      </w:tr>
      <w:tr w:rsidR="005740E8">
        <w:trPr>
          <w:trHeight w:val="31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0E8" w:rsidRDefault="00DE0123">
            <w:pPr>
              <w:spacing w:after="0" w:line="240" w:lineRule="auto"/>
              <w:jc w:val="both"/>
            </w:pPr>
            <w:r>
              <w:t xml:space="preserve">                             </w:t>
            </w:r>
          </w:p>
        </w:tc>
        <w:tc>
          <w:tcPr>
            <w:tcW w:w="1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0E8" w:rsidRDefault="00DE0123">
            <w:pPr>
              <w:spacing w:after="0" w:line="240" w:lineRule="auto"/>
              <w:jc w:val="both"/>
            </w:pPr>
            <w:r>
              <w:rPr>
                <w:i/>
              </w:rPr>
              <w:t>Ученикот/ученичката разбира и прифаќа дека:</w:t>
            </w:r>
          </w:p>
        </w:tc>
      </w:tr>
      <w:tr w:rsidR="005740E8">
        <w:trPr>
          <w:trHeight w:val="31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0E8" w:rsidRDefault="00DE0123">
            <w:pPr>
              <w:spacing w:after="0" w:line="240" w:lineRule="auto"/>
              <w:jc w:val="both"/>
            </w:pPr>
            <w:r>
              <w:t>VI-Б.2</w:t>
            </w:r>
          </w:p>
        </w:tc>
        <w:tc>
          <w:tcPr>
            <w:tcW w:w="1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0E8" w:rsidRDefault="00DE0123">
            <w:pPr>
              <w:spacing w:after="0" w:line="240" w:lineRule="auto"/>
              <w:jc w:val="both"/>
            </w:pPr>
            <w:r>
              <w:t>успешните идеи кои водат кон лични, социјални и финансиски придобивки се резултат на креативност, иницијативност, посветеност и истрајност;</w:t>
            </w:r>
          </w:p>
        </w:tc>
      </w:tr>
      <w:tr w:rsidR="005740E8">
        <w:trPr>
          <w:trHeight w:val="17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0E8" w:rsidRDefault="00DE0123">
            <w:pPr>
              <w:spacing w:after="0" w:line="240" w:lineRule="auto"/>
              <w:jc w:val="both"/>
            </w:pPr>
            <w:r>
              <w:t>VI-Б.4</w:t>
            </w:r>
          </w:p>
        </w:tc>
        <w:tc>
          <w:tcPr>
            <w:tcW w:w="1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0E8" w:rsidRDefault="00DE0123">
            <w:pPr>
              <w:spacing w:after="0" w:line="240" w:lineRule="auto"/>
              <w:jc w:val="both"/>
            </w:pPr>
            <w:r>
              <w:t>работната етика, културната чувствителност и односот кон другите се значајни за креирање и одржување позитивна работна клима;</w:t>
            </w:r>
          </w:p>
        </w:tc>
      </w:tr>
      <w:tr w:rsidR="005740E8">
        <w:trPr>
          <w:trHeight w:val="135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0E8" w:rsidRDefault="00DE0123">
            <w:pPr>
              <w:spacing w:after="0" w:line="240" w:lineRule="auto"/>
              <w:jc w:val="both"/>
            </w:pPr>
            <w:r>
              <w:t>VII-Б.5</w:t>
            </w:r>
          </w:p>
        </w:tc>
        <w:tc>
          <w:tcPr>
            <w:tcW w:w="1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0E8" w:rsidRDefault="00DE0123">
            <w:pPr>
              <w:spacing w:after="0" w:line="240" w:lineRule="auto"/>
              <w:jc w:val="both"/>
            </w:pPr>
            <w:r>
              <w:t>ресурсите не се неограничени и дека е потребно одговорно да се користат.</w:t>
            </w:r>
          </w:p>
        </w:tc>
      </w:tr>
    </w:tbl>
    <w:p w:rsidR="005740E8" w:rsidRDefault="005740E8">
      <w:pPr>
        <w:rPr>
          <w:b/>
          <w:color w:val="FFFFFF" w:themeColor="background1"/>
        </w:rPr>
      </w:pPr>
    </w:p>
    <w:p w:rsidR="005740E8" w:rsidRDefault="00DE01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2F5496"/>
        <w:spacing w:line="256" w:lineRule="auto"/>
        <w:ind w:left="-90" w:right="-81"/>
        <w:rPr>
          <w:rFonts w:ascii="Arial Narrow" w:eastAsia="Arial Narrow" w:hAnsi="Arial Narrow" w:cs="Arial Narrow"/>
          <w:b/>
          <w:color w:val="FFFFFF" w:themeColor="background1"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FFFFFF" w:themeColor="background1"/>
          <w:sz w:val="28"/>
          <w:szCs w:val="28"/>
        </w:rPr>
        <w:t>РЕЗУЛТАТИ ОД УЧЕЊЕ</w:t>
      </w:r>
    </w:p>
    <w:tbl>
      <w:tblPr>
        <w:tblStyle w:val="Style37"/>
        <w:tblW w:w="1403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6"/>
        <w:gridCol w:w="8648"/>
      </w:tblGrid>
      <w:tr w:rsidR="005740E8">
        <w:trPr>
          <w:trHeight w:val="548"/>
        </w:trPr>
        <w:tc>
          <w:tcPr>
            <w:tcW w:w="14034" w:type="dxa"/>
            <w:gridSpan w:val="2"/>
            <w:shd w:val="clear" w:color="auto" w:fill="D9E2F3" w:themeFill="accent5" w:themeFillTint="33"/>
          </w:tcPr>
          <w:p w:rsidR="005740E8" w:rsidRDefault="00DE0123">
            <w:pPr>
              <w:shd w:val="clear" w:color="auto" w:fill="D9E2F3" w:themeFill="accent5" w:themeFillTint="33"/>
              <w:spacing w:after="0"/>
              <w:rPr>
                <w:b/>
                <w:lang w:val="mk-MK"/>
              </w:rPr>
            </w:pPr>
            <w:r>
              <w:t xml:space="preserve">Teмa: </w:t>
            </w:r>
            <w:r>
              <w:rPr>
                <w:b/>
                <w:i/>
                <w:iCs/>
                <w:lang w:val="mk-MK"/>
              </w:rPr>
              <w:t>ЛИКОВЕН ЈАЗИК</w:t>
            </w:r>
          </w:p>
          <w:p w:rsidR="005740E8" w:rsidRDefault="00DE0123">
            <w:pPr>
              <w:shd w:val="clear" w:color="auto" w:fill="D9E2F3" w:themeFill="accent5" w:themeFillTint="33"/>
              <w:spacing w:after="0" w:line="240" w:lineRule="auto"/>
              <w:rPr>
                <w:b/>
              </w:rPr>
            </w:pPr>
            <w:r>
              <w:t>Вкупно часови: 4</w:t>
            </w:r>
          </w:p>
        </w:tc>
      </w:tr>
      <w:tr w:rsidR="005740E8">
        <w:tc>
          <w:tcPr>
            <w:tcW w:w="14034" w:type="dxa"/>
            <w:gridSpan w:val="2"/>
            <w:shd w:val="clear" w:color="auto" w:fill="auto"/>
          </w:tcPr>
          <w:p w:rsidR="005740E8" w:rsidRDefault="00B47C03">
            <w:pPr>
              <w:spacing w:line="240" w:lineRule="auto"/>
              <w:rPr>
                <w:b/>
                <w:highlight w:val="white"/>
              </w:rPr>
            </w:pPr>
            <w:sdt>
              <w:sdtPr>
                <w:rPr>
                  <w:color w:val="FF0000"/>
                </w:rPr>
                <w:tag w:val="goog_rdk_1"/>
                <w:id w:val="-1439138308"/>
                <w:showingPlcHdr/>
              </w:sdtPr>
              <w:sdtEndPr>
                <w:rPr>
                  <w:color w:val="auto"/>
                </w:rPr>
              </w:sdtEndPr>
              <w:sdtContent>
                <w:r w:rsidR="00DE0123">
                  <w:t xml:space="preserve">     </w:t>
                </w:r>
              </w:sdtContent>
            </w:sdt>
            <w:r w:rsidR="00DE0123">
              <w:rPr>
                <w:b/>
                <w:highlight w:val="white"/>
              </w:rPr>
              <w:t xml:space="preserve">Резултати од учење: </w:t>
            </w:r>
          </w:p>
          <w:p w:rsidR="005740E8" w:rsidRDefault="00DE0123">
            <w:pPr>
              <w:spacing w:after="60" w:line="240" w:lineRule="auto"/>
            </w:pPr>
            <w:r>
              <w:t>Ученикот/ученичката ќе биде способен/</w:t>
            </w:r>
            <w:r>
              <w:rPr>
                <w:lang w:val="mk-MK"/>
              </w:rPr>
              <w:t>способ</w:t>
            </w:r>
            <w:r>
              <w:t>на:</w:t>
            </w:r>
          </w:p>
          <w:p w:rsidR="005740E8" w:rsidRDefault="00DE0123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ind w:left="597" w:hanging="283"/>
            </w:pPr>
            <w:r>
              <w:rPr>
                <w:lang w:val="mk-MK"/>
              </w:rPr>
              <w:t xml:space="preserve">да прави разлика меѓу дводимензионална и тродимензионална уметност и да користи ликовен јазик при опишување на </w:t>
            </w:r>
            <w:r>
              <w:t>ликовни</w:t>
            </w:r>
            <w:r>
              <w:rPr>
                <w:lang w:val="mk-MK"/>
              </w:rPr>
              <w:t>те подрачја;</w:t>
            </w:r>
          </w:p>
          <w:p w:rsidR="005740E8" w:rsidRDefault="00DE0123">
            <w:pPr>
              <w:pStyle w:val="ListParagraph"/>
              <w:numPr>
                <w:ilvl w:val="0"/>
                <w:numId w:val="4"/>
              </w:numPr>
              <w:tabs>
                <w:tab w:val="left" w:pos="349"/>
              </w:tabs>
              <w:spacing w:after="0" w:line="276" w:lineRule="auto"/>
              <w:ind w:left="597" w:hanging="283"/>
            </w:pPr>
            <w:r>
              <w:rPr>
                <w:lang w:val="mk-MK"/>
              </w:rPr>
              <w:t xml:space="preserve">да ги опишува </w:t>
            </w:r>
            <w:r>
              <w:t>ликовн</w:t>
            </w:r>
            <w:r>
              <w:rPr>
                <w:lang w:val="mk-MK"/>
              </w:rPr>
              <w:t>ите</w:t>
            </w:r>
            <w:r>
              <w:t xml:space="preserve"> елемент</w:t>
            </w:r>
            <w:r>
              <w:rPr>
                <w:lang w:val="mk-MK"/>
              </w:rPr>
              <w:t xml:space="preserve">и </w:t>
            </w:r>
            <w:r>
              <w:t xml:space="preserve">и </w:t>
            </w:r>
            <w:r>
              <w:rPr>
                <w:lang w:val="mk-MK"/>
              </w:rPr>
              <w:t xml:space="preserve">ликовните </w:t>
            </w:r>
            <w:r>
              <w:t>принцип</w:t>
            </w:r>
            <w:r>
              <w:rPr>
                <w:lang w:val="mk-MK"/>
              </w:rPr>
              <w:t>и</w:t>
            </w:r>
            <w:r>
              <w:t xml:space="preserve"> </w:t>
            </w:r>
            <w:r>
              <w:rPr>
                <w:lang w:val="mk-MK"/>
              </w:rPr>
              <w:t>за</w:t>
            </w:r>
            <w:r>
              <w:t xml:space="preserve"> секое </w:t>
            </w:r>
            <w:r>
              <w:rPr>
                <w:lang w:val="mk-MK"/>
              </w:rPr>
              <w:t xml:space="preserve">ликовно </w:t>
            </w:r>
            <w:r>
              <w:t>подрачје</w:t>
            </w:r>
            <w:r>
              <w:rPr>
                <w:lang w:val="mk-MK"/>
              </w:rPr>
              <w:t>;</w:t>
            </w:r>
          </w:p>
          <w:p w:rsidR="005740E8" w:rsidRDefault="00DE0123">
            <w:pPr>
              <w:pStyle w:val="ListParagraph"/>
              <w:numPr>
                <w:ilvl w:val="0"/>
                <w:numId w:val="4"/>
              </w:numPr>
              <w:tabs>
                <w:tab w:val="left" w:pos="349"/>
              </w:tabs>
              <w:spacing w:after="0" w:line="276" w:lineRule="auto"/>
              <w:ind w:left="597" w:hanging="283"/>
            </w:pPr>
            <w:r>
              <w:rPr>
                <w:lang w:val="mk-MK"/>
              </w:rPr>
              <w:t>да користи ликовен јазик при опишување ликовни дела.</w:t>
            </w:r>
          </w:p>
        </w:tc>
      </w:tr>
      <w:tr w:rsidR="005740E8">
        <w:tc>
          <w:tcPr>
            <w:tcW w:w="5386" w:type="dxa"/>
            <w:tcBorders>
              <w:bottom w:val="dashed" w:sz="4" w:space="0" w:color="000000"/>
            </w:tcBorders>
            <w:shd w:val="clear" w:color="auto" w:fill="auto"/>
          </w:tcPr>
          <w:p w:rsidR="005740E8" w:rsidRDefault="00DE0123">
            <w:pPr>
              <w:spacing w:after="60"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Содржини (и поими): </w:t>
            </w:r>
          </w:p>
        </w:tc>
        <w:tc>
          <w:tcPr>
            <w:tcW w:w="8648" w:type="dxa"/>
            <w:tcBorders>
              <w:bottom w:val="dashed" w:sz="4" w:space="0" w:color="000000"/>
            </w:tcBorders>
            <w:shd w:val="clear" w:color="auto" w:fill="auto"/>
          </w:tcPr>
          <w:p w:rsidR="005740E8" w:rsidRDefault="00DE012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Стандарди за оценување: </w:t>
            </w:r>
          </w:p>
        </w:tc>
      </w:tr>
      <w:tr w:rsidR="005740E8">
        <w:tc>
          <w:tcPr>
            <w:tcW w:w="5386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5740E8" w:rsidRDefault="00DE0123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54" w:hanging="425"/>
            </w:pPr>
            <w:r>
              <w:rPr>
                <w:b/>
              </w:rPr>
              <w:t xml:space="preserve">Ликовни подрачја </w:t>
            </w:r>
          </w:p>
          <w:p w:rsidR="005740E8" w:rsidRDefault="00DE0123">
            <w:pPr>
              <w:pStyle w:val="ListParagraph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60" w:line="240" w:lineRule="auto"/>
              <w:ind w:left="454"/>
              <w:rPr>
                <w:color w:val="FF0000"/>
              </w:rPr>
            </w:pPr>
            <w:r>
              <w:t>(ликовен јазик, дводимензионалн</w:t>
            </w:r>
            <w:r>
              <w:rPr>
                <w:lang w:val="mk-MK"/>
              </w:rPr>
              <w:t>а уметност,</w:t>
            </w:r>
            <w:r>
              <w:t xml:space="preserve"> цртање, сликање, графика, дизајн и визуелн</w:t>
            </w:r>
            <w:r>
              <w:rPr>
                <w:lang w:val="mk-MK"/>
              </w:rPr>
              <w:t>и</w:t>
            </w:r>
            <w:r>
              <w:t xml:space="preserve"> комуникаци</w:t>
            </w:r>
            <w:r>
              <w:rPr>
                <w:lang w:val="mk-MK"/>
              </w:rPr>
              <w:t xml:space="preserve">и во 2Д, </w:t>
            </w:r>
            <w:r>
              <w:t>тродимензионалн</w:t>
            </w:r>
            <w:r>
              <w:rPr>
                <w:lang w:val="mk-MK"/>
              </w:rPr>
              <w:t>а</w:t>
            </w:r>
            <w:r>
              <w:t xml:space="preserve"> уметност</w:t>
            </w:r>
            <w:r>
              <w:rPr>
                <w:lang w:val="mk-MK"/>
              </w:rPr>
              <w:t xml:space="preserve">, </w:t>
            </w:r>
            <w:r>
              <w:t>скулптура</w:t>
            </w:r>
            <w:r>
              <w:rPr>
                <w:lang w:val="mk-MK"/>
              </w:rPr>
              <w:t>, дизајн и визуелни комуникации во 3Д</w:t>
            </w:r>
            <w:r>
              <w:t>)</w:t>
            </w:r>
          </w:p>
        </w:tc>
        <w:tc>
          <w:tcPr>
            <w:tcW w:w="8648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5740E8" w:rsidRDefault="00DE0123">
            <w:pPr>
              <w:numPr>
                <w:ilvl w:val="0"/>
                <w:numId w:val="6"/>
              </w:numPr>
              <w:spacing w:after="60" w:line="240" w:lineRule="auto"/>
              <w:ind w:left="315" w:hanging="315"/>
              <w:rPr>
                <w:b/>
              </w:rPr>
            </w:pPr>
            <w:r>
              <w:rPr>
                <w:lang w:val="mk-MK"/>
              </w:rPr>
              <w:t>Разликува дводимензионална уметност (цртање, сликање, графика и дизајн и визуелни комуникации во 2Д) од тродимензионална уметност (скулптура и дизајн и визуелни комуникации во 3Д).</w:t>
            </w:r>
          </w:p>
          <w:p w:rsidR="005740E8" w:rsidRDefault="00DE0123">
            <w:pPr>
              <w:numPr>
                <w:ilvl w:val="0"/>
                <w:numId w:val="6"/>
              </w:numPr>
              <w:spacing w:after="60" w:line="240" w:lineRule="auto"/>
              <w:ind w:left="315" w:hanging="315"/>
              <w:rPr>
                <w:b/>
              </w:rPr>
            </w:pPr>
            <w:r>
              <w:rPr>
                <w:lang w:val="mk-MK"/>
              </w:rPr>
              <w:t xml:space="preserve">Користи ликовен јазик при опишување на </w:t>
            </w:r>
            <w:r>
              <w:t>ликовни</w:t>
            </w:r>
            <w:r>
              <w:rPr>
                <w:lang w:val="mk-MK"/>
              </w:rPr>
              <w:t xml:space="preserve">те подрачја </w:t>
            </w:r>
            <w:r>
              <w:t xml:space="preserve">(цртање, сликање, графика, </w:t>
            </w:r>
            <w:r>
              <w:rPr>
                <w:lang w:val="mk-MK"/>
              </w:rPr>
              <w:t xml:space="preserve">скулптура, </w:t>
            </w:r>
            <w:r>
              <w:t>дизајн и визуелн</w:t>
            </w:r>
            <w:r>
              <w:rPr>
                <w:lang w:val="mk-MK"/>
              </w:rPr>
              <w:t>и</w:t>
            </w:r>
            <w:r>
              <w:t xml:space="preserve"> комуникаци</w:t>
            </w:r>
            <w:r>
              <w:rPr>
                <w:lang w:val="mk-MK"/>
              </w:rPr>
              <w:t>и).</w:t>
            </w:r>
            <w:r>
              <w:t xml:space="preserve"> </w:t>
            </w:r>
          </w:p>
        </w:tc>
      </w:tr>
      <w:tr w:rsidR="005740E8">
        <w:tc>
          <w:tcPr>
            <w:tcW w:w="5386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5740E8" w:rsidRDefault="00DE0123">
            <w:pPr>
              <w:numPr>
                <w:ilvl w:val="0"/>
                <w:numId w:val="5"/>
              </w:numPr>
              <w:spacing w:after="0" w:line="276" w:lineRule="auto"/>
              <w:ind w:left="454" w:hanging="425"/>
              <w:rPr>
                <w:b/>
              </w:rPr>
            </w:pPr>
            <w:r>
              <w:rPr>
                <w:b/>
              </w:rPr>
              <w:t>Ликовни елементи и</w:t>
            </w:r>
            <w:r>
              <w:rPr>
                <w:b/>
                <w:lang w:val="mk-MK"/>
              </w:rPr>
              <w:t xml:space="preserve"> ликовни принципи </w:t>
            </w:r>
          </w:p>
          <w:p w:rsidR="005740E8" w:rsidRDefault="00DE0123">
            <w:pPr>
              <w:pStyle w:val="ListParagraph"/>
              <w:spacing w:after="60" w:line="240" w:lineRule="auto"/>
              <w:ind w:left="454"/>
              <w:rPr>
                <w:color w:val="FF0000"/>
                <w:lang w:val="mk-MK"/>
              </w:rPr>
            </w:pPr>
            <w:r>
              <w:rPr>
                <w:lang w:val="mk-MK"/>
              </w:rPr>
              <w:t>(линија и линиски вредности, насока, тон и тонска скала</w:t>
            </w:r>
            <w:r>
              <w:rPr>
                <w:lang w:val="en-GB"/>
              </w:rPr>
              <w:t xml:space="preserve">, </w:t>
            </w:r>
            <w:r>
              <w:rPr>
                <w:lang w:val="mk-MK"/>
              </w:rPr>
              <w:t>валер, хармонија, контраст, простор, ритам, стилизација, орнамент)</w:t>
            </w:r>
          </w:p>
        </w:tc>
        <w:tc>
          <w:tcPr>
            <w:tcW w:w="8648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5740E8" w:rsidRDefault="00DE0123">
            <w:pPr>
              <w:numPr>
                <w:ilvl w:val="0"/>
                <w:numId w:val="6"/>
              </w:numPr>
              <w:spacing w:after="60" w:line="240" w:lineRule="auto"/>
              <w:ind w:left="315" w:hanging="315"/>
            </w:pPr>
            <w:r>
              <w:rPr>
                <w:lang w:val="mk-MK"/>
              </w:rPr>
              <w:t>Ги опишува</w:t>
            </w:r>
            <w:r>
              <w:t xml:space="preserve"> ликовн</w:t>
            </w:r>
            <w:r>
              <w:rPr>
                <w:lang w:val="mk-MK"/>
              </w:rPr>
              <w:t>ите</w:t>
            </w:r>
            <w:r>
              <w:t xml:space="preserve"> елемент</w:t>
            </w:r>
            <w:r>
              <w:rPr>
                <w:lang w:val="mk-MK"/>
              </w:rPr>
              <w:t xml:space="preserve">и </w:t>
            </w:r>
            <w:r>
              <w:t xml:space="preserve">и </w:t>
            </w:r>
            <w:r>
              <w:rPr>
                <w:lang w:val="mk-MK"/>
              </w:rPr>
              <w:t xml:space="preserve">ликовните </w:t>
            </w:r>
            <w:r>
              <w:t>принцип</w:t>
            </w:r>
            <w:r>
              <w:rPr>
                <w:lang w:val="mk-MK"/>
              </w:rPr>
              <w:t>и: линија и линиските вредности, насока, тон и тонска скала</w:t>
            </w:r>
            <w:r>
              <w:rPr>
                <w:lang w:val="en-GB"/>
              </w:rPr>
              <w:t xml:space="preserve">, </w:t>
            </w:r>
            <w:r>
              <w:rPr>
                <w:lang w:val="mk-MK"/>
              </w:rPr>
              <w:t>валер, хармонија, контраст, простор и ритам, стилизација, орнамент</w:t>
            </w:r>
            <w:r>
              <w:t xml:space="preserve"> </w:t>
            </w:r>
            <w:r>
              <w:rPr>
                <w:lang w:val="mk-MK"/>
              </w:rPr>
              <w:t>за</w:t>
            </w:r>
            <w:r>
              <w:t xml:space="preserve"> секое </w:t>
            </w:r>
            <w:r>
              <w:rPr>
                <w:lang w:val="mk-MK"/>
              </w:rPr>
              <w:t xml:space="preserve">ликовно </w:t>
            </w:r>
            <w:r>
              <w:t>подрачје.</w:t>
            </w:r>
          </w:p>
        </w:tc>
      </w:tr>
      <w:tr w:rsidR="005740E8">
        <w:tc>
          <w:tcPr>
            <w:tcW w:w="5386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5740E8" w:rsidRDefault="00DE0123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54" w:hanging="425"/>
              <w:rPr>
                <w:b/>
              </w:rPr>
            </w:pPr>
            <w:r>
              <w:rPr>
                <w:b/>
              </w:rPr>
              <w:t xml:space="preserve">Естетска проценка </w:t>
            </w:r>
          </w:p>
          <w:p w:rsidR="005740E8" w:rsidRDefault="00DE0123">
            <w:pPr>
              <w:pStyle w:val="ListParagraph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54"/>
              <w:rPr>
                <w:lang w:val="mk-MK"/>
              </w:rPr>
            </w:pPr>
            <w:r>
              <w:t>(мотив, идеја, техника)</w:t>
            </w:r>
            <w:r>
              <w:rPr>
                <w:lang w:val="mk-MK"/>
              </w:rPr>
              <w:t xml:space="preserve"> </w:t>
            </w:r>
          </w:p>
        </w:tc>
        <w:tc>
          <w:tcPr>
            <w:tcW w:w="8648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5740E8" w:rsidRDefault="00DE0123">
            <w:pPr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60" w:line="240" w:lineRule="auto"/>
              <w:ind w:left="315" w:hanging="315"/>
            </w:pPr>
            <w:r>
              <w:rPr>
                <w:lang w:val="mk-MK"/>
              </w:rPr>
              <w:t>Опишува ликовно дело (мотив, идеја и техника) со употреба на ликовен јазик.</w:t>
            </w:r>
          </w:p>
        </w:tc>
      </w:tr>
      <w:tr w:rsidR="005740E8">
        <w:tc>
          <w:tcPr>
            <w:tcW w:w="14034" w:type="dxa"/>
            <w:gridSpan w:val="2"/>
            <w:shd w:val="clear" w:color="auto" w:fill="auto"/>
          </w:tcPr>
          <w:p w:rsidR="005740E8" w:rsidRDefault="00B47C03">
            <w:pPr>
              <w:spacing w:after="60" w:line="240" w:lineRule="auto"/>
              <w:rPr>
                <w:b/>
              </w:rPr>
            </w:pPr>
            <w:sdt>
              <w:sdtPr>
                <w:rPr>
                  <w:color w:val="FF0000"/>
                </w:rPr>
                <w:tag w:val="goog_rdk_2"/>
                <w:id w:val="-1451227286"/>
                <w:showingPlcHdr/>
              </w:sdtPr>
              <w:sdtEndPr>
                <w:rPr>
                  <w:color w:val="auto"/>
                </w:rPr>
              </w:sdtEndPr>
              <w:sdtContent>
                <w:r w:rsidR="00DE0123">
                  <w:t xml:space="preserve">     </w:t>
                </w:r>
              </w:sdtContent>
            </w:sdt>
            <w:r w:rsidR="00DE0123">
              <w:rPr>
                <w:b/>
              </w:rPr>
              <w:t>Примери за активности</w:t>
            </w:r>
          </w:p>
          <w:p w:rsidR="005740E8" w:rsidRDefault="00DE0123">
            <w:pPr>
              <w:pStyle w:val="ListParagraph"/>
              <w:numPr>
                <w:ilvl w:val="0"/>
                <w:numId w:val="7"/>
              </w:numPr>
              <w:spacing w:after="60" w:line="240" w:lineRule="auto"/>
              <w:ind w:left="426"/>
            </w:pPr>
            <w:r>
              <w:rPr>
                <w:lang w:val="mk-MK"/>
              </w:rPr>
              <w:t>Учениците поделени во мали групи/парови изработуваат постери во кои ја илустрираат поделбата на ликовните подрачја во рамките на дводимензионалната и тродимензионалната уметност. Потоа постерите ги претставуваат пред соучениците.</w:t>
            </w:r>
          </w:p>
          <w:p w:rsidR="005740E8" w:rsidRDefault="00DE0123">
            <w:pPr>
              <w:numPr>
                <w:ilvl w:val="0"/>
                <w:numId w:val="7"/>
              </w:numPr>
              <w:spacing w:after="60" w:line="240" w:lineRule="auto"/>
              <w:ind w:left="426"/>
              <w:rPr>
                <w:color w:val="FF0000"/>
              </w:rPr>
            </w:pPr>
            <w:r>
              <w:rPr>
                <w:lang w:val="mk-MK"/>
              </w:rPr>
              <w:t>Учениците со</w:t>
            </w:r>
            <w:r>
              <w:t>здава</w:t>
            </w:r>
            <w:r>
              <w:rPr>
                <w:lang w:val="mk-MK"/>
              </w:rPr>
              <w:t>ат</w:t>
            </w:r>
            <w:r>
              <w:t xml:space="preserve"> нагледен материјал за ликовн</w:t>
            </w:r>
            <w:r>
              <w:rPr>
                <w:lang w:val="mk-MK"/>
              </w:rPr>
              <w:t>ите</w:t>
            </w:r>
            <w:r>
              <w:t xml:space="preserve"> елемент</w:t>
            </w:r>
            <w:r>
              <w:rPr>
                <w:lang w:val="mk-MK"/>
              </w:rPr>
              <w:t xml:space="preserve">и </w:t>
            </w:r>
            <w:r>
              <w:t xml:space="preserve">и </w:t>
            </w:r>
            <w:r>
              <w:rPr>
                <w:lang w:val="mk-MK"/>
              </w:rPr>
              <w:t xml:space="preserve">ликовните </w:t>
            </w:r>
            <w:r>
              <w:t>принцип</w:t>
            </w:r>
            <w:r>
              <w:rPr>
                <w:lang w:val="mk-MK"/>
              </w:rPr>
              <w:t>и (линија и видови линии, насока, тон и тонска скала-валер, хармонија, контраст, простор и ритам)</w:t>
            </w:r>
            <w:r>
              <w:t xml:space="preserve"> </w:t>
            </w:r>
            <w:r>
              <w:rPr>
                <w:lang w:val="mk-MK"/>
              </w:rPr>
              <w:t>за</w:t>
            </w:r>
            <w:r>
              <w:t xml:space="preserve"> секое </w:t>
            </w:r>
            <w:r>
              <w:rPr>
                <w:lang w:val="mk-MK"/>
              </w:rPr>
              <w:t xml:space="preserve">ликовно </w:t>
            </w:r>
            <w:r>
              <w:t>подрачје.</w:t>
            </w:r>
          </w:p>
          <w:p w:rsidR="005740E8" w:rsidRDefault="00DE0123">
            <w:pPr>
              <w:pStyle w:val="ListParagraph"/>
              <w:numPr>
                <w:ilvl w:val="0"/>
                <w:numId w:val="7"/>
              </w:numPr>
              <w:spacing w:after="60" w:line="240" w:lineRule="auto"/>
              <w:ind w:left="426"/>
              <w:rPr>
                <w:color w:val="FF0000"/>
              </w:rPr>
            </w:pPr>
            <w:r>
              <w:rPr>
                <w:lang w:val="mk-MK"/>
              </w:rPr>
              <w:t>Учениците, поделени во групи, разгледуваат дела од музеите во светот при што секоја група одбира еден музеј од кој издвојува дела.  Потоа ги анализира делата преку мотивот, идејата, техниката и ликовните елементи и ги опишува со употреба на ликовен јазик. На крајот секоја група изработува презентација (на хартија или дигитално) на тема: Музеите низ светот, и истата ја претставуваат пред соучениците.</w:t>
            </w:r>
          </w:p>
        </w:tc>
      </w:tr>
    </w:tbl>
    <w:tbl>
      <w:tblPr>
        <w:tblStyle w:val="Style38"/>
        <w:tblW w:w="1403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6"/>
        <w:gridCol w:w="8648"/>
      </w:tblGrid>
      <w:tr w:rsidR="005740E8">
        <w:trPr>
          <w:trHeight w:val="548"/>
        </w:trPr>
        <w:tc>
          <w:tcPr>
            <w:tcW w:w="14034" w:type="dxa"/>
            <w:gridSpan w:val="2"/>
            <w:shd w:val="clear" w:color="auto" w:fill="D9E2F3" w:themeFill="accent5" w:themeFillTint="33"/>
          </w:tcPr>
          <w:p w:rsidR="005740E8" w:rsidRDefault="00DE0123">
            <w:pPr>
              <w:shd w:val="clear" w:color="auto" w:fill="D9E2F3"/>
              <w:spacing w:after="0"/>
              <w:rPr>
                <w:b/>
                <w:lang w:val="mk-MK"/>
              </w:rPr>
            </w:pPr>
            <w:r>
              <w:t xml:space="preserve">Тема: </w:t>
            </w:r>
            <w:r>
              <w:rPr>
                <w:b/>
                <w:i/>
                <w:iCs/>
                <w:lang w:val="mk-MK"/>
              </w:rPr>
              <w:t>ДВОДИМЕНЗИОНАЛНА УМЕТНОСТ</w:t>
            </w:r>
          </w:p>
          <w:p w:rsidR="005740E8" w:rsidRDefault="00DE0123">
            <w:pPr>
              <w:shd w:val="clear" w:color="auto" w:fill="D9E2F3"/>
              <w:spacing w:after="0" w:line="240" w:lineRule="auto"/>
              <w:rPr>
                <w:b/>
                <w:color w:val="FF0000"/>
              </w:rPr>
            </w:pPr>
            <w:r>
              <w:t>Вкупно часови:</w:t>
            </w:r>
            <w:r>
              <w:rPr>
                <w:lang w:val="mk-MK"/>
              </w:rPr>
              <w:t xml:space="preserve"> </w:t>
            </w:r>
            <w:r>
              <w:t>24</w:t>
            </w:r>
          </w:p>
        </w:tc>
      </w:tr>
      <w:tr w:rsidR="005740E8">
        <w:tc>
          <w:tcPr>
            <w:tcW w:w="14034" w:type="dxa"/>
            <w:gridSpan w:val="2"/>
            <w:shd w:val="clear" w:color="auto" w:fill="auto"/>
          </w:tcPr>
          <w:p w:rsidR="005740E8" w:rsidRDefault="00DE0123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Резултати од учење: </w:t>
            </w:r>
          </w:p>
          <w:p w:rsidR="005740E8" w:rsidRDefault="00DE0123">
            <w:pPr>
              <w:spacing w:after="0" w:line="276" w:lineRule="auto"/>
              <w:jc w:val="both"/>
            </w:pPr>
            <w:r>
              <w:t>Ученикот/ученичката ќе биде способен/</w:t>
            </w:r>
            <w:r>
              <w:rPr>
                <w:lang w:val="mk-MK"/>
              </w:rPr>
              <w:t>способ</w:t>
            </w:r>
            <w:r>
              <w:t>на:</w:t>
            </w:r>
          </w:p>
          <w:p w:rsidR="005740E8" w:rsidRDefault="00DE012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39" w:hanging="28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lang w:val="mk-MK"/>
              </w:rPr>
              <w:t>да разликува и применува различни линиски вредности, насоки на линии и густини, да комбинира различни линии, тонови, текстури/шрафури применувајќи различни цртачки техники;</w:t>
            </w:r>
          </w:p>
          <w:p w:rsidR="005740E8" w:rsidRDefault="00DE012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39" w:hanging="280"/>
              <w:jc w:val="both"/>
            </w:pPr>
            <w:r>
              <w:rPr>
                <w:color w:val="000000" w:themeColor="text1"/>
                <w:lang w:val="mk-MK"/>
              </w:rPr>
              <w:t xml:space="preserve">да </w:t>
            </w:r>
            <w:r>
              <w:rPr>
                <w:color w:val="000000" w:themeColor="text1"/>
              </w:rPr>
              <w:t xml:space="preserve">разликува </w:t>
            </w:r>
            <w:r>
              <w:rPr>
                <w:color w:val="000000" w:themeColor="text1"/>
                <w:lang w:val="mk-MK"/>
              </w:rPr>
              <w:t xml:space="preserve">ахроматски од хроматски тонски скали, топли од </w:t>
            </w:r>
            <w:r>
              <w:rPr>
                <w:lang w:val="mk-MK"/>
              </w:rPr>
              <w:t>студени бои, хармонија од контраст, фигуративна од нефигуративна композиција</w:t>
            </w:r>
            <w:r>
              <w:t xml:space="preserve"> и </w:t>
            </w:r>
            <w:r>
              <w:rPr>
                <w:lang w:val="mk-MK"/>
              </w:rPr>
              <w:t xml:space="preserve">да </w:t>
            </w:r>
            <w:r>
              <w:t xml:space="preserve">применува </w:t>
            </w:r>
            <w:r>
              <w:rPr>
                <w:lang w:val="mk-MK"/>
              </w:rPr>
              <w:t xml:space="preserve">и усовршува </w:t>
            </w:r>
            <w:r>
              <w:t>различни сликарски техники</w:t>
            </w:r>
            <w:r>
              <w:rPr>
                <w:lang w:val="mk-MK"/>
              </w:rPr>
              <w:t xml:space="preserve"> при сликање</w:t>
            </w:r>
            <w:r>
              <w:t xml:space="preserve"> по сеќавање и </w:t>
            </w:r>
            <w:r>
              <w:rPr>
                <w:lang w:val="mk-MK"/>
              </w:rPr>
              <w:t>по сопствена замисла;</w:t>
            </w:r>
          </w:p>
          <w:p w:rsidR="005740E8" w:rsidRDefault="00DE012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39" w:hanging="280"/>
              <w:jc w:val="both"/>
            </w:pPr>
            <w:r>
              <w:rPr>
                <w:lang w:val="mk-MK"/>
              </w:rPr>
              <w:t>да разликува ахроматски тонови и светло-темен контраст во графички творби и да применува различни графички техники и постапки</w:t>
            </w:r>
            <w:r>
              <w:t>;</w:t>
            </w:r>
          </w:p>
          <w:p w:rsidR="005740E8" w:rsidRDefault="00DE0123">
            <w:pPr>
              <w:pStyle w:val="ListParagraph"/>
              <w:numPr>
                <w:ilvl w:val="0"/>
                <w:numId w:val="8"/>
              </w:numPr>
              <w:spacing w:after="60" w:line="240" w:lineRule="auto"/>
              <w:ind w:left="739" w:hanging="280"/>
              <w:jc w:val="both"/>
            </w:pPr>
            <w:r>
              <w:rPr>
                <w:lang w:val="mk-MK"/>
              </w:rPr>
              <w:t>да разликува продукти од графичкиот дизајн и</w:t>
            </w:r>
            <w:r>
              <w:t xml:space="preserve"> </w:t>
            </w:r>
            <w:r>
              <w:rPr>
                <w:lang w:val="mk-MK"/>
              </w:rPr>
              <w:t>да креира идејни решенија и продукти од графичкиот дизајн на дадени мотиви и по сопствена замисла.</w:t>
            </w:r>
          </w:p>
          <w:p w:rsidR="005740E8" w:rsidRDefault="00DE0123">
            <w:pPr>
              <w:spacing w:after="60" w:line="240" w:lineRule="auto"/>
              <w:jc w:val="both"/>
            </w:pPr>
            <w:r>
              <w:t>Ученикот/ученичката ќе:</w:t>
            </w:r>
          </w:p>
          <w:p w:rsidR="005740E8" w:rsidRDefault="00DE0123" w:rsidP="00F1320D">
            <w:pPr>
              <w:pStyle w:val="ListParagraph"/>
              <w:numPr>
                <w:ilvl w:val="0"/>
                <w:numId w:val="9"/>
              </w:numPr>
              <w:spacing w:after="0" w:line="276" w:lineRule="auto"/>
              <w:ind w:hanging="273"/>
            </w:pPr>
            <w:r>
              <w:rPr>
                <w:lang w:val="mk-MK"/>
              </w:rPr>
              <w:t>развива имагинација и креативност при творењето на ликовни творби;</w:t>
            </w:r>
          </w:p>
          <w:p w:rsidR="005740E8" w:rsidRDefault="00DE0123" w:rsidP="00F1320D">
            <w:pPr>
              <w:pStyle w:val="ListParagraph"/>
              <w:numPr>
                <w:ilvl w:val="0"/>
                <w:numId w:val="9"/>
              </w:numPr>
              <w:spacing w:after="0" w:line="276" w:lineRule="auto"/>
              <w:ind w:hanging="273"/>
            </w:pPr>
            <w:r>
              <w:t>развива способност за естетска проценка</w:t>
            </w:r>
            <w:r>
              <w:rPr>
                <w:lang w:val="mk-MK"/>
              </w:rPr>
              <w:t xml:space="preserve"> на ликовни дела и ученички творби</w:t>
            </w:r>
            <w:r>
              <w:t>.</w:t>
            </w:r>
          </w:p>
        </w:tc>
      </w:tr>
      <w:tr w:rsidR="005740E8">
        <w:tc>
          <w:tcPr>
            <w:tcW w:w="5386" w:type="dxa"/>
            <w:tcBorders>
              <w:bottom w:val="dashed" w:sz="4" w:space="0" w:color="000000"/>
            </w:tcBorders>
            <w:shd w:val="clear" w:color="auto" w:fill="auto"/>
          </w:tcPr>
          <w:p w:rsidR="005740E8" w:rsidRDefault="00DE0123">
            <w:pPr>
              <w:spacing w:after="60" w:line="240" w:lineRule="auto"/>
              <w:rPr>
                <w:b/>
                <w:color w:val="FF0000"/>
              </w:rPr>
            </w:pPr>
            <w:r>
              <w:rPr>
                <w:b/>
              </w:rPr>
              <w:lastRenderedPageBreak/>
              <w:t xml:space="preserve">Содржини (и поими): </w:t>
            </w:r>
          </w:p>
        </w:tc>
        <w:tc>
          <w:tcPr>
            <w:tcW w:w="8648" w:type="dxa"/>
            <w:tcBorders>
              <w:bottom w:val="dashed" w:sz="4" w:space="0" w:color="000000"/>
            </w:tcBorders>
            <w:shd w:val="clear" w:color="auto" w:fill="auto"/>
          </w:tcPr>
          <w:p w:rsidR="005740E8" w:rsidRDefault="00DE0123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 xml:space="preserve">Стандарди за оценување: </w:t>
            </w:r>
          </w:p>
        </w:tc>
      </w:tr>
      <w:tr w:rsidR="005740E8">
        <w:tc>
          <w:tcPr>
            <w:tcW w:w="5386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5740E8" w:rsidRDefault="00DE0123">
            <w:pPr>
              <w:numPr>
                <w:ilvl w:val="0"/>
                <w:numId w:val="10"/>
              </w:numPr>
              <w:spacing w:after="0" w:line="276" w:lineRule="auto"/>
              <w:ind w:left="454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Цртање и цртачки техники</w:t>
            </w:r>
          </w:p>
          <w:p w:rsidR="005740E8" w:rsidRDefault="00DE0123">
            <w:pPr>
              <w:pStyle w:val="ListParagraph"/>
              <w:spacing w:after="0" w:line="276" w:lineRule="auto"/>
              <w:ind w:left="454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(линија, </w:t>
            </w:r>
            <w:r>
              <w:rPr>
                <w:color w:val="000000" w:themeColor="text1"/>
                <w:lang w:val="mk-MK"/>
              </w:rPr>
              <w:t xml:space="preserve">линиски вредности, </w:t>
            </w:r>
            <w:r>
              <w:rPr>
                <w:color w:val="000000" w:themeColor="text1"/>
              </w:rPr>
              <w:t>текстура,</w:t>
            </w:r>
            <w:r>
              <w:rPr>
                <w:color w:val="000000" w:themeColor="text1"/>
                <w:lang w:val="mk-MK"/>
              </w:rPr>
              <w:t xml:space="preserve"> тон, </w:t>
            </w:r>
            <w:r>
              <w:rPr>
                <w:color w:val="000000" w:themeColor="text1"/>
              </w:rPr>
              <w:t xml:space="preserve">цртачка техника, </w:t>
            </w:r>
            <w:r>
              <w:rPr>
                <w:color w:val="000000" w:themeColor="text1"/>
                <w:lang w:val="mk-MK"/>
              </w:rPr>
              <w:t>плоштина, интензитет, шрафура, контура,</w:t>
            </w:r>
            <w:r>
              <w:rPr>
                <w:color w:val="000000" w:themeColor="text1"/>
              </w:rPr>
              <w:t xml:space="preserve"> форма, </w:t>
            </w:r>
            <w:r>
              <w:rPr>
                <w:color w:val="000000" w:themeColor="text1"/>
                <w:lang w:val="mk-MK"/>
              </w:rPr>
              <w:t>пастел</w:t>
            </w:r>
            <w:r>
              <w:rPr>
                <w:color w:val="000000" w:themeColor="text1"/>
              </w:rPr>
              <w:t>)</w:t>
            </w:r>
          </w:p>
          <w:p w:rsidR="005740E8" w:rsidRDefault="005740E8">
            <w:pPr>
              <w:spacing w:after="60" w:line="240" w:lineRule="auto"/>
              <w:ind w:left="454"/>
              <w:rPr>
                <w:color w:val="FF0000"/>
              </w:rPr>
            </w:pPr>
            <w:bookmarkStart w:id="0" w:name="_heading=h.gjdgxs" w:colFirst="0" w:colLast="0"/>
            <w:bookmarkEnd w:id="0"/>
          </w:p>
        </w:tc>
        <w:tc>
          <w:tcPr>
            <w:tcW w:w="8648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5740E8" w:rsidRDefault="00DE0123">
            <w:pPr>
              <w:numPr>
                <w:ilvl w:val="0"/>
                <w:numId w:val="10"/>
              </w:numPr>
              <w:spacing w:after="0" w:line="276" w:lineRule="auto"/>
              <w:ind w:left="317" w:hanging="283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  <w:t>Прави разлика на линиски вредности и линеарни густини во природниот простор.</w:t>
            </w:r>
          </w:p>
          <w:p w:rsidR="005740E8" w:rsidRDefault="00DE0123">
            <w:pPr>
              <w:numPr>
                <w:ilvl w:val="0"/>
                <w:numId w:val="10"/>
              </w:numPr>
              <w:spacing w:after="0" w:line="276" w:lineRule="auto"/>
              <w:ind w:left="317" w:hanging="283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  <w:t>Создава композиција со комбинирање на линии, густини на линии, текстури, тонски вредности и големини.</w:t>
            </w:r>
          </w:p>
          <w:p w:rsidR="005740E8" w:rsidRDefault="00DE0123">
            <w:pPr>
              <w:numPr>
                <w:ilvl w:val="0"/>
                <w:numId w:val="10"/>
              </w:numPr>
              <w:spacing w:after="0" w:line="276" w:lineRule="auto"/>
              <w:ind w:left="317" w:hanging="283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  <w:t>Применува линии во различни насоки, густини и интензитет (шрафура) при добивање различни тонски вредности.</w:t>
            </w:r>
          </w:p>
          <w:p w:rsidR="005740E8" w:rsidRDefault="00DE0123">
            <w:pPr>
              <w:numPr>
                <w:ilvl w:val="0"/>
                <w:numId w:val="10"/>
              </w:numPr>
              <w:spacing w:after="0" w:line="276" w:lineRule="auto"/>
              <w:ind w:left="317" w:hanging="283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  <w:t>Применува линиски вредности и различни постапки преку техника пастел.</w:t>
            </w:r>
          </w:p>
          <w:p w:rsidR="005740E8" w:rsidRDefault="00DE0123">
            <w:pPr>
              <w:numPr>
                <w:ilvl w:val="0"/>
                <w:numId w:val="10"/>
              </w:numPr>
              <w:spacing w:after="0" w:line="276" w:lineRule="auto"/>
              <w:ind w:left="317" w:hanging="283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  <w:t>Го интерпретира значењето на сопствената изработка – цртеж.</w:t>
            </w:r>
          </w:p>
          <w:p w:rsidR="005740E8" w:rsidRDefault="00DE0123">
            <w:pPr>
              <w:numPr>
                <w:ilvl w:val="0"/>
                <w:numId w:val="10"/>
              </w:numPr>
              <w:spacing w:after="0" w:line="276" w:lineRule="auto"/>
              <w:ind w:left="317" w:hanging="283"/>
              <w:rPr>
                <w:b/>
                <w:color w:val="FF0000"/>
              </w:rPr>
            </w:pPr>
            <w:r>
              <w:rPr>
                <w:color w:val="000000" w:themeColor="text1"/>
                <w:lang w:val="mk-MK"/>
              </w:rPr>
              <w:t>Користи графички компјутерски програми за цртање цртеж според фотографија.</w:t>
            </w:r>
          </w:p>
        </w:tc>
      </w:tr>
      <w:tr w:rsidR="005740E8">
        <w:tc>
          <w:tcPr>
            <w:tcW w:w="5386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5740E8" w:rsidRDefault="00DE0123">
            <w:pPr>
              <w:numPr>
                <w:ilvl w:val="0"/>
                <w:numId w:val="10"/>
              </w:numPr>
              <w:spacing w:after="0" w:line="276" w:lineRule="auto"/>
              <w:ind w:left="454"/>
            </w:pPr>
            <w:r>
              <w:rPr>
                <w:b/>
              </w:rPr>
              <w:t>Сликање и сликарски техники</w:t>
            </w:r>
          </w:p>
          <w:p w:rsidR="005740E8" w:rsidRDefault="00DE0123">
            <w:pPr>
              <w:pStyle w:val="ListParagraph"/>
              <w:spacing w:after="60" w:line="240" w:lineRule="auto"/>
              <w:ind w:left="454"/>
              <w:rPr>
                <w:color w:val="00B0F0"/>
                <w:lang w:val="mk-MK"/>
              </w:rPr>
            </w:pPr>
            <w:r>
              <w:rPr>
                <w:color w:val="000000" w:themeColor="text1"/>
              </w:rPr>
              <w:t>(</w:t>
            </w:r>
            <w:r>
              <w:rPr>
                <w:color w:val="000000" w:themeColor="text1"/>
                <w:lang w:val="mk-MK"/>
              </w:rPr>
              <w:t>т</w:t>
            </w:r>
            <w:r>
              <w:rPr>
                <w:color w:val="000000" w:themeColor="text1"/>
              </w:rPr>
              <w:t>он, тонски скали</w:t>
            </w:r>
            <w:r>
              <w:rPr>
                <w:color w:val="000000" w:themeColor="text1"/>
                <w:lang w:val="mk-MK"/>
              </w:rPr>
              <w:t>, валер, хроматски и ахроматски бои, т</w:t>
            </w:r>
            <w:r>
              <w:rPr>
                <w:color w:val="000000" w:themeColor="text1"/>
              </w:rPr>
              <w:t>опли и студени бои</w:t>
            </w:r>
            <w:r>
              <w:rPr>
                <w:color w:val="000000" w:themeColor="text1"/>
                <w:lang w:val="mk-MK"/>
              </w:rPr>
              <w:t>, х</w:t>
            </w:r>
            <w:r>
              <w:rPr>
                <w:color w:val="000000" w:themeColor="text1"/>
              </w:rPr>
              <w:t>армонија и контраст на бои</w:t>
            </w:r>
            <w:r>
              <w:rPr>
                <w:color w:val="000000" w:themeColor="text1"/>
                <w:lang w:val="mk-MK"/>
              </w:rPr>
              <w:t>, к</w:t>
            </w:r>
            <w:r>
              <w:rPr>
                <w:color w:val="000000" w:themeColor="text1"/>
              </w:rPr>
              <w:t>омплементарен контраст</w:t>
            </w:r>
            <w:r>
              <w:rPr>
                <w:color w:val="000000" w:themeColor="text1"/>
                <w:lang w:val="mk-MK"/>
              </w:rPr>
              <w:t>, портрет, автопортрет, фигуративен израз, нефигуративен израз, апстрактни форми)</w:t>
            </w:r>
          </w:p>
        </w:tc>
        <w:tc>
          <w:tcPr>
            <w:tcW w:w="8648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5740E8" w:rsidRDefault="00DE0123">
            <w:pPr>
              <w:numPr>
                <w:ilvl w:val="0"/>
                <w:numId w:val="10"/>
              </w:numPr>
              <w:spacing w:after="0" w:line="276" w:lineRule="auto"/>
              <w:ind w:left="315" w:hanging="283"/>
              <w:rPr>
                <w:color w:val="000000" w:themeColor="text1"/>
              </w:rPr>
            </w:pPr>
            <w:r>
              <w:rPr>
                <w:color w:val="000000" w:themeColor="text1"/>
                <w:lang w:val="mk-MK"/>
              </w:rPr>
              <w:t>Препознава тон/валер во ликовно дело/ученичка творба.</w:t>
            </w:r>
          </w:p>
          <w:p w:rsidR="005740E8" w:rsidRDefault="00DE0123">
            <w:pPr>
              <w:numPr>
                <w:ilvl w:val="0"/>
                <w:numId w:val="10"/>
              </w:numPr>
              <w:spacing w:after="0" w:line="276" w:lineRule="auto"/>
              <w:ind w:left="315" w:hanging="283"/>
              <w:rPr>
                <w:color w:val="000000" w:themeColor="text1"/>
              </w:rPr>
            </w:pPr>
            <w:r>
              <w:rPr>
                <w:color w:val="000000" w:themeColor="text1"/>
                <w:lang w:val="mk-MK"/>
              </w:rPr>
              <w:t>Разликува ахроматска од хроматска тонска скала и користи тонска скала на боја во слика.</w:t>
            </w:r>
          </w:p>
          <w:p w:rsidR="005740E8" w:rsidRDefault="00DE0123">
            <w:pPr>
              <w:numPr>
                <w:ilvl w:val="0"/>
                <w:numId w:val="10"/>
              </w:numPr>
              <w:spacing w:after="0" w:line="276" w:lineRule="auto"/>
              <w:ind w:left="315" w:hanging="283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Прави разлика меѓу </w:t>
            </w:r>
            <w:r>
              <w:rPr>
                <w:color w:val="000000" w:themeColor="text1"/>
                <w:lang w:val="mk-MK"/>
              </w:rPr>
              <w:t>топли</w:t>
            </w:r>
            <w:r>
              <w:rPr>
                <w:color w:val="000000" w:themeColor="text1"/>
              </w:rPr>
              <w:t xml:space="preserve"> и с</w:t>
            </w:r>
            <w:r>
              <w:rPr>
                <w:color w:val="000000" w:themeColor="text1"/>
                <w:lang w:val="mk-MK"/>
              </w:rPr>
              <w:t>тудени бои.</w:t>
            </w:r>
          </w:p>
          <w:p w:rsidR="005740E8" w:rsidRDefault="00DE0123">
            <w:pPr>
              <w:numPr>
                <w:ilvl w:val="0"/>
                <w:numId w:val="10"/>
              </w:numPr>
              <w:spacing w:after="0" w:line="276" w:lineRule="auto"/>
              <w:ind w:left="315" w:hanging="283"/>
              <w:rPr>
                <w:color w:val="000000" w:themeColor="text1"/>
              </w:rPr>
            </w:pPr>
            <w:r>
              <w:rPr>
                <w:color w:val="000000" w:themeColor="text1"/>
                <w:lang w:val="mk-MK"/>
              </w:rPr>
              <w:t>Применува топли/студени бои.</w:t>
            </w:r>
          </w:p>
          <w:p w:rsidR="005740E8" w:rsidRDefault="00DE0123">
            <w:pPr>
              <w:numPr>
                <w:ilvl w:val="0"/>
                <w:numId w:val="10"/>
              </w:numPr>
              <w:spacing w:after="0" w:line="276" w:lineRule="auto"/>
              <w:ind w:left="315" w:hanging="283"/>
            </w:pPr>
            <w:r>
              <w:rPr>
                <w:lang w:val="mk-MK"/>
              </w:rPr>
              <w:t>Разликува</w:t>
            </w:r>
            <w:r>
              <w:t xml:space="preserve"> </w:t>
            </w:r>
            <w:r>
              <w:rPr>
                <w:lang w:val="mk-MK"/>
              </w:rPr>
              <w:t>хармонија</w:t>
            </w:r>
            <w:r>
              <w:t xml:space="preserve"> </w:t>
            </w:r>
            <w:r>
              <w:rPr>
                <w:lang w:val="mk-MK"/>
              </w:rPr>
              <w:t>од</w:t>
            </w:r>
            <w:r>
              <w:t xml:space="preserve"> </w:t>
            </w:r>
            <w:r>
              <w:rPr>
                <w:lang w:val="mk-MK"/>
              </w:rPr>
              <w:t>контраст на бои.</w:t>
            </w:r>
          </w:p>
          <w:p w:rsidR="005740E8" w:rsidRDefault="00DE0123">
            <w:pPr>
              <w:numPr>
                <w:ilvl w:val="0"/>
                <w:numId w:val="10"/>
              </w:numPr>
              <w:spacing w:after="0" w:line="276" w:lineRule="auto"/>
              <w:ind w:left="315" w:hanging="283"/>
            </w:pPr>
            <w:r>
              <w:rPr>
                <w:lang w:val="mk-MK"/>
              </w:rPr>
              <w:t xml:space="preserve">Применува хармонија со комбинирање на бои. </w:t>
            </w:r>
          </w:p>
          <w:p w:rsidR="005740E8" w:rsidRDefault="00DE0123">
            <w:pPr>
              <w:numPr>
                <w:ilvl w:val="0"/>
                <w:numId w:val="10"/>
              </w:numPr>
              <w:spacing w:after="0" w:line="276" w:lineRule="auto"/>
              <w:ind w:left="315" w:hanging="283"/>
            </w:pPr>
            <w:r>
              <w:rPr>
                <w:lang w:val="mk-MK"/>
              </w:rPr>
              <w:t>Користи графички компјутерски програми за изработка на слика со комплементарен контраст.</w:t>
            </w:r>
          </w:p>
          <w:p w:rsidR="005740E8" w:rsidRDefault="00DE0123">
            <w:pPr>
              <w:numPr>
                <w:ilvl w:val="0"/>
                <w:numId w:val="10"/>
              </w:numPr>
              <w:spacing w:after="0" w:line="276" w:lineRule="auto"/>
              <w:ind w:left="315" w:hanging="283"/>
            </w:pPr>
            <w:r>
              <w:t xml:space="preserve">Применува </w:t>
            </w:r>
            <w:r>
              <w:rPr>
                <w:lang w:val="mk-MK"/>
              </w:rPr>
              <w:t>фигуративен и нефигуративен израз.</w:t>
            </w:r>
          </w:p>
          <w:p w:rsidR="005740E8" w:rsidRDefault="00DE0123">
            <w:pPr>
              <w:numPr>
                <w:ilvl w:val="0"/>
                <w:numId w:val="10"/>
              </w:numPr>
              <w:spacing w:after="0" w:line="276" w:lineRule="auto"/>
              <w:ind w:left="315" w:hanging="283"/>
            </w:pPr>
            <w:r>
              <w:rPr>
                <w:lang w:val="mk-MK"/>
              </w:rPr>
              <w:t xml:space="preserve">Користи апстрактни форми при сликање по </w:t>
            </w:r>
            <w:r>
              <w:t>сопствена замисла</w:t>
            </w:r>
            <w:r>
              <w:rPr>
                <w:lang w:val="mk-MK"/>
              </w:rPr>
              <w:t>.</w:t>
            </w:r>
          </w:p>
          <w:p w:rsidR="005740E8" w:rsidRDefault="00DE0123">
            <w:pPr>
              <w:numPr>
                <w:ilvl w:val="0"/>
                <w:numId w:val="10"/>
              </w:numPr>
              <w:spacing w:after="0" w:line="276" w:lineRule="auto"/>
              <w:ind w:left="315" w:hanging="283"/>
              <w:rPr>
                <w:color w:val="7030A0"/>
              </w:rPr>
            </w:pPr>
            <w:r>
              <w:t>Го интерпретира значењето</w:t>
            </w:r>
            <w:r>
              <w:rPr>
                <w:lang w:val="mk-MK"/>
              </w:rPr>
              <w:t>/симболиката</w:t>
            </w:r>
            <w:r>
              <w:t xml:space="preserve"> на сопствената </w:t>
            </w:r>
            <w:r>
              <w:rPr>
                <w:lang w:val="mk-MK"/>
              </w:rPr>
              <w:t xml:space="preserve">апстрактна </w:t>
            </w:r>
            <w:r>
              <w:t>слика</w:t>
            </w:r>
            <w:r>
              <w:rPr>
                <w:lang w:val="mk-MK"/>
              </w:rPr>
              <w:t>.</w:t>
            </w:r>
          </w:p>
        </w:tc>
      </w:tr>
      <w:tr w:rsidR="005740E8">
        <w:tc>
          <w:tcPr>
            <w:tcW w:w="5386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5740E8" w:rsidRDefault="00DE0123">
            <w:pPr>
              <w:numPr>
                <w:ilvl w:val="0"/>
                <w:numId w:val="10"/>
              </w:numPr>
              <w:spacing w:after="0" w:line="276" w:lineRule="auto"/>
              <w:ind w:left="454"/>
            </w:pPr>
            <w:r>
              <w:rPr>
                <w:b/>
              </w:rPr>
              <w:t>Графика и графички техники</w:t>
            </w:r>
            <w:r>
              <w:t xml:space="preserve"> </w:t>
            </w:r>
          </w:p>
          <w:p w:rsidR="005740E8" w:rsidRDefault="00DE0123">
            <w:pPr>
              <w:pStyle w:val="ListParagraph"/>
              <w:spacing w:after="0" w:line="276" w:lineRule="auto"/>
              <w:ind w:left="454"/>
              <w:rPr>
                <w:lang w:val="mk-MK"/>
              </w:rPr>
            </w:pPr>
            <w:r>
              <w:rPr>
                <w:lang w:val="mk-MK"/>
              </w:rPr>
              <w:t>(контраст, ахроматски тонови, плоха, гипсорез, колаграфија, текстура, висок печат, длабок печат)</w:t>
            </w:r>
          </w:p>
          <w:p w:rsidR="005740E8" w:rsidRDefault="005740E8">
            <w:pPr>
              <w:pStyle w:val="ListParagraph"/>
              <w:spacing w:after="0" w:line="276" w:lineRule="auto"/>
              <w:ind w:left="454"/>
              <w:rPr>
                <w:color w:val="FF0000"/>
              </w:rPr>
            </w:pPr>
          </w:p>
        </w:tc>
        <w:tc>
          <w:tcPr>
            <w:tcW w:w="8648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5740E8" w:rsidRDefault="00DE0123">
            <w:pPr>
              <w:numPr>
                <w:ilvl w:val="0"/>
                <w:numId w:val="1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ind w:left="315" w:hanging="283"/>
            </w:pPr>
            <w:r>
              <w:rPr>
                <w:lang w:val="mk-MK"/>
              </w:rPr>
              <w:t>Разликува ахроматски тонови и светло-темен контраст.</w:t>
            </w:r>
          </w:p>
          <w:p w:rsidR="005740E8" w:rsidRDefault="00DE0123">
            <w:pPr>
              <w:numPr>
                <w:ilvl w:val="0"/>
                <w:numId w:val="1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ind w:left="315" w:hanging="283"/>
            </w:pPr>
            <w:r>
              <w:rPr>
                <w:lang w:val="mk-MK"/>
              </w:rPr>
              <w:t>Создава графичка творба со светло-темен контраст (линеарно и плошно).</w:t>
            </w:r>
          </w:p>
          <w:p w:rsidR="005740E8" w:rsidRDefault="00DE0123">
            <w:pPr>
              <w:numPr>
                <w:ilvl w:val="0"/>
                <w:numId w:val="1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ind w:left="315" w:hanging="283"/>
            </w:pPr>
            <w:r>
              <w:rPr>
                <w:lang w:val="mk-MK"/>
              </w:rPr>
              <w:t>Применува техника на висок печат (со матрица во гипсорез) за изработка на графички отпечаток.</w:t>
            </w:r>
          </w:p>
          <w:p w:rsidR="005740E8" w:rsidRDefault="00DE0123">
            <w:pPr>
              <w:numPr>
                <w:ilvl w:val="0"/>
                <w:numId w:val="1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ind w:left="315" w:hanging="283"/>
            </w:pPr>
            <w:r>
              <w:rPr>
                <w:lang w:val="mk-MK"/>
              </w:rPr>
              <w:t>Применува графичка техника колаграфија за изработка на графички отпечаток (висок/длабок печат или комбинација).</w:t>
            </w:r>
          </w:p>
        </w:tc>
      </w:tr>
      <w:tr w:rsidR="005740E8">
        <w:tc>
          <w:tcPr>
            <w:tcW w:w="5386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5740E8" w:rsidRDefault="00DE0123">
            <w:pPr>
              <w:numPr>
                <w:ilvl w:val="0"/>
                <w:numId w:val="10"/>
              </w:numPr>
              <w:spacing w:after="0" w:line="276" w:lineRule="auto"/>
              <w:ind w:left="454"/>
            </w:pPr>
            <w:r>
              <w:rPr>
                <w:b/>
              </w:rPr>
              <w:t>Дизајн и визуелни комуникации во 2Д</w:t>
            </w:r>
          </w:p>
          <w:p w:rsidR="005740E8" w:rsidRDefault="00DE0123">
            <w:pPr>
              <w:pStyle w:val="ListParagraph"/>
              <w:spacing w:after="0" w:line="276" w:lineRule="auto"/>
              <w:ind w:left="454"/>
              <w:rPr>
                <w:color w:val="00B050"/>
                <w:lang w:val="mk-MK"/>
              </w:rPr>
            </w:pPr>
            <w:r>
              <w:t>(</w:t>
            </w:r>
            <w:r>
              <w:rPr>
                <w:lang w:val="mk-MK"/>
              </w:rPr>
              <w:t>графички дизајн, дизајн на книга, корица, илустрација, флаер, банер, текст, орнамент, стилизација, ритам</w:t>
            </w:r>
            <w:r>
              <w:t xml:space="preserve">) </w:t>
            </w:r>
          </w:p>
        </w:tc>
        <w:tc>
          <w:tcPr>
            <w:tcW w:w="8648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5740E8" w:rsidRDefault="00DE0123">
            <w:pPr>
              <w:numPr>
                <w:ilvl w:val="0"/>
                <w:numId w:val="10"/>
              </w:numPr>
              <w:tabs>
                <w:tab w:val="left" w:pos="420"/>
              </w:tabs>
              <w:spacing w:after="0" w:line="276" w:lineRule="auto"/>
              <w:ind w:left="290" w:hanging="283"/>
              <w:jc w:val="both"/>
            </w:pPr>
            <w:r>
              <w:rPr>
                <w:lang w:val="mk-MK"/>
              </w:rPr>
              <w:t>Разликува</w:t>
            </w:r>
            <w:r>
              <w:t xml:space="preserve"> </w:t>
            </w:r>
            <w:r>
              <w:rPr>
                <w:lang w:val="mk-MK"/>
              </w:rPr>
              <w:t>продукти</w:t>
            </w:r>
            <w:r>
              <w:t xml:space="preserve"> од областа на </w:t>
            </w:r>
            <w:r>
              <w:rPr>
                <w:lang w:val="mk-MK"/>
              </w:rPr>
              <w:t xml:space="preserve">графичкиот </w:t>
            </w:r>
            <w:r>
              <w:t>дизајн</w:t>
            </w:r>
            <w:r>
              <w:rPr>
                <w:lang w:val="mk-MK"/>
              </w:rPr>
              <w:t>:</w:t>
            </w:r>
            <w:r>
              <w:t xml:space="preserve"> </w:t>
            </w:r>
            <w:r>
              <w:rPr>
                <w:lang w:val="mk-MK"/>
              </w:rPr>
              <w:t xml:space="preserve">дизајн на книга, флаер и банер. </w:t>
            </w:r>
          </w:p>
          <w:p w:rsidR="005740E8" w:rsidRDefault="00DE0123">
            <w:pPr>
              <w:numPr>
                <w:ilvl w:val="0"/>
                <w:numId w:val="10"/>
              </w:numPr>
              <w:tabs>
                <w:tab w:val="left" w:pos="420"/>
              </w:tabs>
              <w:spacing w:after="0" w:line="276" w:lineRule="auto"/>
              <w:ind w:left="290" w:hanging="283"/>
              <w:jc w:val="both"/>
            </w:pPr>
            <w:r>
              <w:rPr>
                <w:lang w:val="mk-MK"/>
              </w:rPr>
              <w:t>Применува орнамент во сопствена творба.</w:t>
            </w:r>
          </w:p>
          <w:p w:rsidR="005740E8" w:rsidRDefault="00DE0123">
            <w:pPr>
              <w:numPr>
                <w:ilvl w:val="0"/>
                <w:numId w:val="10"/>
              </w:numPr>
              <w:tabs>
                <w:tab w:val="left" w:pos="420"/>
              </w:tabs>
              <w:spacing w:after="0" w:line="276" w:lineRule="auto"/>
              <w:ind w:left="290" w:hanging="283"/>
              <w:jc w:val="both"/>
            </w:pPr>
            <w:r>
              <w:rPr>
                <w:lang w:val="mk-MK"/>
              </w:rPr>
              <w:t>Креира</w:t>
            </w:r>
            <w:r>
              <w:t xml:space="preserve"> идејно решение за </w:t>
            </w:r>
            <w:r>
              <w:rPr>
                <w:lang w:val="mk-MK"/>
              </w:rPr>
              <w:t>корица и илустрација.</w:t>
            </w:r>
          </w:p>
          <w:p w:rsidR="005740E8" w:rsidRDefault="00DE0123">
            <w:pPr>
              <w:numPr>
                <w:ilvl w:val="0"/>
                <w:numId w:val="10"/>
              </w:numPr>
              <w:tabs>
                <w:tab w:val="left" w:pos="420"/>
              </w:tabs>
              <w:spacing w:after="0" w:line="276" w:lineRule="auto"/>
              <w:ind w:left="290" w:hanging="283"/>
              <w:jc w:val="both"/>
            </w:pPr>
            <w:r>
              <w:t>Го интерпретира значењето</w:t>
            </w:r>
            <w:r>
              <w:rPr>
                <w:lang w:val="mk-MK"/>
              </w:rPr>
              <w:t xml:space="preserve"> и пораката</w:t>
            </w:r>
            <w:r>
              <w:t xml:space="preserve"> на сопствената творба</w:t>
            </w:r>
            <w:r>
              <w:rPr>
                <w:lang w:val="mk-MK"/>
              </w:rPr>
              <w:t>.</w:t>
            </w:r>
          </w:p>
          <w:p w:rsidR="005740E8" w:rsidRDefault="00DE0123">
            <w:pPr>
              <w:numPr>
                <w:ilvl w:val="0"/>
                <w:numId w:val="10"/>
              </w:numPr>
              <w:tabs>
                <w:tab w:val="left" w:pos="420"/>
              </w:tabs>
              <w:spacing w:after="0" w:line="276" w:lineRule="auto"/>
              <w:ind w:left="290" w:hanging="283"/>
              <w:jc w:val="both"/>
            </w:pPr>
            <w:r>
              <w:rPr>
                <w:lang w:val="mk-MK"/>
              </w:rPr>
              <w:lastRenderedPageBreak/>
              <w:t>Користи графички компјутерски програми за креирање на идејно решение за флаер или банер.</w:t>
            </w:r>
          </w:p>
        </w:tc>
      </w:tr>
      <w:tr w:rsidR="005740E8">
        <w:tc>
          <w:tcPr>
            <w:tcW w:w="14034" w:type="dxa"/>
            <w:gridSpan w:val="2"/>
            <w:shd w:val="clear" w:color="auto" w:fill="auto"/>
          </w:tcPr>
          <w:p w:rsidR="005740E8" w:rsidRDefault="00DE0123">
            <w:pPr>
              <w:spacing w:after="60"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Примери за активности </w:t>
            </w:r>
          </w:p>
          <w:p w:rsidR="005740E8" w:rsidRDefault="00DE0123">
            <w:pPr>
              <w:pStyle w:val="ListParagraph"/>
              <w:numPr>
                <w:ilvl w:val="1"/>
                <w:numId w:val="11"/>
              </w:numPr>
              <w:spacing w:after="0" w:line="276" w:lineRule="auto"/>
              <w:ind w:left="454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Учениците воочуваат и препознаваат линиски вредности</w:t>
            </w:r>
            <w:r>
              <w:rPr>
                <w:color w:val="000000" w:themeColor="text1"/>
                <w:lang w:val="mk-MK"/>
              </w:rPr>
              <w:t xml:space="preserve"> и густина на линии на геолошки наслојки и други природни појави (со набљудување во природа или преку фотографија и други нагледни средства) и цртаат со комбинирање на</w:t>
            </w:r>
            <w:r>
              <w:rPr>
                <w:color w:val="000000" w:themeColor="text1"/>
              </w:rPr>
              <w:t xml:space="preserve"> техники</w:t>
            </w:r>
            <w:r>
              <w:rPr>
                <w:color w:val="000000" w:themeColor="text1"/>
                <w:lang w:val="mk-MK"/>
              </w:rPr>
              <w:t>те</w:t>
            </w:r>
            <w:r>
              <w:rPr>
                <w:color w:val="000000" w:themeColor="text1"/>
              </w:rPr>
              <w:t xml:space="preserve"> молив, јаглен и фломастер</w:t>
            </w:r>
            <w:r>
              <w:rPr>
                <w:color w:val="000000" w:themeColor="text1"/>
                <w:lang w:val="mk-MK"/>
              </w:rPr>
              <w:t>.</w:t>
            </w:r>
          </w:p>
          <w:p w:rsidR="005740E8" w:rsidRDefault="00DE0123">
            <w:pPr>
              <w:pStyle w:val="ListParagraph"/>
              <w:numPr>
                <w:ilvl w:val="1"/>
                <w:numId w:val="11"/>
              </w:numPr>
              <w:spacing w:after="0" w:line="276" w:lineRule="auto"/>
              <w:ind w:left="454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Учениците </w:t>
            </w:r>
            <w:r>
              <w:rPr>
                <w:color w:val="000000" w:themeColor="text1"/>
                <w:lang w:val="mk-MK"/>
              </w:rPr>
              <w:t xml:space="preserve">ахроматски </w:t>
            </w:r>
            <w:r>
              <w:rPr>
                <w:color w:val="000000" w:themeColor="text1"/>
              </w:rPr>
              <w:t xml:space="preserve">цртаат </w:t>
            </w:r>
            <w:r>
              <w:rPr>
                <w:color w:val="000000" w:themeColor="text1"/>
                <w:lang w:val="mk-MK"/>
              </w:rPr>
              <w:t xml:space="preserve">мотив Мртва природа и притоа изразуваат градација на тон и контраст светло-темно со јаглен. </w:t>
            </w:r>
          </w:p>
          <w:p w:rsidR="005740E8" w:rsidRDefault="00DE0123">
            <w:pPr>
              <w:pStyle w:val="ListParagraph"/>
              <w:numPr>
                <w:ilvl w:val="1"/>
                <w:numId w:val="11"/>
              </w:numPr>
              <w:spacing w:after="0" w:line="276" w:lineRule="auto"/>
              <w:ind w:left="454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Учениците цртаат мотиви </w:t>
            </w:r>
            <w:r>
              <w:rPr>
                <w:color w:val="000000" w:themeColor="text1"/>
                <w:lang w:val="mk-MK"/>
              </w:rPr>
              <w:t>од урбана средина и прикажуваат плоштини со различна тонска вредност и употребуваат линии со различен интензитет и испреплетеност (шрафура) користејќи</w:t>
            </w:r>
            <w:r>
              <w:rPr>
                <w:color w:val="000000" w:themeColor="text1"/>
              </w:rPr>
              <w:t xml:space="preserve"> различни цртачки техники</w:t>
            </w:r>
            <w:r>
              <w:rPr>
                <w:color w:val="000000" w:themeColor="text1"/>
                <w:lang w:val="mk-MK"/>
              </w:rPr>
              <w:t xml:space="preserve"> (молив, туш, фломастер).</w:t>
            </w:r>
          </w:p>
          <w:p w:rsidR="005740E8" w:rsidRDefault="00DE0123">
            <w:pPr>
              <w:pStyle w:val="ListParagraph"/>
              <w:numPr>
                <w:ilvl w:val="1"/>
                <w:numId w:val="11"/>
              </w:numPr>
              <w:spacing w:after="0" w:line="276" w:lineRule="auto"/>
              <w:ind w:left="454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Учениците цртаат </w:t>
            </w:r>
            <w:r>
              <w:rPr>
                <w:color w:val="000000" w:themeColor="text1"/>
                <w:lang w:val="mk-MK"/>
              </w:rPr>
              <w:t xml:space="preserve">на слободна тема применувајќи различни видови линии и тонови во една боја во техника пастел. Притоа истражуваат постапки за добивање на линиски вредности со забришување со крпче, памук, гума и сл. Потоа го </w:t>
            </w:r>
            <w:r>
              <w:rPr>
                <w:color w:val="000000" w:themeColor="text1"/>
              </w:rPr>
              <w:t xml:space="preserve">интерпретираат </w:t>
            </w:r>
            <w:r>
              <w:rPr>
                <w:color w:val="000000" w:themeColor="text1"/>
                <w:lang w:val="mk-MK"/>
              </w:rPr>
              <w:t xml:space="preserve">значењето на </w:t>
            </w:r>
            <w:r>
              <w:rPr>
                <w:color w:val="000000" w:themeColor="text1"/>
              </w:rPr>
              <w:t>својата изработка</w:t>
            </w:r>
            <w:r>
              <w:rPr>
                <w:color w:val="000000" w:themeColor="text1"/>
                <w:lang w:val="mk-MK"/>
              </w:rPr>
              <w:t>.</w:t>
            </w:r>
          </w:p>
          <w:p w:rsidR="005740E8" w:rsidRDefault="00DE0123">
            <w:pPr>
              <w:pStyle w:val="ListParagraph"/>
              <w:numPr>
                <w:ilvl w:val="1"/>
                <w:numId w:val="11"/>
              </w:numPr>
              <w:spacing w:after="0" w:line="276" w:lineRule="auto"/>
              <w:ind w:left="454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Учениците </w:t>
            </w:r>
            <w:r>
              <w:rPr>
                <w:color w:val="000000" w:themeColor="text1"/>
                <w:lang w:val="mk-MK"/>
              </w:rPr>
              <w:t>индивидуално избираат една фотографија.  С</w:t>
            </w:r>
            <w:r>
              <w:rPr>
                <w:color w:val="000000" w:themeColor="text1"/>
              </w:rPr>
              <w:t xml:space="preserve">о помош на </w:t>
            </w:r>
            <w:r>
              <w:rPr>
                <w:color w:val="000000" w:themeColor="text1"/>
                <w:lang w:val="mk-MK"/>
              </w:rPr>
              <w:t xml:space="preserve">графички </w:t>
            </w:r>
            <w:r>
              <w:rPr>
                <w:color w:val="000000" w:themeColor="text1"/>
              </w:rPr>
              <w:t>компјутер</w:t>
            </w:r>
            <w:r>
              <w:rPr>
                <w:color w:val="000000" w:themeColor="text1"/>
                <w:lang w:val="mk-MK"/>
              </w:rPr>
              <w:t>ски програми ги цртаат контурите на формите во композицијата, а потоа  површините ги исполнуваат со различни шрафури (по примерот на Рој Лихтенштајн).</w:t>
            </w:r>
            <w:r>
              <w:rPr>
                <w:color w:val="000000" w:themeColor="text1"/>
              </w:rPr>
              <w:t xml:space="preserve"> </w:t>
            </w:r>
          </w:p>
          <w:p w:rsidR="005740E8" w:rsidRDefault="00DE0123">
            <w:pPr>
              <w:pStyle w:val="ListParagraph"/>
              <w:numPr>
                <w:ilvl w:val="1"/>
                <w:numId w:val="11"/>
              </w:numPr>
              <w:spacing w:after="0" w:line="276" w:lineRule="auto"/>
              <w:ind w:left="454"/>
              <w:rPr>
                <w:color w:val="000000" w:themeColor="text1"/>
              </w:rPr>
            </w:pPr>
            <w:r>
              <w:rPr>
                <w:color w:val="000000" w:themeColor="text1"/>
                <w:lang w:val="mk-MK"/>
              </w:rPr>
              <w:t>Учениците ги препознаваат и споредуваат тоновите/валерите во дела од познати уметници (Пол Кле, Виктор Вазарели) или ученички творби.</w:t>
            </w:r>
          </w:p>
          <w:p w:rsidR="005740E8" w:rsidRDefault="00DE0123">
            <w:pPr>
              <w:pStyle w:val="ListParagraph"/>
              <w:numPr>
                <w:ilvl w:val="1"/>
                <w:numId w:val="11"/>
              </w:numPr>
              <w:spacing w:after="0" w:line="276" w:lineRule="auto"/>
              <w:ind w:left="454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Учениците</w:t>
            </w:r>
            <w:r>
              <w:rPr>
                <w:color w:val="000000" w:themeColor="text1"/>
                <w:lang w:val="mk-MK"/>
              </w:rPr>
              <w:t xml:space="preserve"> разгледуваат тонски скали и разликуваат ахроматски од хроматски тонски скали на бои. Потоа, </w:t>
            </w:r>
            <w:r>
              <w:rPr>
                <w:color w:val="000000" w:themeColor="text1"/>
              </w:rPr>
              <w:t>со</w:t>
            </w:r>
            <w:r>
              <w:rPr>
                <w:color w:val="000000" w:themeColor="text1"/>
                <w:lang w:val="mk-MK"/>
              </w:rPr>
              <w:t xml:space="preserve"> користење на</w:t>
            </w:r>
            <w:r>
              <w:rPr>
                <w:color w:val="000000" w:themeColor="text1"/>
              </w:rPr>
              <w:t xml:space="preserve"> различни тонски скали сликаат пејзаж по сеќавање</w:t>
            </w:r>
            <w:r>
              <w:rPr>
                <w:color w:val="000000" w:themeColor="text1"/>
                <w:lang w:val="mk-MK"/>
              </w:rPr>
              <w:t>,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mk-MK"/>
              </w:rPr>
              <w:t xml:space="preserve">на мотив: </w:t>
            </w:r>
            <w:r>
              <w:rPr>
                <w:color w:val="000000" w:themeColor="text1"/>
              </w:rPr>
              <w:t>Мугра, Квечерина, Залез и сл</w:t>
            </w:r>
            <w:r>
              <w:rPr>
                <w:color w:val="000000" w:themeColor="text1"/>
                <w:lang w:val="mk-MK"/>
              </w:rPr>
              <w:t>.</w:t>
            </w:r>
            <w:r>
              <w:rPr>
                <w:color w:val="000000" w:themeColor="text1"/>
              </w:rPr>
              <w:t>, со примена на темперни бои, водени бои или гваш техника.</w:t>
            </w:r>
          </w:p>
          <w:p w:rsidR="005740E8" w:rsidRDefault="00DE0123">
            <w:pPr>
              <w:pStyle w:val="ListParagraph"/>
              <w:numPr>
                <w:ilvl w:val="1"/>
                <w:numId w:val="11"/>
              </w:numPr>
              <w:spacing w:after="0" w:line="276" w:lineRule="auto"/>
              <w:ind w:left="454"/>
              <w:rPr>
                <w:color w:val="000000" w:themeColor="text1"/>
              </w:rPr>
            </w:pPr>
            <w:r>
              <w:rPr>
                <w:color w:val="000000" w:themeColor="text1"/>
                <w:lang w:val="mk-MK"/>
              </w:rPr>
              <w:t>Учениците во кругот на боите ги разликуваат топлите од студените бои.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mk-MK"/>
              </w:rPr>
              <w:t>Потоа, идентификув</w:t>
            </w:r>
            <w:r>
              <w:rPr>
                <w:color w:val="000000" w:themeColor="text1"/>
              </w:rPr>
              <w:t>аат</w:t>
            </w:r>
            <w:r>
              <w:rPr>
                <w:color w:val="000000" w:themeColor="text1"/>
                <w:lang w:val="mk-MK"/>
              </w:rPr>
              <w:t xml:space="preserve"> топли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mk-MK"/>
              </w:rPr>
              <w:t xml:space="preserve">и студени бои </w:t>
            </w:r>
            <w:r>
              <w:rPr>
                <w:color w:val="000000" w:themeColor="text1"/>
              </w:rPr>
              <w:t>во</w:t>
            </w:r>
            <w:r>
              <w:rPr>
                <w:color w:val="000000" w:themeColor="text1"/>
                <w:lang w:val="mk-MK"/>
              </w:rPr>
              <w:t xml:space="preserve"> опкружувањето (во </w:t>
            </w:r>
            <w:r>
              <w:rPr>
                <w:color w:val="000000" w:themeColor="text1"/>
              </w:rPr>
              <w:t>училницата,</w:t>
            </w:r>
            <w:r>
              <w:rPr>
                <w:color w:val="000000" w:themeColor="text1"/>
                <w:lang w:val="mk-MK"/>
              </w:rPr>
              <w:t xml:space="preserve"> во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mk-MK"/>
              </w:rPr>
              <w:t>училишниот двор</w:t>
            </w:r>
            <w:r>
              <w:rPr>
                <w:color w:val="000000" w:themeColor="text1"/>
              </w:rPr>
              <w:t xml:space="preserve"> и сл.</w:t>
            </w:r>
            <w:r>
              <w:rPr>
                <w:color w:val="000000" w:themeColor="text1"/>
                <w:lang w:val="mk-MK"/>
              </w:rPr>
              <w:t>).</w:t>
            </w:r>
          </w:p>
          <w:p w:rsidR="005740E8" w:rsidRDefault="00DE0123">
            <w:pPr>
              <w:pStyle w:val="ListParagraph"/>
              <w:numPr>
                <w:ilvl w:val="1"/>
                <w:numId w:val="11"/>
              </w:numPr>
              <w:spacing w:after="0" w:line="276" w:lineRule="auto"/>
              <w:ind w:left="454"/>
            </w:pPr>
            <w:r>
              <w:rPr>
                <w:color w:val="000000" w:themeColor="text1"/>
                <w:lang w:val="mk-MK"/>
              </w:rPr>
              <w:t xml:space="preserve">Учениците поделени во парови одбираат композиција од познат уметник. Потоа едниот ученик ја слика композицијата со топли бои, а другиот ја слика истата композиција со студени бои (со темперни или акрилни бои). Потоа паровите ги презентираат </w:t>
            </w:r>
            <w:r>
              <w:rPr>
                <w:lang w:val="mk-MK"/>
              </w:rPr>
              <w:t xml:space="preserve">композициите пред паралелката и сите заедно ги споделуваат впечатоците кои ги оставаат врз нив топлите/студените бои. </w:t>
            </w:r>
          </w:p>
          <w:p w:rsidR="005740E8" w:rsidRDefault="00DE0123">
            <w:pPr>
              <w:pStyle w:val="ListParagraph"/>
              <w:numPr>
                <w:ilvl w:val="1"/>
                <w:numId w:val="11"/>
              </w:numPr>
              <w:spacing w:after="0" w:line="276" w:lineRule="auto"/>
              <w:ind w:left="454"/>
            </w:pPr>
            <w:r>
              <w:t xml:space="preserve">Учениците </w:t>
            </w:r>
            <w:r>
              <w:rPr>
                <w:lang w:val="mk-MK"/>
              </w:rPr>
              <w:t xml:space="preserve">разгледуваат примери на дела од познати уметници </w:t>
            </w:r>
            <w:r>
              <w:t>(</w:t>
            </w:r>
            <w:r>
              <w:rPr>
                <w:lang w:val="mk-MK"/>
              </w:rPr>
              <w:t>на пр. Клод Моне, Ван Гог, Џорџија О</w:t>
            </w:r>
            <w:r>
              <w:t>’</w:t>
            </w:r>
            <w:r>
              <w:rPr>
                <w:lang w:val="mk-MK"/>
              </w:rPr>
              <w:t>Киф и др.</w:t>
            </w:r>
            <w:r>
              <w:t>)</w:t>
            </w:r>
            <w:r>
              <w:rPr>
                <w:lang w:val="mk-MK"/>
              </w:rPr>
              <w:t xml:space="preserve"> и на истите идентификува</w:t>
            </w:r>
            <w:r>
              <w:t xml:space="preserve"> </w:t>
            </w:r>
            <w:r>
              <w:rPr>
                <w:lang w:val="mk-MK"/>
              </w:rPr>
              <w:t>хармонија на бои.</w:t>
            </w:r>
            <w:r>
              <w:t xml:space="preserve"> </w:t>
            </w:r>
          </w:p>
          <w:p w:rsidR="005740E8" w:rsidRDefault="00DE0123">
            <w:pPr>
              <w:pStyle w:val="ListParagraph"/>
              <w:numPr>
                <w:ilvl w:val="1"/>
                <w:numId w:val="11"/>
              </w:numPr>
              <w:spacing w:after="0" w:line="276" w:lineRule="auto"/>
              <w:ind w:left="454"/>
            </w:pPr>
            <w:r>
              <w:rPr>
                <w:lang w:val="mk-MK"/>
              </w:rPr>
              <w:t xml:space="preserve">Учениците сликаат флорални елементи </w:t>
            </w:r>
            <w:r>
              <w:t xml:space="preserve">со примена на </w:t>
            </w:r>
            <w:r>
              <w:rPr>
                <w:lang w:val="mk-MK"/>
              </w:rPr>
              <w:t>хармонија на бои, со водени или темперни бои.</w:t>
            </w:r>
          </w:p>
          <w:p w:rsidR="005740E8" w:rsidRDefault="00DE0123">
            <w:pPr>
              <w:pStyle w:val="ListParagraph"/>
              <w:numPr>
                <w:ilvl w:val="1"/>
                <w:numId w:val="11"/>
              </w:numPr>
              <w:spacing w:after="0" w:line="276" w:lineRule="auto"/>
              <w:ind w:left="454"/>
            </w:pPr>
            <w:r>
              <w:rPr>
                <w:lang w:val="mk-MK"/>
              </w:rPr>
              <w:t>У</w:t>
            </w:r>
            <w:r>
              <w:t xml:space="preserve">чениците </w:t>
            </w:r>
            <w:r>
              <w:rPr>
                <w:lang w:val="mk-MK"/>
              </w:rPr>
              <w:t>разгледува</w:t>
            </w:r>
            <w:r>
              <w:t>ат примери на дела од познати уметници (</w:t>
            </w:r>
            <w:r>
              <w:rPr>
                <w:lang w:val="mk-MK"/>
              </w:rPr>
              <w:t>На пр. Ван Гог, Гоген, Матис, Клод Моне, Личеноски</w:t>
            </w:r>
            <w:r>
              <w:t>)</w:t>
            </w:r>
            <w:r>
              <w:rPr>
                <w:lang w:val="mk-MK"/>
              </w:rPr>
              <w:t xml:space="preserve"> </w:t>
            </w:r>
            <w:r>
              <w:t>и на истите воочуваат</w:t>
            </w:r>
            <w:r>
              <w:rPr>
                <w:lang w:val="mk-MK"/>
              </w:rPr>
              <w:t xml:space="preserve"> и разликуваат </w:t>
            </w:r>
            <w:r>
              <w:t>контраст</w:t>
            </w:r>
            <w:r>
              <w:rPr>
                <w:lang w:val="mk-MK"/>
              </w:rPr>
              <w:t xml:space="preserve"> </w:t>
            </w:r>
            <w:r>
              <w:t>на бои</w:t>
            </w:r>
            <w:r>
              <w:rPr>
                <w:lang w:val="mk-MK"/>
              </w:rPr>
              <w:t xml:space="preserve"> од хармонија на бои.</w:t>
            </w:r>
          </w:p>
          <w:p w:rsidR="005740E8" w:rsidRDefault="00DE0123">
            <w:pPr>
              <w:pStyle w:val="ListParagraph"/>
              <w:numPr>
                <w:ilvl w:val="1"/>
                <w:numId w:val="11"/>
              </w:numPr>
              <w:spacing w:after="0" w:line="276" w:lineRule="auto"/>
              <w:ind w:left="454"/>
            </w:pPr>
            <w:r>
              <w:t xml:space="preserve">Учениците </w:t>
            </w:r>
            <w:r>
              <w:rPr>
                <w:lang w:val="mk-MK"/>
              </w:rPr>
              <w:t>сликаат</w:t>
            </w:r>
            <w:r>
              <w:t xml:space="preserve"> композиција </w:t>
            </w:r>
            <w:r>
              <w:rPr>
                <w:lang w:val="mk-MK"/>
              </w:rPr>
              <w:t>со користење на комплеметарен контраст на бои (црвена – зелена, сина – портокалова или виолетова – жолта) со мотив портрет/автопортрет, според пример на Енди Ворхол, со користење на графички компјутерски програми</w:t>
            </w:r>
            <w:r>
              <w:t>.</w:t>
            </w:r>
          </w:p>
          <w:p w:rsidR="005740E8" w:rsidRDefault="00DE0123">
            <w:pPr>
              <w:pStyle w:val="ListParagraph"/>
              <w:numPr>
                <w:ilvl w:val="1"/>
                <w:numId w:val="11"/>
              </w:numPr>
              <w:spacing w:after="0" w:line="276" w:lineRule="auto"/>
              <w:ind w:left="454"/>
            </w:pPr>
            <w:r>
              <w:t>Учениците</w:t>
            </w:r>
            <w:r>
              <w:rPr>
                <w:lang w:val="mk-MK"/>
              </w:rPr>
              <w:t>, поделени во мали</w:t>
            </w:r>
            <w:r>
              <w:t xml:space="preserve"> групи</w:t>
            </w:r>
            <w:r>
              <w:rPr>
                <w:lang w:val="mk-MK"/>
              </w:rPr>
              <w:t>/парови,</w:t>
            </w:r>
            <w:r>
              <w:t xml:space="preserve"> креираат </w:t>
            </w:r>
            <w:r>
              <w:rPr>
                <w:lang w:val="mk-MK"/>
              </w:rPr>
              <w:t xml:space="preserve">фигуративна </w:t>
            </w:r>
            <w:r>
              <w:t xml:space="preserve">композиција </w:t>
            </w:r>
            <w:r>
              <w:rPr>
                <w:lang w:val="mk-MK"/>
              </w:rPr>
              <w:t xml:space="preserve">на мотиви од флора и фауна </w:t>
            </w:r>
            <w:r>
              <w:t xml:space="preserve">со колаж техника </w:t>
            </w:r>
            <w:r>
              <w:rPr>
                <w:lang w:val="mk-MK"/>
              </w:rPr>
              <w:t>(</w:t>
            </w:r>
            <w:r>
              <w:t>парчиња картони, различни видови хартија, текстил и сл.</w:t>
            </w:r>
            <w:r>
              <w:rPr>
                <w:lang w:val="mk-MK"/>
              </w:rPr>
              <w:t xml:space="preserve">). </w:t>
            </w:r>
          </w:p>
          <w:p w:rsidR="005740E8" w:rsidRDefault="00DE0123">
            <w:pPr>
              <w:pStyle w:val="ListParagraph"/>
              <w:numPr>
                <w:ilvl w:val="1"/>
                <w:numId w:val="11"/>
              </w:numPr>
              <w:spacing w:after="0" w:line="276" w:lineRule="auto"/>
              <w:ind w:left="454"/>
            </w:pPr>
            <w:r>
              <w:lastRenderedPageBreak/>
              <w:t xml:space="preserve">Учениците сликаат </w:t>
            </w:r>
            <w:r>
              <w:rPr>
                <w:lang w:val="mk-MK"/>
              </w:rPr>
              <w:t>нефигуративна композиција со апстрактни форми</w:t>
            </w:r>
            <w:r>
              <w:t xml:space="preserve"> по сопствена замисла во техника </w:t>
            </w:r>
            <w:r>
              <w:rPr>
                <w:lang w:val="mk-MK"/>
              </w:rPr>
              <w:t>по избор на ученикот</w:t>
            </w:r>
            <w:r>
              <w:t xml:space="preserve"> (</w:t>
            </w:r>
            <w:r>
              <w:rPr>
                <w:lang w:val="mk-MK"/>
              </w:rPr>
              <w:t>с</w:t>
            </w:r>
            <w:r>
              <w:t>по</w:t>
            </w:r>
            <w:r>
              <w:rPr>
                <w:lang w:val="mk-MK"/>
              </w:rPr>
              <w:t>ред</w:t>
            </w:r>
            <w:r>
              <w:t xml:space="preserve"> пример</w:t>
            </w:r>
            <w:r>
              <w:rPr>
                <w:lang w:val="mk-MK"/>
              </w:rPr>
              <w:t>и</w:t>
            </w:r>
            <w:r>
              <w:t xml:space="preserve"> </w:t>
            </w:r>
            <w:r>
              <w:rPr>
                <w:lang w:val="mk-MK"/>
              </w:rPr>
              <w:t>од</w:t>
            </w:r>
            <w:r>
              <w:t xml:space="preserve"> </w:t>
            </w:r>
            <w:r>
              <w:rPr>
                <w:lang w:val="mk-MK"/>
              </w:rPr>
              <w:t>Василиј Кандински, Џексон Полок, Петар Мазев и др.). Потоа, у</w:t>
            </w:r>
            <w:r>
              <w:t xml:space="preserve">чениците ги изложуваат своите творби и ги презентираат пред соучениците </w:t>
            </w:r>
            <w:r>
              <w:rPr>
                <w:lang w:val="mk-MK"/>
              </w:rPr>
              <w:t>интерпретирајќи</w:t>
            </w:r>
            <w:r>
              <w:t xml:space="preserve"> го </w:t>
            </w:r>
            <w:r>
              <w:rPr>
                <w:lang w:val="mk-MK"/>
              </w:rPr>
              <w:t xml:space="preserve">нивното </w:t>
            </w:r>
            <w:r>
              <w:t>значење/симболика</w:t>
            </w:r>
            <w:r>
              <w:rPr>
                <w:lang w:val="mk-MK"/>
              </w:rPr>
              <w:t>.</w:t>
            </w:r>
          </w:p>
          <w:p w:rsidR="005740E8" w:rsidRDefault="00DE0123">
            <w:pPr>
              <w:pStyle w:val="ListParagraph"/>
              <w:numPr>
                <w:ilvl w:val="1"/>
                <w:numId w:val="11"/>
              </w:numPr>
              <w:spacing w:after="0" w:line="276" w:lineRule="auto"/>
              <w:ind w:left="454"/>
            </w:pPr>
            <w:r>
              <w:rPr>
                <w:lang w:val="mk-MK"/>
              </w:rPr>
              <w:t>Учениците разгледуваат примери на графички творби и создаваат цртеж-скица за графика (техника гипсорез) со ахроматски тонови и/или контраст светло-темно на зададена тема Пејзаж или Мртва природа.</w:t>
            </w:r>
          </w:p>
          <w:p w:rsidR="005740E8" w:rsidRPr="001F1E75" w:rsidRDefault="00DE0123">
            <w:pPr>
              <w:pStyle w:val="ListParagraph"/>
              <w:numPr>
                <w:ilvl w:val="1"/>
                <w:numId w:val="11"/>
              </w:numPr>
              <w:spacing w:after="0" w:line="276" w:lineRule="auto"/>
              <w:ind w:left="454"/>
            </w:pPr>
            <w:r>
              <w:t xml:space="preserve">Учениците изработуваат графика во </w:t>
            </w:r>
            <w:r>
              <w:rPr>
                <w:lang w:val="mk-MK"/>
              </w:rPr>
              <w:t>еден или два тона</w:t>
            </w:r>
            <w:r>
              <w:t xml:space="preserve"> </w:t>
            </w:r>
            <w:r>
              <w:rPr>
                <w:lang w:val="mk-MK"/>
              </w:rPr>
              <w:t>в</w:t>
            </w:r>
            <w:r>
              <w:t xml:space="preserve">о техника </w:t>
            </w:r>
            <w:r>
              <w:rPr>
                <w:lang w:val="mk-MK"/>
              </w:rPr>
              <w:t>г</w:t>
            </w:r>
            <w:r>
              <w:t>ипсорез. За секој</w:t>
            </w:r>
            <w:r>
              <w:rPr>
                <w:lang w:val="mk-MK"/>
              </w:rPr>
              <w:t xml:space="preserve"> тон</w:t>
            </w:r>
            <w:r>
              <w:t xml:space="preserve"> ученикот треба да изработи засебна графичка подлога</w:t>
            </w:r>
            <w:r>
              <w:rPr>
                <w:lang w:val="mk-MK"/>
              </w:rPr>
              <w:t>/матрица</w:t>
            </w:r>
            <w:r>
              <w:t xml:space="preserve">. </w:t>
            </w:r>
            <w:r>
              <w:rPr>
                <w:lang w:val="mk-MK"/>
              </w:rPr>
              <w:t>На изработените матрици се нане</w:t>
            </w:r>
            <w:r w:rsidR="00845032">
              <w:rPr>
                <w:lang w:val="mk-MK"/>
              </w:rPr>
              <w:t xml:space="preserve">сува боја во </w:t>
            </w:r>
            <w:r w:rsidR="00845032" w:rsidRPr="001F1E75">
              <w:rPr>
                <w:lang w:val="mk-MK"/>
              </w:rPr>
              <w:t>саканиот тон со валј</w:t>
            </w:r>
            <w:r w:rsidRPr="001F1E75">
              <w:rPr>
                <w:lang w:val="mk-MK"/>
              </w:rPr>
              <w:t xml:space="preserve">ак. </w:t>
            </w:r>
            <w:r w:rsidRPr="001F1E75">
              <w:t xml:space="preserve">Печатењето се врши редоследно </w:t>
            </w:r>
            <w:r w:rsidRPr="001F1E75">
              <w:rPr>
                <w:lang w:val="mk-MK"/>
              </w:rPr>
              <w:t xml:space="preserve">(прво посветлиот, потоа потемниот тон) </w:t>
            </w:r>
            <w:r w:rsidRPr="001F1E75">
              <w:t>според претходно изработен</w:t>
            </w:r>
            <w:r w:rsidRPr="001F1E75">
              <w:rPr>
                <w:lang w:val="mk-MK"/>
              </w:rPr>
              <w:t>иот</w:t>
            </w:r>
            <w:r w:rsidRPr="001F1E75">
              <w:t xml:space="preserve"> цртеж.</w:t>
            </w:r>
          </w:p>
          <w:p w:rsidR="005740E8" w:rsidRPr="001F1E75" w:rsidRDefault="00DE0123">
            <w:pPr>
              <w:pStyle w:val="ListParagraph"/>
              <w:numPr>
                <w:ilvl w:val="1"/>
                <w:numId w:val="11"/>
              </w:numPr>
              <w:spacing w:after="0" w:line="276" w:lineRule="auto"/>
              <w:ind w:left="454"/>
            </w:pPr>
            <w:r w:rsidRPr="001F1E75">
              <w:t xml:space="preserve">Учениците креираат </w:t>
            </w:r>
            <w:r w:rsidRPr="001F1E75">
              <w:rPr>
                <w:lang w:val="mk-MK"/>
              </w:rPr>
              <w:t>матрица</w:t>
            </w:r>
            <w:r w:rsidRPr="001F1E75">
              <w:t xml:space="preserve"> за печатење со употреба на техниката </w:t>
            </w:r>
            <w:r w:rsidRPr="001F1E75">
              <w:rPr>
                <w:lang w:val="mk-MK"/>
              </w:rPr>
              <w:t>к</w:t>
            </w:r>
            <w:r w:rsidRPr="001F1E75">
              <w:t>ол</w:t>
            </w:r>
            <w:r w:rsidRPr="001F1E75">
              <w:rPr>
                <w:lang w:val="mk-MK"/>
              </w:rPr>
              <w:t>а</w:t>
            </w:r>
            <w:r w:rsidRPr="001F1E75">
              <w:t xml:space="preserve">графија. На пластична или картонска подлога се лепат материјали со различни текстури (конец, волница, </w:t>
            </w:r>
            <w:r w:rsidRPr="001F1E75">
              <w:rPr>
                <w:lang w:val="mk-MK"/>
              </w:rPr>
              <w:t xml:space="preserve">дрвофикс, </w:t>
            </w:r>
            <w:r w:rsidRPr="001F1E75">
              <w:t xml:space="preserve">ткаенини, листови, </w:t>
            </w:r>
            <w:r w:rsidRPr="001F1E75">
              <w:rPr>
                <w:lang w:val="mk-MK"/>
              </w:rPr>
              <w:t xml:space="preserve">хартии со различни текстури, </w:t>
            </w:r>
            <w:r w:rsidRPr="001F1E75">
              <w:t xml:space="preserve">пердуви, шмиргла, песок и сл.) </w:t>
            </w:r>
            <w:r w:rsidRPr="001F1E75">
              <w:rPr>
                <w:lang w:val="mk-MK"/>
              </w:rPr>
              <w:t>за</w:t>
            </w:r>
            <w:r w:rsidRPr="001F1E75">
              <w:t xml:space="preserve"> да се добие композиција составена од различни нагласени </w:t>
            </w:r>
            <w:r w:rsidRPr="001F1E75">
              <w:rPr>
                <w:lang w:val="mk-MK"/>
              </w:rPr>
              <w:t>линии и текс</w:t>
            </w:r>
            <w:r w:rsidRPr="001F1E75">
              <w:t>тури. На добиената површина</w:t>
            </w:r>
            <w:r w:rsidRPr="001F1E75">
              <w:rPr>
                <w:lang w:val="mk-MK"/>
              </w:rPr>
              <w:t>/матрица</w:t>
            </w:r>
            <w:r w:rsidRPr="001F1E75">
              <w:t xml:space="preserve"> се нанесува боја</w:t>
            </w:r>
            <w:r w:rsidR="00845032" w:rsidRPr="001F1E75">
              <w:rPr>
                <w:lang w:val="mk-MK"/>
              </w:rPr>
              <w:t xml:space="preserve"> со валј</w:t>
            </w:r>
            <w:r w:rsidRPr="001F1E75">
              <w:rPr>
                <w:lang w:val="mk-MK"/>
              </w:rPr>
              <w:t>ак</w:t>
            </w:r>
            <w:r w:rsidRPr="001F1E75">
              <w:t xml:space="preserve"> која потоа се печати на хартија</w:t>
            </w:r>
            <w:r w:rsidRPr="001F1E75">
              <w:rPr>
                <w:lang w:val="mk-MK"/>
              </w:rPr>
              <w:t xml:space="preserve"> (висок печат)</w:t>
            </w:r>
            <w:r w:rsidRPr="001F1E75">
              <w:t>, при што се нагласуваат формите со текстура и контраст.</w:t>
            </w:r>
          </w:p>
          <w:p w:rsidR="005740E8" w:rsidRDefault="00DE0123">
            <w:pPr>
              <w:pStyle w:val="ListParagraph"/>
              <w:numPr>
                <w:ilvl w:val="1"/>
                <w:numId w:val="11"/>
              </w:numPr>
              <w:spacing w:after="0" w:line="276" w:lineRule="auto"/>
              <w:ind w:left="454"/>
            </w:pPr>
            <w:r w:rsidRPr="001F1E75">
              <w:rPr>
                <w:lang w:val="mk-MK"/>
              </w:rPr>
              <w:t xml:space="preserve">Учениците можат да ја отпечатат матрицата од колаграфија и со нанесување на контрастни бои (една боја се нанесува со ракел -  за длабок печат, а втората </w:t>
            </w:r>
            <w:r w:rsidR="00845032" w:rsidRPr="001F1E75">
              <w:rPr>
                <w:lang w:val="mk-MK"/>
              </w:rPr>
              <w:t>боја со валј</w:t>
            </w:r>
            <w:r w:rsidRPr="001F1E75">
              <w:rPr>
                <w:lang w:val="mk-MK"/>
              </w:rPr>
              <w:t xml:space="preserve">ак - за висок печат), а потоа реализираат графички отпечаток во висок и длабок печат </w:t>
            </w:r>
            <w:r>
              <w:rPr>
                <w:lang w:val="mk-MK"/>
              </w:rPr>
              <w:t>истовремено, но на влажна хартија.</w:t>
            </w:r>
          </w:p>
          <w:p w:rsidR="005740E8" w:rsidRDefault="00DE0123">
            <w:pPr>
              <w:pStyle w:val="ListParagraph"/>
              <w:numPr>
                <w:ilvl w:val="1"/>
                <w:numId w:val="11"/>
              </w:numPr>
              <w:spacing w:after="0" w:line="276" w:lineRule="auto"/>
              <w:ind w:left="454"/>
            </w:pPr>
            <w:r>
              <w:t>Учениците</w:t>
            </w:r>
            <w:r>
              <w:rPr>
                <w:lang w:val="mk-MK"/>
              </w:rPr>
              <w:t>,</w:t>
            </w:r>
            <w:r>
              <w:t xml:space="preserve"> </w:t>
            </w:r>
            <w:r>
              <w:rPr>
                <w:lang w:val="mk-MK"/>
              </w:rPr>
              <w:t>поделени во мали групи/парови, разгледуваат различни продукти од графичкиот дизајн и ги класифицираат</w:t>
            </w:r>
            <w:r>
              <w:t xml:space="preserve"> </w:t>
            </w:r>
            <w:r>
              <w:rPr>
                <w:lang w:val="mk-MK"/>
              </w:rPr>
              <w:t>на: дизајн на книга (корица, илустрација), флаер и банер</w:t>
            </w:r>
            <w:r>
              <w:t>.</w:t>
            </w:r>
            <w:r>
              <w:rPr>
                <w:lang w:val="mk-MK"/>
              </w:rPr>
              <w:t xml:space="preserve"> Потоа, од нив </w:t>
            </w:r>
            <w:r>
              <w:t xml:space="preserve">креираат </w:t>
            </w:r>
            <w:r>
              <w:rPr>
                <w:lang w:val="mk-MK"/>
              </w:rPr>
              <w:t xml:space="preserve">едукативни </w:t>
            </w:r>
            <w:r>
              <w:t>дијаграм</w:t>
            </w:r>
            <w:r>
              <w:rPr>
                <w:lang w:val="mk-MK"/>
              </w:rPr>
              <w:t>и</w:t>
            </w:r>
            <w:r>
              <w:t>/постер</w:t>
            </w:r>
            <w:r>
              <w:rPr>
                <w:lang w:val="mk-MK"/>
              </w:rPr>
              <w:t>и кои ги поставуваат во училницата и ги презентираат.</w:t>
            </w:r>
          </w:p>
          <w:p w:rsidR="005740E8" w:rsidRDefault="00DE0123">
            <w:pPr>
              <w:pStyle w:val="ListParagraph"/>
              <w:numPr>
                <w:ilvl w:val="1"/>
                <w:numId w:val="11"/>
              </w:numPr>
              <w:spacing w:after="0" w:line="276" w:lineRule="auto"/>
              <w:ind w:left="454"/>
              <w:rPr>
                <w:iCs/>
              </w:rPr>
            </w:pPr>
            <w:r>
              <w:rPr>
                <w:lang w:val="mk-MK"/>
              </w:rPr>
              <w:t xml:space="preserve">Учениците разгледуваат примери на орнаменти од минатото (во народно творештво: ткаени и везени, на грнчаријата и сл.), на истите го забележуваат ритамот на стилизираните форми и креативно ги применуваат во својата творба на мотив: </w:t>
            </w:r>
            <w:r>
              <w:rPr>
                <w:iCs/>
                <w:lang w:val="mk-MK"/>
              </w:rPr>
              <w:t>Народната носија од мојот крај.</w:t>
            </w:r>
          </w:p>
          <w:p w:rsidR="005740E8" w:rsidRDefault="00DE0123">
            <w:pPr>
              <w:pStyle w:val="ListParagraph"/>
              <w:numPr>
                <w:ilvl w:val="1"/>
                <w:numId w:val="11"/>
              </w:numPr>
              <w:spacing w:after="0" w:line="276" w:lineRule="auto"/>
              <w:ind w:left="454"/>
            </w:pPr>
            <w:r>
              <w:t xml:space="preserve">Учениците </w:t>
            </w:r>
            <w:r>
              <w:rPr>
                <w:lang w:val="mk-MK"/>
              </w:rPr>
              <w:t>поделени во мали групи/парови, креираат</w:t>
            </w:r>
            <w:r>
              <w:t xml:space="preserve"> </w:t>
            </w:r>
            <w:r>
              <w:rPr>
                <w:lang w:val="mk-MK"/>
              </w:rPr>
              <w:t>корица и илустрација</w:t>
            </w:r>
            <w:r>
              <w:t xml:space="preserve"> за </w:t>
            </w:r>
            <w:r>
              <w:rPr>
                <w:lang w:val="mk-MK"/>
              </w:rPr>
              <w:t>книга по сопствен избор</w:t>
            </w:r>
            <w:r>
              <w:t xml:space="preserve"> </w:t>
            </w:r>
            <w:r>
              <w:rPr>
                <w:lang w:val="mk-MK"/>
              </w:rPr>
              <w:t xml:space="preserve">(поезија, проза) </w:t>
            </w:r>
            <w:r>
              <w:t xml:space="preserve">со помош на </w:t>
            </w:r>
            <w:r>
              <w:rPr>
                <w:lang w:val="mk-MK"/>
              </w:rPr>
              <w:t>цртачки и сликарски техники и нивни комбинации, комбинирајќи линии, форми, бои и орнаменти. Потоа секоја група/пар ја презентира својата идеја пред соучениците поврзувајќи ја со фрагмент од одбраното литературно дело</w:t>
            </w:r>
            <w:r>
              <w:t>.</w:t>
            </w:r>
            <w:r>
              <w:rPr>
                <w:lang w:val="mk-MK"/>
              </w:rPr>
              <w:t xml:space="preserve"> </w:t>
            </w:r>
          </w:p>
          <w:p w:rsidR="005740E8" w:rsidRDefault="00DE0123">
            <w:pPr>
              <w:pStyle w:val="ListParagraph"/>
              <w:numPr>
                <w:ilvl w:val="1"/>
                <w:numId w:val="11"/>
              </w:numPr>
              <w:spacing w:after="0" w:line="276" w:lineRule="auto"/>
              <w:ind w:left="454"/>
            </w:pPr>
            <w:r>
              <w:t>Учениците создаваат идејно решение со комбинација на слика и текст за флаер/банер на мотив</w:t>
            </w:r>
            <w:r>
              <w:rPr>
                <w:lang w:val="mk-MK"/>
              </w:rPr>
              <w:t>:</w:t>
            </w:r>
            <w:r>
              <w:t xml:space="preserve"> Училиште по моја мерка. Идејното решение го п</w:t>
            </w:r>
            <w:r>
              <w:rPr>
                <w:lang w:val="mk-MK"/>
              </w:rPr>
              <w:t>ечат</w:t>
            </w:r>
            <w:r>
              <w:t>ат и презентираат пред соучениците, интерпретирајќи ја визуелната и текстуалната порака која ја соопштуваат преку овие продукти.</w:t>
            </w:r>
          </w:p>
        </w:tc>
      </w:tr>
    </w:tbl>
    <w:tbl>
      <w:tblPr>
        <w:tblStyle w:val="Style39"/>
        <w:tblW w:w="1403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6"/>
        <w:gridCol w:w="8648"/>
      </w:tblGrid>
      <w:tr w:rsidR="005740E8">
        <w:trPr>
          <w:trHeight w:val="548"/>
        </w:trPr>
        <w:tc>
          <w:tcPr>
            <w:tcW w:w="14034" w:type="dxa"/>
            <w:gridSpan w:val="2"/>
            <w:shd w:val="clear" w:color="auto" w:fill="D9E2F3" w:themeFill="accent5" w:themeFillTint="33"/>
          </w:tcPr>
          <w:p w:rsidR="005740E8" w:rsidRDefault="00DE0123">
            <w:pPr>
              <w:shd w:val="clear" w:color="auto" w:fill="D9E2F3"/>
              <w:spacing w:after="0"/>
              <w:rPr>
                <w:b/>
                <w:lang w:val="mk-MK"/>
              </w:rPr>
            </w:pPr>
            <w:r>
              <w:lastRenderedPageBreak/>
              <w:t xml:space="preserve">Teмa: </w:t>
            </w:r>
            <w:r>
              <w:rPr>
                <w:b/>
                <w:bCs/>
                <w:i/>
                <w:iCs/>
                <w:lang w:val="mk-MK"/>
              </w:rPr>
              <w:t>ТРОДИМЕНЗИОНАЛНА УМЕТНОСТ</w:t>
            </w:r>
          </w:p>
          <w:p w:rsidR="005740E8" w:rsidRDefault="00DE0123">
            <w:pPr>
              <w:shd w:val="clear" w:color="auto" w:fill="D9E2F3"/>
              <w:spacing w:after="0" w:line="240" w:lineRule="auto"/>
              <w:rPr>
                <w:b/>
                <w:color w:val="FF0000"/>
              </w:rPr>
            </w:pPr>
            <w:r>
              <w:rPr>
                <w:color w:val="000000" w:themeColor="text1"/>
              </w:rPr>
              <w:t>Вкупно часови: 8</w:t>
            </w:r>
          </w:p>
        </w:tc>
      </w:tr>
      <w:tr w:rsidR="005740E8">
        <w:tc>
          <w:tcPr>
            <w:tcW w:w="14034" w:type="dxa"/>
            <w:gridSpan w:val="2"/>
            <w:shd w:val="clear" w:color="auto" w:fill="auto"/>
          </w:tcPr>
          <w:p w:rsidR="005740E8" w:rsidRDefault="00DE012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Резултати од учење: </w:t>
            </w:r>
          </w:p>
          <w:p w:rsidR="005740E8" w:rsidRDefault="00DE0123">
            <w:pPr>
              <w:spacing w:before="240" w:after="0" w:line="276" w:lineRule="auto"/>
            </w:pPr>
            <w:r>
              <w:t>Ученикот/ученичката ќе биде способен/</w:t>
            </w:r>
            <w:r>
              <w:rPr>
                <w:lang w:val="mk-MK"/>
              </w:rPr>
              <w:t>способна</w:t>
            </w:r>
            <w:r>
              <w:t>:</w:t>
            </w:r>
          </w:p>
          <w:p w:rsidR="005740E8" w:rsidRDefault="00DE0123">
            <w:pPr>
              <w:pStyle w:val="ListParagraph"/>
              <w:numPr>
                <w:ilvl w:val="0"/>
                <w:numId w:val="12"/>
              </w:numPr>
              <w:spacing w:after="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  <w:lang w:val="mk-MK"/>
              </w:rPr>
              <w:t>да разликува тродимензионални форми на пластично обликување во просторот и да применува различни скулпторски техники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mk-MK"/>
              </w:rPr>
              <w:t>и постапки;</w:t>
            </w:r>
          </w:p>
          <w:p w:rsidR="005740E8" w:rsidRDefault="00DE0123">
            <w:pPr>
              <w:numPr>
                <w:ilvl w:val="0"/>
                <w:numId w:val="12"/>
              </w:numPr>
              <w:spacing w:after="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  <w:lang w:val="mk-MK"/>
              </w:rPr>
              <w:t>да ј</w:t>
            </w:r>
            <w:r>
              <w:rPr>
                <w:color w:val="000000" w:themeColor="text1"/>
              </w:rPr>
              <w:t>а препознава потреба</w:t>
            </w:r>
            <w:r>
              <w:rPr>
                <w:color w:val="000000" w:themeColor="text1"/>
                <w:lang w:val="mk-MK"/>
              </w:rPr>
              <w:t>та</w:t>
            </w:r>
            <w:r>
              <w:rPr>
                <w:color w:val="000000" w:themeColor="text1"/>
              </w:rPr>
              <w:t xml:space="preserve"> од дизајн</w:t>
            </w:r>
            <w:r>
              <w:rPr>
                <w:color w:val="000000" w:themeColor="text1"/>
                <w:lang w:val="mk-MK"/>
              </w:rPr>
              <w:t>от на накит и амбалажа, да применува стилизирани форми, да создава идејно решение за дизајн на накит и да користи графички компјутерски програми за дизајн на амбалажа.</w:t>
            </w:r>
            <w:r>
              <w:rPr>
                <w:color w:val="000000" w:themeColor="text1"/>
              </w:rPr>
              <w:t xml:space="preserve">      </w:t>
            </w:r>
          </w:p>
          <w:p w:rsidR="005740E8" w:rsidRDefault="00DE0123">
            <w:pPr>
              <w:shd w:val="clear" w:color="auto" w:fill="FFFFFF"/>
              <w:spacing w:after="0" w:line="240" w:lineRule="auto"/>
            </w:pPr>
            <w:r>
              <w:lastRenderedPageBreak/>
              <w:t>Ученикот/ученичката ќе:</w:t>
            </w:r>
          </w:p>
          <w:p w:rsidR="005740E8" w:rsidRDefault="00DE0123">
            <w:pPr>
              <w:numPr>
                <w:ilvl w:val="0"/>
                <w:numId w:val="13"/>
              </w:numPr>
              <w:spacing w:after="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развива имагинација и креативност при творењето на ликовни творби</w:t>
            </w:r>
            <w:r>
              <w:rPr>
                <w:color w:val="000000" w:themeColor="text1"/>
                <w:lang w:val="mk-MK"/>
              </w:rPr>
              <w:t>;</w:t>
            </w:r>
          </w:p>
          <w:p w:rsidR="005740E8" w:rsidRDefault="00DE0123">
            <w:pPr>
              <w:numPr>
                <w:ilvl w:val="0"/>
                <w:numId w:val="13"/>
              </w:numPr>
              <w:spacing w:after="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развива мануелн</w:t>
            </w:r>
            <w:r>
              <w:rPr>
                <w:color w:val="000000" w:themeColor="text1"/>
                <w:lang w:val="mk-MK"/>
              </w:rPr>
              <w:t>и вештини</w:t>
            </w:r>
            <w:r>
              <w:rPr>
                <w:color w:val="000000" w:themeColor="text1"/>
              </w:rPr>
              <w:t>;</w:t>
            </w:r>
          </w:p>
          <w:p w:rsidR="005740E8" w:rsidRDefault="00DE0123">
            <w:pPr>
              <w:numPr>
                <w:ilvl w:val="0"/>
                <w:numId w:val="13"/>
              </w:numPr>
              <w:spacing w:after="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развива способност за естетска проценка на ликовни дела и ученички творби.</w:t>
            </w:r>
          </w:p>
        </w:tc>
      </w:tr>
      <w:tr w:rsidR="005740E8">
        <w:tc>
          <w:tcPr>
            <w:tcW w:w="5386" w:type="dxa"/>
            <w:tcBorders>
              <w:bottom w:val="dashed" w:sz="4" w:space="0" w:color="000000"/>
            </w:tcBorders>
            <w:shd w:val="clear" w:color="auto" w:fill="auto"/>
          </w:tcPr>
          <w:p w:rsidR="005740E8" w:rsidRDefault="00DE0123">
            <w:pPr>
              <w:spacing w:after="60" w:line="240" w:lineRule="auto"/>
              <w:rPr>
                <w:b/>
                <w:color w:val="FF0000"/>
              </w:rPr>
            </w:pPr>
            <w:r>
              <w:rPr>
                <w:b/>
              </w:rPr>
              <w:lastRenderedPageBreak/>
              <w:t xml:space="preserve">Содржини (и поими): </w:t>
            </w:r>
          </w:p>
        </w:tc>
        <w:tc>
          <w:tcPr>
            <w:tcW w:w="8648" w:type="dxa"/>
            <w:tcBorders>
              <w:bottom w:val="dashed" w:sz="4" w:space="0" w:color="000000"/>
            </w:tcBorders>
            <w:shd w:val="clear" w:color="auto" w:fill="auto"/>
          </w:tcPr>
          <w:p w:rsidR="005740E8" w:rsidRDefault="00DE0123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 xml:space="preserve">Стандарди за оценување: </w:t>
            </w:r>
          </w:p>
        </w:tc>
      </w:tr>
      <w:tr w:rsidR="005740E8">
        <w:tc>
          <w:tcPr>
            <w:tcW w:w="5386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5740E8" w:rsidRDefault="00DE0123">
            <w:pPr>
              <w:numPr>
                <w:ilvl w:val="0"/>
                <w:numId w:val="14"/>
              </w:numPr>
              <w:spacing w:after="0" w:line="276" w:lineRule="auto"/>
              <w:ind w:left="453" w:hanging="357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Пластично обликување</w:t>
            </w:r>
          </w:p>
          <w:p w:rsidR="005740E8" w:rsidRDefault="00DE0123">
            <w:pPr>
              <w:spacing w:after="60" w:line="240" w:lineRule="auto"/>
              <w:ind w:left="426"/>
              <w:rPr>
                <w:color w:val="FF0000"/>
              </w:rPr>
            </w:pPr>
            <w:r>
              <w:rPr>
                <w:color w:val="000000" w:themeColor="text1"/>
                <w:lang w:val="mk-MK"/>
              </w:rPr>
              <w:t>(скулптура, галериска скулптура, минијатура, монументална скулптура, сапун, восок,</w:t>
            </w:r>
            <w:r>
              <w:rPr>
                <w:color w:val="000000" w:themeColor="text1"/>
              </w:rPr>
              <w:t xml:space="preserve"> простор,</w:t>
            </w:r>
            <w:r>
              <w:rPr>
                <w:color w:val="000000" w:themeColor="text1"/>
                <w:lang w:val="mk-MK"/>
              </w:rPr>
              <w:t xml:space="preserve"> контраст, хармонија)</w:t>
            </w:r>
          </w:p>
        </w:tc>
        <w:tc>
          <w:tcPr>
            <w:tcW w:w="8648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5740E8" w:rsidRDefault="00DE0123">
            <w:pPr>
              <w:numPr>
                <w:ilvl w:val="0"/>
                <w:numId w:val="14"/>
              </w:numPr>
              <w:spacing w:after="0" w:line="240" w:lineRule="auto"/>
              <w:ind w:left="428"/>
            </w:pPr>
            <w:r>
              <w:rPr>
                <w:lang w:val="mk-MK"/>
              </w:rPr>
              <w:t xml:space="preserve">Разликува галериска скулптура, минијатура и монументална скулптура. </w:t>
            </w:r>
          </w:p>
          <w:p w:rsidR="005740E8" w:rsidRDefault="00DE0123">
            <w:pPr>
              <w:pStyle w:val="ListParagraph"/>
              <w:numPr>
                <w:ilvl w:val="0"/>
                <w:numId w:val="14"/>
              </w:numPr>
              <w:ind w:left="428"/>
            </w:pPr>
            <w:r>
              <w:rPr>
                <w:lang w:val="mk-MK"/>
              </w:rPr>
              <w:t>Применува техника на длабење при изработка на минијатура од сапун/восок.</w:t>
            </w:r>
          </w:p>
          <w:p w:rsidR="005740E8" w:rsidRDefault="00DE012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428"/>
              <w:rPr>
                <w:color w:val="000000" w:themeColor="text1"/>
              </w:rPr>
            </w:pPr>
            <w:r>
              <w:rPr>
                <w:color w:val="000000" w:themeColor="text1"/>
                <w:lang w:val="mk-MK"/>
              </w:rPr>
              <w:t>Идентификува контраст и хармонија на големини и форми во тродимензионално дело.</w:t>
            </w:r>
          </w:p>
          <w:p w:rsidR="005740E8" w:rsidRDefault="00DE012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428"/>
              <w:rPr>
                <w:color w:val="000000" w:themeColor="text1"/>
              </w:rPr>
            </w:pPr>
            <w:r>
              <w:rPr>
                <w:color w:val="000000" w:themeColor="text1"/>
                <w:lang w:val="mk-MK"/>
              </w:rPr>
              <w:t>Применува обликување со картон при изработка на скулптура.</w:t>
            </w:r>
          </w:p>
          <w:p w:rsidR="005740E8" w:rsidRDefault="00DE0123">
            <w:pPr>
              <w:pStyle w:val="ListParagraph"/>
              <w:numPr>
                <w:ilvl w:val="0"/>
                <w:numId w:val="14"/>
              </w:numPr>
              <w:ind w:left="428"/>
              <w:rPr>
                <w:color w:val="000000" w:themeColor="text1"/>
              </w:rPr>
            </w:pPr>
            <w:r>
              <w:rPr>
                <w:color w:val="000000" w:themeColor="text1"/>
                <w:lang w:val="mk-MK"/>
              </w:rPr>
              <w:t>Компонира сложена скулптура во простор од повеќе материјали.</w:t>
            </w:r>
          </w:p>
          <w:p w:rsidR="005740E8" w:rsidRDefault="00DE0123">
            <w:pPr>
              <w:pStyle w:val="ListParagraph"/>
              <w:numPr>
                <w:ilvl w:val="0"/>
                <w:numId w:val="14"/>
              </w:numPr>
              <w:ind w:left="428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Го интерпретира значењето</w:t>
            </w:r>
            <w:r>
              <w:rPr>
                <w:color w:val="000000" w:themeColor="text1"/>
                <w:lang w:val="mk-MK"/>
              </w:rPr>
              <w:t>/симболиката</w:t>
            </w:r>
            <w:r>
              <w:rPr>
                <w:color w:val="000000" w:themeColor="text1"/>
              </w:rPr>
              <w:t xml:space="preserve"> на </w:t>
            </w:r>
            <w:r>
              <w:rPr>
                <w:color w:val="000000" w:themeColor="text1"/>
                <w:lang w:val="mk-MK"/>
              </w:rPr>
              <w:t>изработената скулптура.</w:t>
            </w:r>
          </w:p>
        </w:tc>
      </w:tr>
      <w:tr w:rsidR="005740E8">
        <w:tc>
          <w:tcPr>
            <w:tcW w:w="5386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5740E8" w:rsidRDefault="00DE0123">
            <w:pPr>
              <w:numPr>
                <w:ilvl w:val="0"/>
                <w:numId w:val="14"/>
              </w:numPr>
              <w:spacing w:after="0" w:line="276" w:lineRule="auto"/>
              <w:ind w:left="454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Дизајн и визуелни комуникации во 3Д</w:t>
            </w:r>
          </w:p>
          <w:p w:rsidR="005740E8" w:rsidRDefault="00DE0123">
            <w:pPr>
              <w:pStyle w:val="ListParagraph"/>
              <w:spacing w:after="60" w:line="240" w:lineRule="auto"/>
              <w:ind w:left="454"/>
              <w:rPr>
                <w:color w:val="00B050"/>
              </w:rPr>
            </w:pPr>
            <w:r>
              <w:rPr>
                <w:color w:val="000000" w:themeColor="text1"/>
              </w:rPr>
              <w:t>(дизајн</w:t>
            </w:r>
            <w:r>
              <w:rPr>
                <w:color w:val="000000" w:themeColor="text1"/>
                <w:lang w:val="mk-MK"/>
              </w:rPr>
              <w:t xml:space="preserve"> на накит</w:t>
            </w:r>
            <w:r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  <w:lang w:val="mk-MK"/>
              </w:rPr>
              <w:t xml:space="preserve">сериски продукт, уникат, ритам, стилизација, филигран, амбалажа, </w:t>
            </w:r>
            <w:r>
              <w:rPr>
                <w:color w:val="000000" w:themeColor="text1"/>
              </w:rPr>
              <w:t xml:space="preserve">Quiling </w:t>
            </w:r>
            <w:r>
              <w:rPr>
                <w:color w:val="000000" w:themeColor="text1"/>
                <w:lang w:val="mk-MK"/>
              </w:rPr>
              <w:t>(Квилинг)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8648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5740E8" w:rsidRDefault="00DE0123">
            <w:pPr>
              <w:numPr>
                <w:ilvl w:val="0"/>
                <w:numId w:val="14"/>
              </w:numPr>
              <w:tabs>
                <w:tab w:val="left" w:pos="420"/>
              </w:tabs>
              <w:spacing w:after="0" w:line="276" w:lineRule="auto"/>
              <w:ind w:left="42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lang w:val="mk-MK"/>
              </w:rPr>
              <w:t>Препознава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mk-MK"/>
              </w:rPr>
              <w:t>продукт</w:t>
            </w:r>
            <w:r>
              <w:rPr>
                <w:color w:val="000000" w:themeColor="text1"/>
              </w:rPr>
              <w:t xml:space="preserve"> од областа на </w:t>
            </w:r>
            <w:r>
              <w:rPr>
                <w:color w:val="000000" w:themeColor="text1"/>
                <w:lang w:val="mk-MK"/>
              </w:rPr>
              <w:t>дизајн на накит.</w:t>
            </w:r>
          </w:p>
          <w:p w:rsidR="005740E8" w:rsidRDefault="00DE0123">
            <w:pPr>
              <w:numPr>
                <w:ilvl w:val="0"/>
                <w:numId w:val="14"/>
              </w:numPr>
              <w:tabs>
                <w:tab w:val="left" w:pos="420"/>
              </w:tabs>
              <w:spacing w:after="0" w:line="276" w:lineRule="auto"/>
              <w:ind w:left="42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lang w:val="mk-MK"/>
              </w:rPr>
              <w:t>Применува стилизирани форми при дизајнирање накит.</w:t>
            </w:r>
          </w:p>
          <w:p w:rsidR="005740E8" w:rsidRDefault="00DE0123">
            <w:pPr>
              <w:numPr>
                <w:ilvl w:val="0"/>
                <w:numId w:val="14"/>
              </w:numPr>
              <w:tabs>
                <w:tab w:val="left" w:pos="420"/>
              </w:tabs>
              <w:spacing w:after="0" w:line="276" w:lineRule="auto"/>
              <w:ind w:left="42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lang w:val="mk-MK"/>
              </w:rPr>
              <w:t xml:space="preserve">Создава идејно решение за филигран во техника </w:t>
            </w:r>
            <w:r>
              <w:rPr>
                <w:color w:val="000000" w:themeColor="text1"/>
              </w:rPr>
              <w:t xml:space="preserve">Quiling </w:t>
            </w:r>
            <w:r>
              <w:rPr>
                <w:color w:val="000000" w:themeColor="text1"/>
                <w:lang w:val="mk-MK"/>
              </w:rPr>
              <w:t xml:space="preserve">(Квилинг). </w:t>
            </w:r>
          </w:p>
          <w:p w:rsidR="005740E8" w:rsidRDefault="00DE0123">
            <w:pPr>
              <w:numPr>
                <w:ilvl w:val="0"/>
                <w:numId w:val="14"/>
              </w:numPr>
              <w:tabs>
                <w:tab w:val="left" w:pos="420"/>
              </w:tabs>
              <w:spacing w:after="0" w:line="276" w:lineRule="auto"/>
              <w:ind w:left="42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lang w:val="mk-MK"/>
              </w:rPr>
              <w:t>Користи графички компјутерски програми за креирање идејно решение за дизајн на амбалажа.</w:t>
            </w:r>
          </w:p>
        </w:tc>
      </w:tr>
      <w:tr w:rsidR="005740E8">
        <w:tc>
          <w:tcPr>
            <w:tcW w:w="14034" w:type="dxa"/>
            <w:gridSpan w:val="2"/>
            <w:shd w:val="clear" w:color="auto" w:fill="auto"/>
          </w:tcPr>
          <w:p w:rsidR="005740E8" w:rsidRDefault="00DE0123">
            <w:pPr>
              <w:spacing w:after="60" w:line="240" w:lineRule="auto"/>
              <w:rPr>
                <w:b/>
              </w:rPr>
            </w:pPr>
            <w:r>
              <w:rPr>
                <w:b/>
              </w:rPr>
              <w:t>Примери за активности</w:t>
            </w:r>
          </w:p>
          <w:p w:rsidR="005740E8" w:rsidRDefault="00DE0123">
            <w:pPr>
              <w:pStyle w:val="ListParagraph"/>
              <w:numPr>
                <w:ilvl w:val="1"/>
                <w:numId w:val="15"/>
              </w:numPr>
              <w:spacing w:after="0" w:line="276" w:lineRule="auto"/>
              <w:ind w:left="313" w:hanging="284"/>
            </w:pPr>
            <w:r>
              <w:rPr>
                <w:lang w:val="mk-MK"/>
              </w:rPr>
              <w:t xml:space="preserve">Учениците, поделени во мали групи/парови, користејќи интернет, разгледуваат примери </w:t>
            </w:r>
            <w:r>
              <w:t>од</w:t>
            </w:r>
            <w:r>
              <w:rPr>
                <w:lang w:val="mk-MK"/>
              </w:rPr>
              <w:t xml:space="preserve"> различни скулптури и прават </w:t>
            </w:r>
            <w:r>
              <w:t>разлик</w:t>
            </w:r>
            <w:r>
              <w:rPr>
                <w:lang w:val="mk-MK"/>
              </w:rPr>
              <w:t>а меѓу галериска скулптура, минијатура и монументална скулптура.</w:t>
            </w:r>
          </w:p>
          <w:p w:rsidR="005740E8" w:rsidRDefault="00DE0123">
            <w:pPr>
              <w:pStyle w:val="ListParagraph"/>
              <w:numPr>
                <w:ilvl w:val="1"/>
                <w:numId w:val="15"/>
              </w:numPr>
              <w:spacing w:after="0" w:line="276" w:lineRule="auto"/>
              <w:ind w:left="313" w:hanging="284"/>
            </w:pPr>
            <w:r>
              <w:t xml:space="preserve">Учениците </w:t>
            </w:r>
            <w:r>
              <w:rPr>
                <w:lang w:val="mk-MK"/>
              </w:rPr>
              <w:t>изработуваат</w:t>
            </w:r>
            <w:r>
              <w:t xml:space="preserve"> </w:t>
            </w:r>
            <w:r>
              <w:rPr>
                <w:lang w:val="mk-MK"/>
              </w:rPr>
              <w:t>минијатури</w:t>
            </w:r>
            <w:r>
              <w:t xml:space="preserve"> со мотив </w:t>
            </w:r>
            <w:r>
              <w:rPr>
                <w:lang w:val="mk-MK"/>
              </w:rPr>
              <w:t>човечка фигура</w:t>
            </w:r>
            <w:r>
              <w:t xml:space="preserve"> </w:t>
            </w:r>
            <w:r>
              <w:rPr>
                <w:lang w:val="mk-MK"/>
              </w:rPr>
              <w:t xml:space="preserve">со длабење во сапун/восок. </w:t>
            </w:r>
          </w:p>
          <w:p w:rsidR="005740E8" w:rsidRPr="001F1E75" w:rsidRDefault="00DE0123">
            <w:pPr>
              <w:pStyle w:val="ListParagraph"/>
              <w:numPr>
                <w:ilvl w:val="1"/>
                <w:numId w:val="15"/>
              </w:numPr>
              <w:spacing w:after="0" w:line="276" w:lineRule="auto"/>
              <w:ind w:left="313" w:hanging="284"/>
            </w:pPr>
            <w:r>
              <w:t>Учениците</w:t>
            </w:r>
            <w:r>
              <w:rPr>
                <w:lang w:val="mk-MK"/>
              </w:rPr>
              <w:t xml:space="preserve">, поделени во мали групи/парови, набљудуваат </w:t>
            </w:r>
            <w:r>
              <w:t>тр</w:t>
            </w:r>
            <w:r>
              <w:rPr>
                <w:lang w:val="mk-MK"/>
              </w:rPr>
              <w:t>о</w:t>
            </w:r>
            <w:r>
              <w:t>димензионални уметнички дела и</w:t>
            </w:r>
            <w:r>
              <w:rPr>
                <w:lang w:val="mk-MK"/>
              </w:rPr>
              <w:t xml:space="preserve"> предмети од опкружувањето, ги идентификуваат контрастот и хармонијата на големини и </w:t>
            </w:r>
            <w:r w:rsidRPr="001F1E75">
              <w:rPr>
                <w:lang w:val="mk-MK"/>
              </w:rPr>
              <w:t xml:space="preserve">форми и сознанијата ги </w:t>
            </w:r>
            <w:r w:rsidR="00BB17F4" w:rsidRPr="001F1E75">
              <w:rPr>
                <w:lang w:val="mk-MK"/>
              </w:rPr>
              <w:t>п</w:t>
            </w:r>
            <w:r w:rsidRPr="001F1E75">
              <w:rPr>
                <w:lang w:val="mk-MK"/>
              </w:rPr>
              <w:t>резентираат пред другите.</w:t>
            </w:r>
          </w:p>
          <w:p w:rsidR="005740E8" w:rsidRDefault="00DE0123">
            <w:pPr>
              <w:pStyle w:val="ListParagraph"/>
              <w:numPr>
                <w:ilvl w:val="1"/>
                <w:numId w:val="15"/>
              </w:numPr>
              <w:spacing w:after="0" w:line="276" w:lineRule="auto"/>
              <w:ind w:left="313" w:hanging="284"/>
            </w:pPr>
            <w:r>
              <w:rPr>
                <w:lang w:val="mk-MK"/>
              </w:rPr>
              <w:t>Учениците изработуваат скулптури со животински форми од картон по примерот на скулптурите на Александер Калдер (со животински форми) и потоа истите ги бојат со темперни бои.</w:t>
            </w:r>
          </w:p>
          <w:p w:rsidR="005740E8" w:rsidRDefault="00DE0123">
            <w:pPr>
              <w:numPr>
                <w:ilvl w:val="1"/>
                <w:numId w:val="15"/>
              </w:numPr>
              <w:spacing w:after="0" w:line="276" w:lineRule="auto"/>
              <w:ind w:left="313" w:hanging="284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Учениците</w:t>
            </w:r>
            <w:r>
              <w:rPr>
                <w:color w:val="000000" w:themeColor="text1"/>
                <w:lang w:val="mk-MK"/>
              </w:rPr>
              <w:t>,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mk-MK"/>
              </w:rPr>
              <w:t xml:space="preserve">поделени во големи групи, </w:t>
            </w:r>
            <w:r>
              <w:rPr>
                <w:color w:val="000000" w:themeColor="text1"/>
              </w:rPr>
              <w:t xml:space="preserve">креираат </w:t>
            </w:r>
            <w:r>
              <w:rPr>
                <w:color w:val="000000" w:themeColor="text1"/>
                <w:lang w:val="mk-MK"/>
              </w:rPr>
              <w:t xml:space="preserve">скулптура од жици и со комбинирање на други материјали (алуминиумски фолии, картони, ткаенини и сл.) со мотив по избор. Учениците </w:t>
            </w:r>
            <w:r>
              <w:rPr>
                <w:color w:val="000000" w:themeColor="text1"/>
              </w:rPr>
              <w:t>ги изложуваат своите творби</w:t>
            </w:r>
            <w:r>
              <w:rPr>
                <w:color w:val="000000" w:themeColor="text1"/>
                <w:lang w:val="mk-MK"/>
              </w:rPr>
              <w:t xml:space="preserve"> </w:t>
            </w:r>
            <w:r>
              <w:rPr>
                <w:color w:val="000000" w:themeColor="text1"/>
              </w:rPr>
              <w:t xml:space="preserve">и ги презентираат пред соучениците интерпретирајќи го нивното значење/симболика.  </w:t>
            </w:r>
          </w:p>
          <w:p w:rsidR="005740E8" w:rsidRDefault="00DE0123">
            <w:pPr>
              <w:pStyle w:val="ListParagraph"/>
              <w:numPr>
                <w:ilvl w:val="1"/>
                <w:numId w:val="15"/>
              </w:numPr>
              <w:spacing w:after="0" w:line="276" w:lineRule="auto"/>
              <w:ind w:left="313" w:hanging="284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Учениците</w:t>
            </w:r>
            <w:r>
              <w:rPr>
                <w:color w:val="000000" w:themeColor="text1"/>
                <w:lang w:val="mk-MK"/>
              </w:rPr>
              <w:t>,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mk-MK"/>
              </w:rPr>
              <w:t>поделени во мали групи/парови, користејќи интернет истражуваат на тема накитот некогаш и денес (</w:t>
            </w:r>
            <w:r>
              <w:rPr>
                <w:color w:val="000000" w:themeColor="text1"/>
              </w:rPr>
              <w:t xml:space="preserve">историјат, </w:t>
            </w:r>
            <w:r>
              <w:rPr>
                <w:color w:val="000000" w:themeColor="text1"/>
                <w:lang w:val="mk-MK"/>
              </w:rPr>
              <w:t xml:space="preserve">уникатност и сериско производство) и разгледуваат различни примери на накит. Потоа, примерите ги печатат и </w:t>
            </w:r>
            <w:r>
              <w:rPr>
                <w:color w:val="000000" w:themeColor="text1"/>
              </w:rPr>
              <w:t xml:space="preserve">креираат </w:t>
            </w:r>
            <w:r>
              <w:rPr>
                <w:color w:val="000000" w:themeColor="text1"/>
                <w:lang w:val="mk-MK"/>
              </w:rPr>
              <w:t xml:space="preserve">едукативни </w:t>
            </w:r>
            <w:r>
              <w:rPr>
                <w:color w:val="000000" w:themeColor="text1"/>
              </w:rPr>
              <w:t>дијаграм</w:t>
            </w:r>
            <w:r>
              <w:rPr>
                <w:color w:val="000000" w:themeColor="text1"/>
                <w:lang w:val="mk-MK"/>
              </w:rPr>
              <w:t>и</w:t>
            </w:r>
            <w:r>
              <w:rPr>
                <w:color w:val="000000" w:themeColor="text1"/>
              </w:rPr>
              <w:t>/постер</w:t>
            </w:r>
            <w:r>
              <w:rPr>
                <w:color w:val="000000" w:themeColor="text1"/>
                <w:lang w:val="mk-MK"/>
              </w:rPr>
              <w:t>и кои ги поставуваат во училницата и ги презентираат.</w:t>
            </w:r>
          </w:p>
          <w:p w:rsidR="005740E8" w:rsidRDefault="00DE0123">
            <w:pPr>
              <w:pStyle w:val="ListParagraph"/>
              <w:numPr>
                <w:ilvl w:val="1"/>
                <w:numId w:val="15"/>
              </w:numPr>
              <w:spacing w:after="0" w:line="276" w:lineRule="auto"/>
              <w:ind w:left="313" w:hanging="284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Учениците </w:t>
            </w:r>
            <w:r>
              <w:rPr>
                <w:color w:val="000000" w:themeColor="text1"/>
                <w:lang w:val="mk-MK"/>
              </w:rPr>
              <w:t xml:space="preserve">дискутираат за </w:t>
            </w:r>
            <w:r>
              <w:rPr>
                <w:color w:val="000000" w:themeColor="text1"/>
              </w:rPr>
              <w:t>по</w:t>
            </w:r>
            <w:r>
              <w:rPr>
                <w:color w:val="000000" w:themeColor="text1"/>
                <w:lang w:val="mk-MK"/>
              </w:rPr>
              <w:t>требата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mk-MK"/>
              </w:rPr>
              <w:t>на</w:t>
            </w:r>
            <w:r>
              <w:rPr>
                <w:color w:val="000000" w:themeColor="text1"/>
              </w:rPr>
              <w:t xml:space="preserve"> креирање </w:t>
            </w:r>
            <w:r>
              <w:rPr>
                <w:color w:val="000000" w:themeColor="text1"/>
                <w:lang w:val="mk-MK"/>
              </w:rPr>
              <w:t>накит</w:t>
            </w:r>
            <w:r>
              <w:rPr>
                <w:color w:val="000000" w:themeColor="text1"/>
              </w:rPr>
              <w:t xml:space="preserve"> во техниката </w:t>
            </w:r>
            <w:r>
              <w:rPr>
                <w:color w:val="000000" w:themeColor="text1"/>
                <w:lang w:val="mk-MK"/>
              </w:rPr>
              <w:t>филигран. Потоа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mk-MK"/>
              </w:rPr>
              <w:t>креираат идејно решение за накит (обетка, приврзок, прстен, алка, брош и сл.) користејќи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mk-MK"/>
              </w:rPr>
              <w:t xml:space="preserve">молив, туш и сл. </w:t>
            </w:r>
          </w:p>
          <w:p w:rsidR="005740E8" w:rsidRDefault="00DE0123">
            <w:pPr>
              <w:pStyle w:val="ListParagraph"/>
              <w:numPr>
                <w:ilvl w:val="1"/>
                <w:numId w:val="15"/>
              </w:numPr>
              <w:spacing w:after="0" w:line="276" w:lineRule="auto"/>
              <w:ind w:left="313" w:hanging="284"/>
              <w:rPr>
                <w:color w:val="000000" w:themeColor="text1"/>
              </w:rPr>
            </w:pPr>
            <w:r>
              <w:rPr>
                <w:color w:val="000000" w:themeColor="text1"/>
                <w:lang w:val="mk-MK"/>
              </w:rPr>
              <w:lastRenderedPageBreak/>
              <w:t xml:space="preserve">Учениците реализираат творба во техника </w:t>
            </w:r>
            <w:r>
              <w:rPr>
                <w:color w:val="000000" w:themeColor="text1"/>
              </w:rPr>
              <w:t xml:space="preserve">Quiling </w:t>
            </w:r>
            <w:r>
              <w:rPr>
                <w:color w:val="000000" w:themeColor="text1"/>
                <w:lang w:val="mk-MK"/>
              </w:rPr>
              <w:t xml:space="preserve">(Квилинг) со мотив: </w:t>
            </w:r>
            <w:r>
              <w:rPr>
                <w:iCs/>
                <w:color w:val="000000" w:themeColor="text1"/>
                <w:lang w:val="mk-MK"/>
              </w:rPr>
              <w:t>Мојот уникатен филигрански накит</w:t>
            </w:r>
            <w:r>
              <w:rPr>
                <w:color w:val="000000" w:themeColor="text1"/>
                <w:lang w:val="mk-MK"/>
              </w:rPr>
              <w:t>.</w:t>
            </w:r>
          </w:p>
          <w:p w:rsidR="005740E8" w:rsidRDefault="00DE0123">
            <w:pPr>
              <w:pStyle w:val="ListParagraph"/>
              <w:numPr>
                <w:ilvl w:val="1"/>
                <w:numId w:val="15"/>
              </w:numPr>
              <w:spacing w:after="0" w:line="276" w:lineRule="auto"/>
              <w:ind w:left="313" w:hanging="284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Учениците креираат скица</w:t>
            </w:r>
            <w:r>
              <w:rPr>
                <w:color w:val="000000" w:themeColor="text1"/>
                <w:lang w:val="mk-MK"/>
              </w:rPr>
              <w:t xml:space="preserve"> (идејно решение) </w:t>
            </w:r>
            <w:r>
              <w:rPr>
                <w:color w:val="000000" w:themeColor="text1"/>
              </w:rPr>
              <w:t xml:space="preserve">за </w:t>
            </w:r>
            <w:r>
              <w:rPr>
                <w:color w:val="000000" w:themeColor="text1"/>
                <w:lang w:val="mk-MK"/>
              </w:rPr>
              <w:t xml:space="preserve">дизајн на амбалажа: </w:t>
            </w:r>
            <w:r>
              <w:rPr>
                <w:iCs/>
                <w:color w:val="000000" w:themeColor="text1"/>
                <w:lang w:val="mk-MK"/>
              </w:rPr>
              <w:t>Кутија за накит,</w:t>
            </w:r>
            <w:r>
              <w:rPr>
                <w:color w:val="000000" w:themeColor="text1"/>
                <w:lang w:val="mk-MK"/>
              </w:rPr>
              <w:t xml:space="preserve"> според сопствена замисла</w:t>
            </w:r>
            <w:r>
              <w:rPr>
                <w:color w:val="000000" w:themeColor="text1"/>
              </w:rPr>
              <w:t xml:space="preserve"> со помош на графички компјутерски програми</w:t>
            </w:r>
            <w:r>
              <w:rPr>
                <w:color w:val="000000" w:themeColor="text1"/>
                <w:lang w:val="mk-MK"/>
              </w:rPr>
              <w:t xml:space="preserve">. Идејното решение го </w:t>
            </w:r>
            <w:r>
              <w:rPr>
                <w:color w:val="000000" w:themeColor="text1"/>
              </w:rPr>
              <w:t xml:space="preserve">презентираат </w:t>
            </w:r>
            <w:r>
              <w:rPr>
                <w:color w:val="000000" w:themeColor="text1"/>
                <w:lang w:val="mk-MK"/>
              </w:rPr>
              <w:t>пред соучениците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mk-MK"/>
              </w:rPr>
              <w:t>опишувајќи и објаснувајќи ги идејата и употребата на замислениот предмет/амбалажа за накит.</w:t>
            </w:r>
          </w:p>
        </w:tc>
      </w:tr>
    </w:tbl>
    <w:p w:rsidR="005740E8" w:rsidRDefault="005740E8">
      <w:pPr>
        <w:rPr>
          <w:color w:val="FFFFFF" w:themeColor="background1"/>
        </w:rPr>
      </w:pPr>
    </w:p>
    <w:p w:rsidR="005740E8" w:rsidRDefault="00DE012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2F5496"/>
        <w:ind w:hanging="630"/>
        <w:rPr>
          <w:rFonts w:ascii="Arial Narrow" w:hAnsi="Arial Narrow"/>
          <w:b/>
          <w:color w:val="FFFFFF" w:themeColor="background1"/>
          <w:spacing w:val="-4"/>
          <w:sz w:val="28"/>
          <w:szCs w:val="28"/>
          <w:lang w:val="mk-MK"/>
        </w:rPr>
      </w:pPr>
      <w:r>
        <w:rPr>
          <w:rFonts w:ascii="Arial Narrow" w:hAnsi="Arial Narrow"/>
          <w:b/>
          <w:color w:val="FFFFFF" w:themeColor="background1"/>
          <w:spacing w:val="-4"/>
          <w:sz w:val="28"/>
          <w:szCs w:val="28"/>
          <w:lang w:val="mk-MK"/>
        </w:rPr>
        <w:t>ИНКЛУЗИВНОСТ, РОДОВА РАМНОПРАВНОСТ/СЕНЗИТИВНОСТ, ИНТЕРКУЛТУРНОСТ И МЕЃУПРЕДМЕТНА ИНТЕГРАЦИЈА</w:t>
      </w:r>
    </w:p>
    <w:p w:rsidR="005740E8" w:rsidRDefault="00DE0123">
      <w:pPr>
        <w:spacing w:line="276" w:lineRule="auto"/>
        <w:jc w:val="both"/>
        <w:rPr>
          <w:bCs/>
          <w:color w:val="000000" w:themeColor="text1"/>
          <w:lang w:val="mk-MK"/>
        </w:rPr>
      </w:pPr>
      <w:r>
        <w:rPr>
          <w:bCs/>
          <w:color w:val="000000" w:themeColor="text1"/>
          <w:lang w:val="mk-MK"/>
        </w:rPr>
        <w:t xml:space="preserve"> </w:t>
      </w:r>
      <w:r>
        <w:rPr>
          <w:bCs/>
          <w:color w:val="000000" w:themeColor="text1"/>
          <w:lang w:val="mk-MK"/>
        </w:rPr>
        <w:tab/>
        <w:t xml:space="preserve">Наставникот обезбедува инклузивност преку вклучување на сите ученици во сите активности за време на часот. Притоа, овозможува секое дете да биде когнитивно и емоционално ангажирано преку користење на соодветни методички приоди (индивидуализација, диференцијација, тимска работа, соученичка поддршка). При работата со учениците со попреченост применува индивидуален образовен план (со прилагодени резултати од учење и стандарди за оценување) и секогаш кога е можно користи дополнителна поддршка од други лица (лични и образовни асистенти, образовни медијатори, тутори волонтери и професионалци од училиштата со ресурсен центар). Редовно ги следи сите ученици, особено оние од ранливите групи, за да може навремено да ги идентификува тешкотиите во учењето, да ги поттикнува и поддржува во постигнувањето на резултатите од учењето. </w:t>
      </w:r>
    </w:p>
    <w:p w:rsidR="005740E8" w:rsidRDefault="00DE0123">
      <w:pPr>
        <w:spacing w:line="276" w:lineRule="auto"/>
        <w:jc w:val="both"/>
        <w:rPr>
          <w:bCs/>
          <w:color w:val="000000" w:themeColor="text1"/>
          <w:lang w:val="mk-MK"/>
        </w:rPr>
      </w:pPr>
      <w:r>
        <w:rPr>
          <w:bCs/>
          <w:color w:val="000000" w:themeColor="text1"/>
          <w:lang w:val="mk-MK"/>
        </w:rPr>
        <w:t xml:space="preserve">      </w:t>
      </w:r>
      <w:r>
        <w:rPr>
          <w:bCs/>
          <w:color w:val="000000" w:themeColor="text1"/>
          <w:lang w:val="mk-MK"/>
        </w:rPr>
        <w:tab/>
        <w:t xml:space="preserve">При реализација на активностите наставникот еднакво ги третира и момчињата и девојчињата, при што води грижа да не им доделува родово стереотипни улоги. При формирање на групите за работа настојува да обезбеди баланс </w:t>
      </w:r>
      <w:r>
        <w:rPr>
          <w:bCs/>
          <w:color w:val="000000" w:themeColor="text1"/>
        </w:rPr>
        <w:t>во однос</w:t>
      </w:r>
      <w:r>
        <w:rPr>
          <w:bCs/>
          <w:color w:val="000000" w:themeColor="text1"/>
          <w:lang w:val="mk-MK"/>
        </w:rPr>
        <w:t xml:space="preserve"> на полот. При избор на дополнителни материјали во наставата користи илустрации и примери кои се родово и етнички/културно сензитивни и поттикнуваат родова рамноправност, односно промовираат интеркултурализам.</w:t>
      </w:r>
    </w:p>
    <w:p w:rsidR="005740E8" w:rsidRDefault="00DE0123">
      <w:pPr>
        <w:spacing w:after="0"/>
        <w:ind w:firstLine="720"/>
        <w:rPr>
          <w:bCs/>
          <w:color w:val="000000" w:themeColor="text1"/>
          <w:lang w:val="mk-MK"/>
        </w:rPr>
      </w:pPr>
      <w:r>
        <w:rPr>
          <w:bCs/>
          <w:color w:val="000000" w:themeColor="text1"/>
          <w:lang w:val="mk-MK"/>
        </w:rPr>
        <w:t>Секогаш кога е можно наставникот користи интеграција на темите/содржините/поимите при планирањето и реализацијата на наставата. Интеграцијата овозможува учениците да ги вклучат перспективите на другите наставни предмети во она што го изучуваат во овој наставен предмет и да ги поврзат знаењата од различните области во една целина.</w:t>
      </w:r>
    </w:p>
    <w:p w:rsidR="005740E8" w:rsidRDefault="005740E8">
      <w:pPr>
        <w:spacing w:after="0"/>
        <w:ind w:firstLine="720"/>
        <w:rPr>
          <w:color w:val="000000" w:themeColor="text1"/>
        </w:rPr>
      </w:pPr>
    </w:p>
    <w:p w:rsidR="005740E8" w:rsidRDefault="005740E8">
      <w:pPr>
        <w:spacing w:after="0"/>
        <w:ind w:firstLine="709"/>
        <w:rPr>
          <w:b/>
          <w:color w:val="000000" w:themeColor="text1"/>
        </w:rPr>
      </w:pPr>
    </w:p>
    <w:p w:rsidR="005740E8" w:rsidRDefault="00DE01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2F5496"/>
        <w:spacing w:after="0"/>
        <w:rPr>
          <w:rFonts w:ascii="Arial Narrow" w:eastAsia="Arial Narrow" w:hAnsi="Arial Narrow" w:cs="Arial Narrow"/>
          <w:b/>
          <w:color w:val="FFFFFF" w:themeColor="background1"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FFFFFF" w:themeColor="background1"/>
          <w:sz w:val="28"/>
          <w:szCs w:val="28"/>
        </w:rPr>
        <w:t xml:space="preserve">ОЦЕНУВАЊЕ НА ПОСТИГАЊАТА НА УЧЕНИЦИТЕ </w:t>
      </w:r>
    </w:p>
    <w:p w:rsidR="005740E8" w:rsidRDefault="005740E8">
      <w:pPr>
        <w:spacing w:after="0" w:line="240" w:lineRule="auto"/>
        <w:ind w:firstLine="633"/>
        <w:jc w:val="both"/>
        <w:rPr>
          <w:color w:val="000000" w:themeColor="text1"/>
        </w:rPr>
      </w:pPr>
    </w:p>
    <w:p w:rsidR="005740E8" w:rsidRDefault="00DE0123">
      <w:pPr>
        <w:spacing w:after="0" w:line="240" w:lineRule="auto"/>
        <w:ind w:firstLine="633"/>
        <w:jc w:val="both"/>
        <w:rPr>
          <w:color w:val="000000" w:themeColor="text1"/>
          <w:lang w:val="mk-MK"/>
        </w:rPr>
      </w:pPr>
      <w:r>
        <w:rPr>
          <w:color w:val="000000" w:themeColor="text1"/>
          <w:lang w:val="mk-MK"/>
        </w:rPr>
        <w:t>За да овозможи учениците да ги постигнат очекуваните стандарди за оценување, наставникот континуирано ги следи активностите на учениците за време на поучувањето и учењето и прибира информации за напредокот на секој ученик. За учеството во активностите, учениците добиваат повратна информација во која се укажува на нивото на успешност во реализацијата на активноста/задачата и се даваат насоки за подобрување (формативно оценување). За таа цел, наставникот ги следи и оценува:</w:t>
      </w:r>
    </w:p>
    <w:p w:rsidR="005740E8" w:rsidRDefault="00DE0123">
      <w:pPr>
        <w:numPr>
          <w:ilvl w:val="0"/>
          <w:numId w:val="1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709" w:hanging="425"/>
        <w:rPr>
          <w:color w:val="000000" w:themeColor="text1"/>
        </w:rPr>
      </w:pPr>
      <w:r>
        <w:rPr>
          <w:color w:val="000000" w:themeColor="text1"/>
        </w:rPr>
        <w:t>усните одговори на прашања поставени од наставникот или од соученици;</w:t>
      </w:r>
    </w:p>
    <w:p w:rsidR="005740E8" w:rsidRDefault="00DE0123">
      <w:pPr>
        <w:numPr>
          <w:ilvl w:val="0"/>
          <w:numId w:val="1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709" w:hanging="425"/>
        <w:rPr>
          <w:color w:val="000000" w:themeColor="text1"/>
        </w:rPr>
      </w:pPr>
      <w:r>
        <w:rPr>
          <w:color w:val="000000" w:themeColor="text1"/>
        </w:rPr>
        <w:t>истражувачките активности при кои ученикот врши набљудување, претставување резултати и нивно презентирање;</w:t>
      </w:r>
    </w:p>
    <w:p w:rsidR="005740E8" w:rsidRDefault="00DE0123">
      <w:pPr>
        <w:numPr>
          <w:ilvl w:val="0"/>
          <w:numId w:val="1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709" w:hanging="425"/>
        <w:rPr>
          <w:color w:val="000000" w:themeColor="text1"/>
          <w:u w:val="single"/>
        </w:rPr>
      </w:pPr>
      <w:r>
        <w:rPr>
          <w:color w:val="000000" w:themeColor="text1"/>
        </w:rPr>
        <w:t>практичната изведба и</w:t>
      </w:r>
      <w:r>
        <w:rPr>
          <w:color w:val="000000" w:themeColor="text1"/>
          <w:lang w:val="mk-MK"/>
        </w:rPr>
        <w:t xml:space="preserve"> </w:t>
      </w:r>
      <w:r>
        <w:rPr>
          <w:color w:val="000000" w:themeColor="text1"/>
        </w:rPr>
        <w:t xml:space="preserve">активност на часовите при изработката на сопствените и заедничките творби; </w:t>
      </w:r>
      <w:r>
        <w:rPr>
          <w:b/>
          <w:color w:val="000000" w:themeColor="text1"/>
          <w:u w:val="single"/>
        </w:rPr>
        <w:t xml:space="preserve"> </w:t>
      </w:r>
    </w:p>
    <w:p w:rsidR="005740E8" w:rsidRDefault="00DE0123">
      <w:pPr>
        <w:numPr>
          <w:ilvl w:val="0"/>
          <w:numId w:val="1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709" w:hanging="425"/>
        <w:rPr>
          <w:color w:val="000000" w:themeColor="text1"/>
        </w:rPr>
      </w:pPr>
      <w:r>
        <w:rPr>
          <w:color w:val="000000" w:themeColor="text1"/>
        </w:rPr>
        <w:t>изработките (цртежи, слики, графики, скулптури, дизајни, илустрации, презентации, модели и сл.);</w:t>
      </w:r>
    </w:p>
    <w:p w:rsidR="005740E8" w:rsidRDefault="00DE0123">
      <w:pPr>
        <w:numPr>
          <w:ilvl w:val="0"/>
          <w:numId w:val="1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709" w:hanging="425"/>
        <w:rPr>
          <w:color w:val="000000" w:themeColor="text1"/>
        </w:rPr>
      </w:pPr>
      <w:r>
        <w:rPr>
          <w:color w:val="000000" w:themeColor="text1"/>
        </w:rPr>
        <w:lastRenderedPageBreak/>
        <w:t>естетска</w:t>
      </w:r>
      <w:r>
        <w:rPr>
          <w:color w:val="000000" w:themeColor="text1"/>
          <w:lang w:val="mk-MK"/>
        </w:rPr>
        <w:t>та</w:t>
      </w:r>
      <w:r>
        <w:rPr>
          <w:color w:val="000000" w:themeColor="text1"/>
        </w:rPr>
        <w:t xml:space="preserve"> проценка на </w:t>
      </w:r>
      <w:r>
        <w:rPr>
          <w:color w:val="000000" w:themeColor="text1"/>
          <w:lang w:val="mk-MK"/>
        </w:rPr>
        <w:t xml:space="preserve">уметнички </w:t>
      </w:r>
      <w:r>
        <w:rPr>
          <w:color w:val="000000" w:themeColor="text1"/>
        </w:rPr>
        <w:t>дела</w:t>
      </w:r>
      <w:r>
        <w:rPr>
          <w:color w:val="000000" w:themeColor="text1"/>
          <w:lang w:val="mk-MK"/>
        </w:rPr>
        <w:t xml:space="preserve"> и ученички творби</w:t>
      </w:r>
      <w:r>
        <w:rPr>
          <w:color w:val="000000" w:themeColor="text1"/>
        </w:rPr>
        <w:t>;</w:t>
      </w:r>
    </w:p>
    <w:p w:rsidR="005740E8" w:rsidRDefault="00DE0123">
      <w:pPr>
        <w:numPr>
          <w:ilvl w:val="0"/>
          <w:numId w:val="1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709" w:hanging="425"/>
        <w:rPr>
          <w:color w:val="000000" w:themeColor="text1"/>
        </w:rPr>
      </w:pPr>
      <w:r>
        <w:rPr>
          <w:color w:val="000000" w:themeColor="text1"/>
        </w:rPr>
        <w:t>одговорите на квизови (кратки тестови) што се дел од поучувањето.</w:t>
      </w:r>
    </w:p>
    <w:p w:rsidR="005740E8" w:rsidRDefault="00DE0123">
      <w:pPr>
        <w:spacing w:before="240" w:after="0" w:line="240" w:lineRule="auto"/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>По завршување на учењето на секоја тема, ученикот добива</w:t>
      </w:r>
      <w:r>
        <w:rPr>
          <w:color w:val="000000" w:themeColor="text1"/>
          <w:lang w:val="mk-MK"/>
        </w:rPr>
        <w:t xml:space="preserve"> бројчана </w:t>
      </w:r>
      <w:r>
        <w:rPr>
          <w:color w:val="000000" w:themeColor="text1"/>
        </w:rPr>
        <w:t xml:space="preserve">сумативна оценка на постигнатите стандарди за оценување. </w:t>
      </w:r>
      <w:r>
        <w:rPr>
          <w:color w:val="000000" w:themeColor="text1"/>
          <w:lang w:val="mk-MK"/>
        </w:rPr>
        <w:t>Бројчаната с</w:t>
      </w:r>
      <w:r>
        <w:rPr>
          <w:color w:val="000000" w:themeColor="text1"/>
        </w:rPr>
        <w:t>умативната оценка се изведува како комбинација од резултатот постигнат на практично творечк</w:t>
      </w:r>
      <w:r>
        <w:rPr>
          <w:color w:val="000000" w:themeColor="text1"/>
          <w:lang w:val="mk-MK"/>
        </w:rPr>
        <w:t>ите</w:t>
      </w:r>
      <w:r>
        <w:rPr>
          <w:color w:val="000000" w:themeColor="text1"/>
        </w:rPr>
        <w:t xml:space="preserve"> активност</w:t>
      </w:r>
      <w:r>
        <w:rPr>
          <w:color w:val="000000" w:themeColor="text1"/>
          <w:lang w:val="mk-MK"/>
        </w:rPr>
        <w:t>и</w:t>
      </w:r>
      <w:r>
        <w:rPr>
          <w:color w:val="000000" w:themeColor="text1"/>
        </w:rPr>
        <w:t xml:space="preserve"> и теоретски</w:t>
      </w:r>
      <w:r>
        <w:rPr>
          <w:color w:val="000000" w:themeColor="text1"/>
          <w:lang w:val="mk-MK"/>
        </w:rPr>
        <w:t>от</w:t>
      </w:r>
      <w:r>
        <w:rPr>
          <w:color w:val="000000" w:themeColor="text1"/>
        </w:rPr>
        <w:t xml:space="preserve"> дел - преку усни одговори и тест на знаење од ликовниот јазик во комбинација со оценката за напредувањето констатирана преку различните техники на формативно оценување. </w:t>
      </w:r>
    </w:p>
    <w:p w:rsidR="00694544" w:rsidRDefault="00694544">
      <w:pPr>
        <w:spacing w:before="240" w:after="0" w:line="240" w:lineRule="auto"/>
        <w:ind w:firstLine="720"/>
        <w:jc w:val="both"/>
        <w:rPr>
          <w:color w:val="000000" w:themeColor="text1"/>
        </w:rPr>
      </w:pPr>
    </w:p>
    <w:p w:rsidR="005740E8" w:rsidRDefault="005740E8">
      <w:pPr>
        <w:spacing w:after="0" w:line="240" w:lineRule="auto"/>
        <w:jc w:val="both"/>
        <w:rPr>
          <w:color w:val="000000" w:themeColor="text1"/>
        </w:rPr>
      </w:pPr>
      <w:bookmarkStart w:id="1" w:name="_heading=h.30j0zll" w:colFirst="0" w:colLast="0"/>
      <w:bookmarkEnd w:id="1"/>
    </w:p>
    <w:tbl>
      <w:tblPr>
        <w:tblStyle w:val="Style40"/>
        <w:tblW w:w="1303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83"/>
        <w:gridCol w:w="9053"/>
      </w:tblGrid>
      <w:tr w:rsidR="005740E8">
        <w:tc>
          <w:tcPr>
            <w:tcW w:w="3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740E8" w:rsidRDefault="00DE0123"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Почеток на имплементација на наставната програма</w:t>
            </w:r>
          </w:p>
        </w:tc>
        <w:tc>
          <w:tcPr>
            <w:tcW w:w="9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40E8" w:rsidRDefault="00DE0123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учебна 2024/2025 година</w:t>
            </w:r>
          </w:p>
        </w:tc>
      </w:tr>
      <w:tr w:rsidR="005740E8">
        <w:tc>
          <w:tcPr>
            <w:tcW w:w="3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740E8" w:rsidRDefault="00DE0123"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Институција/</w:t>
            </w:r>
          </w:p>
          <w:p w:rsidR="005740E8" w:rsidRDefault="00DE0123"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носител на програмата</w:t>
            </w:r>
          </w:p>
        </w:tc>
        <w:tc>
          <w:tcPr>
            <w:tcW w:w="9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40E8" w:rsidRDefault="00DE0123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Биро за развој на образованието</w:t>
            </w:r>
          </w:p>
        </w:tc>
      </w:tr>
      <w:tr w:rsidR="005740E8">
        <w:trPr>
          <w:trHeight w:val="2276"/>
        </w:trPr>
        <w:tc>
          <w:tcPr>
            <w:tcW w:w="3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740E8" w:rsidRDefault="00DE0123"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Согласно член 30, став 3 од Законот за основно образование („Службен весник на Република Северна Македонија“</w:t>
            </w:r>
            <w:r>
              <w:rPr>
                <w:b/>
                <w:color w:val="000000" w:themeColor="text1"/>
                <w:lang w:val="mk-MK"/>
              </w:rPr>
              <w:t xml:space="preserve"> </w:t>
            </w:r>
            <w:r>
              <w:rPr>
                <w:b/>
                <w:color w:val="000000" w:themeColor="text1"/>
              </w:rPr>
              <w:t xml:space="preserve">бр. 161/19 и 229/20) министерот за образование и наука ја донесе наставната програма по предметот </w:t>
            </w:r>
            <w:r>
              <w:rPr>
                <w:b/>
                <w:i/>
                <w:color w:val="000000" w:themeColor="text1"/>
              </w:rPr>
              <w:t>Ликовно образование</w:t>
            </w:r>
            <w:r>
              <w:rPr>
                <w:b/>
                <w:color w:val="000000" w:themeColor="text1"/>
              </w:rPr>
              <w:t xml:space="preserve"> за VII одделение.</w:t>
            </w:r>
          </w:p>
        </w:tc>
        <w:tc>
          <w:tcPr>
            <w:tcW w:w="9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40E8" w:rsidRDefault="005740E8">
            <w:pPr>
              <w:spacing w:after="0"/>
              <w:rPr>
                <w:rFonts w:eastAsia="StobiSans Regular"/>
                <w:color w:val="000000" w:themeColor="text1"/>
              </w:rPr>
            </w:pPr>
          </w:p>
          <w:p w:rsidR="005740E8" w:rsidRDefault="00552E06">
            <w:pPr>
              <w:spacing w:after="0"/>
              <w:rPr>
                <w:rFonts w:eastAsia="StobiSans Regular"/>
                <w:color w:val="000000" w:themeColor="text1"/>
              </w:rPr>
            </w:pPr>
            <w:r>
              <w:rPr>
                <w:rFonts w:eastAsia="StobiSans Regular"/>
                <w:color w:val="000000" w:themeColor="text1"/>
              </w:rPr>
              <w:t>бр. 12-12122/2</w:t>
            </w:r>
            <w:r w:rsidR="00DE0123">
              <w:rPr>
                <w:rFonts w:eastAsia="StobiSans Regular"/>
                <w:color w:val="000000" w:themeColor="text1"/>
              </w:rPr>
              <w:t xml:space="preserve"> </w:t>
            </w:r>
          </w:p>
          <w:p w:rsidR="005740E8" w:rsidRDefault="00552E06">
            <w:pPr>
              <w:spacing w:after="0"/>
              <w:rPr>
                <w:rFonts w:eastAsia="StobiSans Regular"/>
                <w:color w:val="000000" w:themeColor="text1"/>
              </w:rPr>
            </w:pPr>
            <w:r>
              <w:rPr>
                <w:rFonts w:eastAsia="StobiSans Regular"/>
                <w:color w:val="000000" w:themeColor="text1"/>
              </w:rPr>
              <w:t>8.11.2023</w:t>
            </w:r>
            <w:r w:rsidR="00DE0123">
              <w:rPr>
                <w:rFonts w:eastAsia="StobiSans Regular"/>
                <w:color w:val="000000" w:themeColor="text1"/>
              </w:rPr>
              <w:t xml:space="preserve"> година</w:t>
            </w:r>
          </w:p>
          <w:p w:rsidR="005740E8" w:rsidRDefault="005740E8">
            <w:pPr>
              <w:spacing w:after="0"/>
              <w:rPr>
                <w:rFonts w:eastAsia="StobiSans Regular"/>
                <w:color w:val="000000" w:themeColor="text1"/>
              </w:rPr>
            </w:pPr>
          </w:p>
          <w:p w:rsidR="005740E8" w:rsidRDefault="00DE0123">
            <w:pPr>
              <w:spacing w:after="0" w:line="276" w:lineRule="auto"/>
              <w:jc w:val="right"/>
              <w:rPr>
                <w:rFonts w:eastAsia="Times New Roman"/>
                <w:color w:val="000000" w:themeColor="text1"/>
                <w:lang w:val="mk-MK"/>
              </w:rPr>
            </w:pPr>
            <w:r>
              <w:rPr>
                <w:rFonts w:eastAsia="Times New Roman"/>
                <w:color w:val="000000" w:themeColor="text1"/>
                <w:lang w:val="mk-MK"/>
              </w:rPr>
              <w:t xml:space="preserve">                           Министер за образование и наука,</w:t>
            </w:r>
          </w:p>
          <w:p w:rsidR="005740E8" w:rsidRDefault="00DE0123">
            <w:pPr>
              <w:spacing w:after="0" w:line="276" w:lineRule="auto"/>
              <w:jc w:val="center"/>
              <w:rPr>
                <w:rFonts w:eastAsia="Times New Roman"/>
                <w:color w:val="000000" w:themeColor="text1"/>
                <w:lang w:val="mk-MK"/>
              </w:rPr>
            </w:pPr>
            <w:r>
              <w:rPr>
                <w:rFonts w:eastAsia="Times New Roman"/>
                <w:color w:val="000000" w:themeColor="text1"/>
                <w:lang w:val="mk-MK"/>
              </w:rPr>
              <w:t xml:space="preserve">                           </w:t>
            </w:r>
            <w:r>
              <w:rPr>
                <w:rFonts w:eastAsia="Times New Roman"/>
                <w:color w:val="000000" w:themeColor="text1"/>
              </w:rPr>
              <w:t xml:space="preserve">                                                                               Doc. Dr. Jeton Shaqiri</w:t>
            </w:r>
            <w:r w:rsidR="00552E06">
              <w:rPr>
                <w:rFonts w:eastAsia="Times New Roman"/>
                <w:color w:val="000000" w:themeColor="text1"/>
                <w:lang w:val="mk-MK"/>
              </w:rPr>
              <w:t xml:space="preserve">, с.р. </w:t>
            </w:r>
            <w:bookmarkStart w:id="2" w:name="_GoBack"/>
            <w:bookmarkEnd w:id="2"/>
            <w:r>
              <w:rPr>
                <w:rFonts w:eastAsia="Times New Roman"/>
                <w:color w:val="000000" w:themeColor="text1"/>
                <w:lang w:val="mk-MK"/>
              </w:rPr>
              <w:t xml:space="preserve">                                                                               </w:t>
            </w:r>
          </w:p>
          <w:p w:rsidR="005740E8" w:rsidRDefault="005740E8">
            <w:pPr>
              <w:spacing w:after="0" w:line="276" w:lineRule="auto"/>
              <w:jc w:val="right"/>
              <w:rPr>
                <w:rFonts w:eastAsia="Times New Roman"/>
                <w:color w:val="000000" w:themeColor="text1"/>
                <w:lang w:val="mk-MK"/>
              </w:rPr>
            </w:pPr>
          </w:p>
          <w:p w:rsidR="005740E8" w:rsidRDefault="00DE0123">
            <w:pPr>
              <w:spacing w:after="0" w:line="276" w:lineRule="auto"/>
              <w:jc w:val="center"/>
              <w:rPr>
                <w:rFonts w:eastAsia="Times New Roman"/>
                <w:color w:val="000000" w:themeColor="text1"/>
                <w:lang w:val="mk-MK"/>
              </w:rPr>
            </w:pPr>
            <w:r>
              <w:rPr>
                <w:rFonts w:eastAsia="Times New Roman"/>
                <w:color w:val="000000" w:themeColor="text1"/>
                <w:lang w:val="mk-MK"/>
              </w:rPr>
              <w:t xml:space="preserve">                                                                                                              </w:t>
            </w:r>
            <w:r>
              <w:rPr>
                <w:rFonts w:eastAsia="Times New Roman"/>
                <w:color w:val="000000" w:themeColor="text1"/>
              </w:rPr>
              <w:t>___________________________</w:t>
            </w:r>
          </w:p>
          <w:p w:rsidR="005740E8" w:rsidRDefault="005740E8">
            <w:pPr>
              <w:spacing w:after="0" w:line="276" w:lineRule="auto"/>
              <w:rPr>
                <w:color w:val="000000" w:themeColor="text1"/>
              </w:rPr>
            </w:pPr>
          </w:p>
        </w:tc>
      </w:tr>
    </w:tbl>
    <w:p w:rsidR="005740E8" w:rsidRDefault="005740E8">
      <w:pPr>
        <w:rPr>
          <w:color w:val="000000" w:themeColor="text1"/>
        </w:rPr>
      </w:pPr>
    </w:p>
    <w:sectPr w:rsidR="005740E8">
      <w:pgSz w:w="16838" w:h="11906" w:orient="landscape"/>
      <w:pgMar w:top="709" w:right="1530" w:bottom="709" w:left="135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C03" w:rsidRDefault="00B47C03">
      <w:pPr>
        <w:spacing w:line="240" w:lineRule="auto"/>
      </w:pPr>
      <w:r>
        <w:separator/>
      </w:r>
    </w:p>
  </w:endnote>
  <w:endnote w:type="continuationSeparator" w:id="0">
    <w:p w:rsidR="00B47C03" w:rsidRDefault="00B47C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tobiSans Regular">
    <w:altName w:val="Calibri"/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C03" w:rsidRDefault="00B47C03">
      <w:pPr>
        <w:spacing w:after="0"/>
      </w:pPr>
      <w:r>
        <w:separator/>
      </w:r>
    </w:p>
  </w:footnote>
  <w:footnote w:type="continuationSeparator" w:id="0">
    <w:p w:rsidR="00B47C03" w:rsidRDefault="00B47C0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C6D41"/>
    <w:multiLevelType w:val="multilevel"/>
    <w:tmpl w:val="071C6D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26DD8"/>
    <w:multiLevelType w:val="multilevel"/>
    <w:tmpl w:val="08026D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B791A"/>
    <w:multiLevelType w:val="multilevel"/>
    <w:tmpl w:val="137B791A"/>
    <w:lvl w:ilvl="0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3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3B01EB9"/>
    <w:multiLevelType w:val="multilevel"/>
    <w:tmpl w:val="33B01EB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C40E05"/>
    <w:multiLevelType w:val="multilevel"/>
    <w:tmpl w:val="42C40E0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4B594A"/>
    <w:multiLevelType w:val="multilevel"/>
    <w:tmpl w:val="4A4B594A"/>
    <w:lvl w:ilvl="0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  <w:color w:val="000000" w:themeColor="text1"/>
      </w:rPr>
    </w:lvl>
    <w:lvl w:ilvl="1">
      <w:numFmt w:val="bullet"/>
      <w:lvlText w:val="-"/>
      <w:lvlJc w:val="left"/>
      <w:pPr>
        <w:ind w:left="1469" w:hanging="360"/>
      </w:pPr>
      <w:rPr>
        <w:rFonts w:ascii="Calibri" w:eastAsia="Calibri" w:hAnsi="Calibri" w:cs="Calibri" w:hint="default"/>
      </w:rPr>
    </w:lvl>
    <w:lvl w:ilvl="2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6" w15:restartNumberingAfterBreak="0">
    <w:nsid w:val="4BB815EF"/>
    <w:multiLevelType w:val="multilevel"/>
    <w:tmpl w:val="4BB815E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7E7A6B"/>
    <w:multiLevelType w:val="multilevel"/>
    <w:tmpl w:val="567E7A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36CEB"/>
    <w:multiLevelType w:val="multilevel"/>
    <w:tmpl w:val="57936CEB"/>
    <w:lvl w:ilvl="0">
      <w:start w:val="1"/>
      <w:numFmt w:val="decimal"/>
      <w:lvlText w:val="%1."/>
      <w:lvlJc w:val="left"/>
      <w:pPr>
        <w:ind w:left="1033" w:hanging="360"/>
      </w:pPr>
    </w:lvl>
    <w:lvl w:ilvl="1">
      <w:start w:val="1"/>
      <w:numFmt w:val="lowerLetter"/>
      <w:lvlText w:val="%2."/>
      <w:lvlJc w:val="left"/>
      <w:pPr>
        <w:ind w:left="1753" w:hanging="360"/>
      </w:pPr>
    </w:lvl>
    <w:lvl w:ilvl="2">
      <w:start w:val="1"/>
      <w:numFmt w:val="lowerRoman"/>
      <w:lvlText w:val="%3."/>
      <w:lvlJc w:val="right"/>
      <w:pPr>
        <w:ind w:left="2473" w:hanging="180"/>
      </w:pPr>
    </w:lvl>
    <w:lvl w:ilvl="3">
      <w:start w:val="1"/>
      <w:numFmt w:val="decimal"/>
      <w:lvlText w:val="%4."/>
      <w:lvlJc w:val="left"/>
      <w:pPr>
        <w:ind w:left="3193" w:hanging="360"/>
      </w:pPr>
    </w:lvl>
    <w:lvl w:ilvl="4">
      <w:start w:val="1"/>
      <w:numFmt w:val="lowerLetter"/>
      <w:lvlText w:val="%5."/>
      <w:lvlJc w:val="left"/>
      <w:pPr>
        <w:ind w:left="3913" w:hanging="360"/>
      </w:pPr>
    </w:lvl>
    <w:lvl w:ilvl="5">
      <w:start w:val="1"/>
      <w:numFmt w:val="lowerRoman"/>
      <w:lvlText w:val="%6."/>
      <w:lvlJc w:val="right"/>
      <w:pPr>
        <w:ind w:left="4633" w:hanging="180"/>
      </w:pPr>
    </w:lvl>
    <w:lvl w:ilvl="6">
      <w:start w:val="1"/>
      <w:numFmt w:val="decimal"/>
      <w:lvlText w:val="%7."/>
      <w:lvlJc w:val="left"/>
      <w:pPr>
        <w:ind w:left="5353" w:hanging="360"/>
      </w:pPr>
    </w:lvl>
    <w:lvl w:ilvl="7">
      <w:start w:val="1"/>
      <w:numFmt w:val="lowerLetter"/>
      <w:lvlText w:val="%8."/>
      <w:lvlJc w:val="left"/>
      <w:pPr>
        <w:ind w:left="6073" w:hanging="360"/>
      </w:pPr>
    </w:lvl>
    <w:lvl w:ilvl="8">
      <w:start w:val="1"/>
      <w:numFmt w:val="lowerRoman"/>
      <w:lvlText w:val="%9."/>
      <w:lvlJc w:val="right"/>
      <w:pPr>
        <w:ind w:left="6793" w:hanging="180"/>
      </w:pPr>
    </w:lvl>
  </w:abstractNum>
  <w:abstractNum w:abstractNumId="9" w15:restartNumberingAfterBreak="0">
    <w:nsid w:val="586E2B36"/>
    <w:multiLevelType w:val="multilevel"/>
    <w:tmpl w:val="586E2B3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47A558B"/>
    <w:multiLevelType w:val="multilevel"/>
    <w:tmpl w:val="647A55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BA57E3"/>
    <w:multiLevelType w:val="multilevel"/>
    <w:tmpl w:val="65BA57E3"/>
    <w:lvl w:ilvl="0">
      <w:start w:val="1"/>
      <w:numFmt w:val="decimal"/>
      <w:lvlText w:val="%1."/>
      <w:lvlJc w:val="left"/>
      <w:pPr>
        <w:ind w:left="1033" w:hanging="360"/>
      </w:pPr>
    </w:lvl>
    <w:lvl w:ilvl="1">
      <w:start w:val="1"/>
      <w:numFmt w:val="lowerLetter"/>
      <w:lvlText w:val="%2."/>
      <w:lvlJc w:val="left"/>
      <w:pPr>
        <w:ind w:left="1753" w:hanging="360"/>
      </w:pPr>
    </w:lvl>
    <w:lvl w:ilvl="2">
      <w:start w:val="1"/>
      <w:numFmt w:val="lowerRoman"/>
      <w:lvlText w:val="%3."/>
      <w:lvlJc w:val="right"/>
      <w:pPr>
        <w:ind w:left="2473" w:hanging="180"/>
      </w:pPr>
    </w:lvl>
    <w:lvl w:ilvl="3">
      <w:start w:val="1"/>
      <w:numFmt w:val="decimal"/>
      <w:lvlText w:val="%4."/>
      <w:lvlJc w:val="left"/>
      <w:pPr>
        <w:ind w:left="3193" w:hanging="360"/>
      </w:pPr>
    </w:lvl>
    <w:lvl w:ilvl="4">
      <w:start w:val="1"/>
      <w:numFmt w:val="lowerLetter"/>
      <w:lvlText w:val="%5."/>
      <w:lvlJc w:val="left"/>
      <w:pPr>
        <w:ind w:left="3913" w:hanging="360"/>
      </w:pPr>
    </w:lvl>
    <w:lvl w:ilvl="5">
      <w:start w:val="1"/>
      <w:numFmt w:val="lowerRoman"/>
      <w:lvlText w:val="%6."/>
      <w:lvlJc w:val="right"/>
      <w:pPr>
        <w:ind w:left="4633" w:hanging="180"/>
      </w:pPr>
    </w:lvl>
    <w:lvl w:ilvl="6">
      <w:start w:val="1"/>
      <w:numFmt w:val="decimal"/>
      <w:lvlText w:val="%7."/>
      <w:lvlJc w:val="left"/>
      <w:pPr>
        <w:ind w:left="5353" w:hanging="360"/>
      </w:pPr>
    </w:lvl>
    <w:lvl w:ilvl="7">
      <w:start w:val="1"/>
      <w:numFmt w:val="lowerLetter"/>
      <w:lvlText w:val="%8."/>
      <w:lvlJc w:val="left"/>
      <w:pPr>
        <w:ind w:left="6073" w:hanging="360"/>
      </w:pPr>
    </w:lvl>
    <w:lvl w:ilvl="8">
      <w:start w:val="1"/>
      <w:numFmt w:val="lowerRoman"/>
      <w:lvlText w:val="%9."/>
      <w:lvlJc w:val="right"/>
      <w:pPr>
        <w:ind w:left="6793" w:hanging="180"/>
      </w:pPr>
    </w:lvl>
  </w:abstractNum>
  <w:abstractNum w:abstractNumId="12" w15:restartNumberingAfterBreak="0">
    <w:nsid w:val="6604650D"/>
    <w:multiLevelType w:val="multilevel"/>
    <w:tmpl w:val="660465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8E5DFC"/>
    <w:multiLevelType w:val="multilevel"/>
    <w:tmpl w:val="688E5D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0F3D05"/>
    <w:multiLevelType w:val="multilevel"/>
    <w:tmpl w:val="740F3D05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77874D69"/>
    <w:multiLevelType w:val="multilevel"/>
    <w:tmpl w:val="77874D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9"/>
  </w:num>
  <w:num w:numId="4">
    <w:abstractNumId w:val="11"/>
  </w:num>
  <w:num w:numId="5">
    <w:abstractNumId w:val="12"/>
  </w:num>
  <w:num w:numId="6">
    <w:abstractNumId w:val="10"/>
  </w:num>
  <w:num w:numId="7">
    <w:abstractNumId w:val="5"/>
  </w:num>
  <w:num w:numId="8">
    <w:abstractNumId w:val="8"/>
  </w:num>
  <w:num w:numId="9">
    <w:abstractNumId w:val="6"/>
  </w:num>
  <w:num w:numId="10">
    <w:abstractNumId w:val="15"/>
  </w:num>
  <w:num w:numId="11">
    <w:abstractNumId w:val="3"/>
  </w:num>
  <w:num w:numId="12">
    <w:abstractNumId w:val="4"/>
  </w:num>
  <w:num w:numId="13">
    <w:abstractNumId w:val="14"/>
  </w:num>
  <w:num w:numId="14">
    <w:abstractNumId w:val="0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hideSpellingError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620"/>
    <w:rsid w:val="0000014F"/>
    <w:rsid w:val="00006B6D"/>
    <w:rsid w:val="0001781B"/>
    <w:rsid w:val="00021C09"/>
    <w:rsid w:val="0002774C"/>
    <w:rsid w:val="00036856"/>
    <w:rsid w:val="00040796"/>
    <w:rsid w:val="0004438A"/>
    <w:rsid w:val="000469B3"/>
    <w:rsid w:val="00055625"/>
    <w:rsid w:val="00057565"/>
    <w:rsid w:val="00060FD0"/>
    <w:rsid w:val="000630BB"/>
    <w:rsid w:val="0006663A"/>
    <w:rsid w:val="00067133"/>
    <w:rsid w:val="00075649"/>
    <w:rsid w:val="000756AE"/>
    <w:rsid w:val="0007649A"/>
    <w:rsid w:val="00091F28"/>
    <w:rsid w:val="000952C2"/>
    <w:rsid w:val="00095DEB"/>
    <w:rsid w:val="000A2411"/>
    <w:rsid w:val="000A39B6"/>
    <w:rsid w:val="000A5A0C"/>
    <w:rsid w:val="000A5EDD"/>
    <w:rsid w:val="000A6DD1"/>
    <w:rsid w:val="000B16E5"/>
    <w:rsid w:val="000B340E"/>
    <w:rsid w:val="000B377E"/>
    <w:rsid w:val="000B41E5"/>
    <w:rsid w:val="000D028E"/>
    <w:rsid w:val="000D0F54"/>
    <w:rsid w:val="000E151C"/>
    <w:rsid w:val="000E759F"/>
    <w:rsid w:val="001012BB"/>
    <w:rsid w:val="00106CCC"/>
    <w:rsid w:val="00113700"/>
    <w:rsid w:val="001147B6"/>
    <w:rsid w:val="001172A3"/>
    <w:rsid w:val="00127125"/>
    <w:rsid w:val="00127636"/>
    <w:rsid w:val="00143438"/>
    <w:rsid w:val="0014417A"/>
    <w:rsid w:val="00146044"/>
    <w:rsid w:val="00162125"/>
    <w:rsid w:val="00163AE7"/>
    <w:rsid w:val="00163F0B"/>
    <w:rsid w:val="00174C6A"/>
    <w:rsid w:val="00180582"/>
    <w:rsid w:val="00182E95"/>
    <w:rsid w:val="001853E5"/>
    <w:rsid w:val="001854E4"/>
    <w:rsid w:val="00193B0E"/>
    <w:rsid w:val="00194FE9"/>
    <w:rsid w:val="00196A73"/>
    <w:rsid w:val="00196A9D"/>
    <w:rsid w:val="001A60C5"/>
    <w:rsid w:val="001B0947"/>
    <w:rsid w:val="001B7228"/>
    <w:rsid w:val="001C730D"/>
    <w:rsid w:val="001D1796"/>
    <w:rsid w:val="001D2CF4"/>
    <w:rsid w:val="001D513C"/>
    <w:rsid w:val="001E3491"/>
    <w:rsid w:val="001E7D90"/>
    <w:rsid w:val="001F1711"/>
    <w:rsid w:val="001F1E75"/>
    <w:rsid w:val="001F5112"/>
    <w:rsid w:val="001F5CC1"/>
    <w:rsid w:val="00200ED2"/>
    <w:rsid w:val="00202B7C"/>
    <w:rsid w:val="00216DAE"/>
    <w:rsid w:val="00244BF8"/>
    <w:rsid w:val="00247257"/>
    <w:rsid w:val="00253159"/>
    <w:rsid w:val="00253715"/>
    <w:rsid w:val="002539F9"/>
    <w:rsid w:val="0025533E"/>
    <w:rsid w:val="00257840"/>
    <w:rsid w:val="00272579"/>
    <w:rsid w:val="00274613"/>
    <w:rsid w:val="00277D1E"/>
    <w:rsid w:val="002932F2"/>
    <w:rsid w:val="002B1487"/>
    <w:rsid w:val="002B21E1"/>
    <w:rsid w:val="002C1CF8"/>
    <w:rsid w:val="002C77A9"/>
    <w:rsid w:val="002C7E19"/>
    <w:rsid w:val="002D0C55"/>
    <w:rsid w:val="002F24B8"/>
    <w:rsid w:val="002F3463"/>
    <w:rsid w:val="002F5445"/>
    <w:rsid w:val="003008BD"/>
    <w:rsid w:val="0031674C"/>
    <w:rsid w:val="003260A4"/>
    <w:rsid w:val="00342737"/>
    <w:rsid w:val="003473F3"/>
    <w:rsid w:val="003519D0"/>
    <w:rsid w:val="0035406C"/>
    <w:rsid w:val="00360060"/>
    <w:rsid w:val="003647C5"/>
    <w:rsid w:val="00366B0F"/>
    <w:rsid w:val="00372391"/>
    <w:rsid w:val="00383EF7"/>
    <w:rsid w:val="003A167E"/>
    <w:rsid w:val="003A2C40"/>
    <w:rsid w:val="003A7C58"/>
    <w:rsid w:val="003B0BD7"/>
    <w:rsid w:val="003B0EBE"/>
    <w:rsid w:val="003B210B"/>
    <w:rsid w:val="003B4AA4"/>
    <w:rsid w:val="003B6BAB"/>
    <w:rsid w:val="003C02AA"/>
    <w:rsid w:val="003C47B3"/>
    <w:rsid w:val="003C70B7"/>
    <w:rsid w:val="003D5232"/>
    <w:rsid w:val="003D6A9E"/>
    <w:rsid w:val="003D6F96"/>
    <w:rsid w:val="003E162D"/>
    <w:rsid w:val="003E69FE"/>
    <w:rsid w:val="0040002A"/>
    <w:rsid w:val="00400189"/>
    <w:rsid w:val="00400725"/>
    <w:rsid w:val="0040458A"/>
    <w:rsid w:val="00404DC6"/>
    <w:rsid w:val="0040599A"/>
    <w:rsid w:val="004069AB"/>
    <w:rsid w:val="00413F66"/>
    <w:rsid w:val="004165F8"/>
    <w:rsid w:val="00423AEC"/>
    <w:rsid w:val="00423F0D"/>
    <w:rsid w:val="00425090"/>
    <w:rsid w:val="004262C8"/>
    <w:rsid w:val="0042630B"/>
    <w:rsid w:val="0042678D"/>
    <w:rsid w:val="0043204B"/>
    <w:rsid w:val="00433FAB"/>
    <w:rsid w:val="00440004"/>
    <w:rsid w:val="0044032E"/>
    <w:rsid w:val="00441897"/>
    <w:rsid w:val="00445444"/>
    <w:rsid w:val="00457600"/>
    <w:rsid w:val="00464515"/>
    <w:rsid w:val="0046645B"/>
    <w:rsid w:val="00472EC6"/>
    <w:rsid w:val="004731BA"/>
    <w:rsid w:val="004735D1"/>
    <w:rsid w:val="00485395"/>
    <w:rsid w:val="00485CC9"/>
    <w:rsid w:val="00496B2D"/>
    <w:rsid w:val="004A3E42"/>
    <w:rsid w:val="004A7B63"/>
    <w:rsid w:val="004B46E1"/>
    <w:rsid w:val="004C1B6D"/>
    <w:rsid w:val="004C2213"/>
    <w:rsid w:val="004C5164"/>
    <w:rsid w:val="004C530E"/>
    <w:rsid w:val="004C5D8B"/>
    <w:rsid w:val="004C67A0"/>
    <w:rsid w:val="004D2951"/>
    <w:rsid w:val="004D2CF0"/>
    <w:rsid w:val="004D5E15"/>
    <w:rsid w:val="004E1598"/>
    <w:rsid w:val="004E5160"/>
    <w:rsid w:val="004F231D"/>
    <w:rsid w:val="004F3EF6"/>
    <w:rsid w:val="00500ED7"/>
    <w:rsid w:val="0050432F"/>
    <w:rsid w:val="0051534F"/>
    <w:rsid w:val="00521982"/>
    <w:rsid w:val="00525BAC"/>
    <w:rsid w:val="005279CD"/>
    <w:rsid w:val="00531E0F"/>
    <w:rsid w:val="00532AC1"/>
    <w:rsid w:val="005339AE"/>
    <w:rsid w:val="005472E9"/>
    <w:rsid w:val="00552E06"/>
    <w:rsid w:val="00553E6E"/>
    <w:rsid w:val="005623AE"/>
    <w:rsid w:val="00564E1B"/>
    <w:rsid w:val="005740E8"/>
    <w:rsid w:val="00574F96"/>
    <w:rsid w:val="00576078"/>
    <w:rsid w:val="00580F5F"/>
    <w:rsid w:val="00587C16"/>
    <w:rsid w:val="005908D5"/>
    <w:rsid w:val="00593965"/>
    <w:rsid w:val="005B39E1"/>
    <w:rsid w:val="005B55D7"/>
    <w:rsid w:val="005B78A5"/>
    <w:rsid w:val="005C21A2"/>
    <w:rsid w:val="005D29A9"/>
    <w:rsid w:val="005D6906"/>
    <w:rsid w:val="005E4107"/>
    <w:rsid w:val="005E5922"/>
    <w:rsid w:val="0060137A"/>
    <w:rsid w:val="0060422D"/>
    <w:rsid w:val="0060543C"/>
    <w:rsid w:val="00607C4B"/>
    <w:rsid w:val="00612175"/>
    <w:rsid w:val="00622AF4"/>
    <w:rsid w:val="006250DE"/>
    <w:rsid w:val="00627C7B"/>
    <w:rsid w:val="006355DE"/>
    <w:rsid w:val="00637E82"/>
    <w:rsid w:val="0064067D"/>
    <w:rsid w:val="00644DF8"/>
    <w:rsid w:val="0064709E"/>
    <w:rsid w:val="0065155D"/>
    <w:rsid w:val="00651B40"/>
    <w:rsid w:val="0066073D"/>
    <w:rsid w:val="00663C8A"/>
    <w:rsid w:val="0068568C"/>
    <w:rsid w:val="006867AD"/>
    <w:rsid w:val="00694544"/>
    <w:rsid w:val="006B0B37"/>
    <w:rsid w:val="006B566E"/>
    <w:rsid w:val="006B6CF7"/>
    <w:rsid w:val="006D6E53"/>
    <w:rsid w:val="006F53F2"/>
    <w:rsid w:val="006F5AFF"/>
    <w:rsid w:val="00710E2C"/>
    <w:rsid w:val="007213A9"/>
    <w:rsid w:val="0072627F"/>
    <w:rsid w:val="00731473"/>
    <w:rsid w:val="00733A07"/>
    <w:rsid w:val="00737EDF"/>
    <w:rsid w:val="0074722B"/>
    <w:rsid w:val="00754B64"/>
    <w:rsid w:val="00754D19"/>
    <w:rsid w:val="007613CF"/>
    <w:rsid w:val="00770182"/>
    <w:rsid w:val="0077187D"/>
    <w:rsid w:val="00772875"/>
    <w:rsid w:val="00781C65"/>
    <w:rsid w:val="007820A8"/>
    <w:rsid w:val="00782DFC"/>
    <w:rsid w:val="007863C4"/>
    <w:rsid w:val="00792BB1"/>
    <w:rsid w:val="00795D33"/>
    <w:rsid w:val="007B6D31"/>
    <w:rsid w:val="007C0499"/>
    <w:rsid w:val="007D2392"/>
    <w:rsid w:val="007D437C"/>
    <w:rsid w:val="007D7F82"/>
    <w:rsid w:val="007E149D"/>
    <w:rsid w:val="007E39FB"/>
    <w:rsid w:val="007F1144"/>
    <w:rsid w:val="007F3A4C"/>
    <w:rsid w:val="007F456F"/>
    <w:rsid w:val="007F4D6F"/>
    <w:rsid w:val="007F5FA7"/>
    <w:rsid w:val="007F63A1"/>
    <w:rsid w:val="007F77A6"/>
    <w:rsid w:val="00800AFD"/>
    <w:rsid w:val="00801F9A"/>
    <w:rsid w:val="00804F71"/>
    <w:rsid w:val="00821BAD"/>
    <w:rsid w:val="008249EE"/>
    <w:rsid w:val="00824D8F"/>
    <w:rsid w:val="00835829"/>
    <w:rsid w:val="008368A5"/>
    <w:rsid w:val="00840084"/>
    <w:rsid w:val="00840441"/>
    <w:rsid w:val="00843717"/>
    <w:rsid w:val="00845032"/>
    <w:rsid w:val="008524E0"/>
    <w:rsid w:val="00854242"/>
    <w:rsid w:val="008628CA"/>
    <w:rsid w:val="00864535"/>
    <w:rsid w:val="00867958"/>
    <w:rsid w:val="0087791B"/>
    <w:rsid w:val="008857A8"/>
    <w:rsid w:val="00890848"/>
    <w:rsid w:val="00892457"/>
    <w:rsid w:val="00897B34"/>
    <w:rsid w:val="008B2980"/>
    <w:rsid w:val="008B57D7"/>
    <w:rsid w:val="008C1B24"/>
    <w:rsid w:val="008C2307"/>
    <w:rsid w:val="008D5039"/>
    <w:rsid w:val="008D6C67"/>
    <w:rsid w:val="008D75FD"/>
    <w:rsid w:val="008E259F"/>
    <w:rsid w:val="008E2D65"/>
    <w:rsid w:val="008E7710"/>
    <w:rsid w:val="008F1BFD"/>
    <w:rsid w:val="008F4E04"/>
    <w:rsid w:val="00905605"/>
    <w:rsid w:val="00905715"/>
    <w:rsid w:val="009070D0"/>
    <w:rsid w:val="00907F4C"/>
    <w:rsid w:val="00916478"/>
    <w:rsid w:val="009217DB"/>
    <w:rsid w:val="00925E90"/>
    <w:rsid w:val="00936D65"/>
    <w:rsid w:val="009373CD"/>
    <w:rsid w:val="009409B5"/>
    <w:rsid w:val="00953392"/>
    <w:rsid w:val="0097026A"/>
    <w:rsid w:val="00970B6B"/>
    <w:rsid w:val="0097248E"/>
    <w:rsid w:val="00974AA0"/>
    <w:rsid w:val="009876ED"/>
    <w:rsid w:val="0099111C"/>
    <w:rsid w:val="00993DFD"/>
    <w:rsid w:val="00994F67"/>
    <w:rsid w:val="0099646D"/>
    <w:rsid w:val="009A4237"/>
    <w:rsid w:val="009B1741"/>
    <w:rsid w:val="009C149B"/>
    <w:rsid w:val="009C14F7"/>
    <w:rsid w:val="009D24DF"/>
    <w:rsid w:val="009D28B6"/>
    <w:rsid w:val="009E267D"/>
    <w:rsid w:val="009E3FFD"/>
    <w:rsid w:val="009E70BE"/>
    <w:rsid w:val="009F0729"/>
    <w:rsid w:val="009F3825"/>
    <w:rsid w:val="00A10024"/>
    <w:rsid w:val="00A15620"/>
    <w:rsid w:val="00A246A9"/>
    <w:rsid w:val="00A37CDA"/>
    <w:rsid w:val="00A4539B"/>
    <w:rsid w:val="00A51D1A"/>
    <w:rsid w:val="00A53DE1"/>
    <w:rsid w:val="00A645C6"/>
    <w:rsid w:val="00A67EE5"/>
    <w:rsid w:val="00A72080"/>
    <w:rsid w:val="00A72AE4"/>
    <w:rsid w:val="00A73492"/>
    <w:rsid w:val="00A738F4"/>
    <w:rsid w:val="00A8571D"/>
    <w:rsid w:val="00A91C5B"/>
    <w:rsid w:val="00A93098"/>
    <w:rsid w:val="00A930C8"/>
    <w:rsid w:val="00AA3CA2"/>
    <w:rsid w:val="00AA4E6C"/>
    <w:rsid w:val="00AB1450"/>
    <w:rsid w:val="00AB1CD1"/>
    <w:rsid w:val="00AB1F2C"/>
    <w:rsid w:val="00AB2739"/>
    <w:rsid w:val="00AC0FD7"/>
    <w:rsid w:val="00AC274A"/>
    <w:rsid w:val="00AC4FF8"/>
    <w:rsid w:val="00AC71B7"/>
    <w:rsid w:val="00AC7DCD"/>
    <w:rsid w:val="00AD492B"/>
    <w:rsid w:val="00AD5E3E"/>
    <w:rsid w:val="00AE4DF1"/>
    <w:rsid w:val="00AF21D9"/>
    <w:rsid w:val="00AF492A"/>
    <w:rsid w:val="00AF5911"/>
    <w:rsid w:val="00B05EC9"/>
    <w:rsid w:val="00B12C78"/>
    <w:rsid w:val="00B138C0"/>
    <w:rsid w:val="00B13A5E"/>
    <w:rsid w:val="00B15C96"/>
    <w:rsid w:val="00B22A20"/>
    <w:rsid w:val="00B236AD"/>
    <w:rsid w:val="00B31790"/>
    <w:rsid w:val="00B350F2"/>
    <w:rsid w:val="00B42A26"/>
    <w:rsid w:val="00B47C03"/>
    <w:rsid w:val="00B52472"/>
    <w:rsid w:val="00B644BF"/>
    <w:rsid w:val="00B7768A"/>
    <w:rsid w:val="00B878FC"/>
    <w:rsid w:val="00B94D3A"/>
    <w:rsid w:val="00BA05F5"/>
    <w:rsid w:val="00BB17F4"/>
    <w:rsid w:val="00BB18E1"/>
    <w:rsid w:val="00BC091C"/>
    <w:rsid w:val="00BD1F08"/>
    <w:rsid w:val="00BD53FF"/>
    <w:rsid w:val="00BE193E"/>
    <w:rsid w:val="00BE1FE3"/>
    <w:rsid w:val="00BF1795"/>
    <w:rsid w:val="00BF493D"/>
    <w:rsid w:val="00C01683"/>
    <w:rsid w:val="00C078BC"/>
    <w:rsid w:val="00C110AD"/>
    <w:rsid w:val="00C13CEB"/>
    <w:rsid w:val="00C25933"/>
    <w:rsid w:val="00C30092"/>
    <w:rsid w:val="00C40BFA"/>
    <w:rsid w:val="00C41F45"/>
    <w:rsid w:val="00C4631C"/>
    <w:rsid w:val="00C46FBD"/>
    <w:rsid w:val="00C52033"/>
    <w:rsid w:val="00C53A69"/>
    <w:rsid w:val="00C57EC8"/>
    <w:rsid w:val="00C6603A"/>
    <w:rsid w:val="00C7378D"/>
    <w:rsid w:val="00C74D1C"/>
    <w:rsid w:val="00C8076C"/>
    <w:rsid w:val="00C81A37"/>
    <w:rsid w:val="00C906C7"/>
    <w:rsid w:val="00CA0F46"/>
    <w:rsid w:val="00CB44FA"/>
    <w:rsid w:val="00CC4389"/>
    <w:rsid w:val="00CC6162"/>
    <w:rsid w:val="00CD72EE"/>
    <w:rsid w:val="00CE32B2"/>
    <w:rsid w:val="00CE3C72"/>
    <w:rsid w:val="00CE492F"/>
    <w:rsid w:val="00CE765F"/>
    <w:rsid w:val="00D12B98"/>
    <w:rsid w:val="00D12CD9"/>
    <w:rsid w:val="00D253E0"/>
    <w:rsid w:val="00D30F78"/>
    <w:rsid w:val="00D328F4"/>
    <w:rsid w:val="00D34896"/>
    <w:rsid w:val="00D41DD4"/>
    <w:rsid w:val="00D42214"/>
    <w:rsid w:val="00D4783F"/>
    <w:rsid w:val="00D47C00"/>
    <w:rsid w:val="00D556FA"/>
    <w:rsid w:val="00D6067E"/>
    <w:rsid w:val="00D6718A"/>
    <w:rsid w:val="00D70634"/>
    <w:rsid w:val="00D72AF2"/>
    <w:rsid w:val="00D74684"/>
    <w:rsid w:val="00D85916"/>
    <w:rsid w:val="00D92E6F"/>
    <w:rsid w:val="00DB38E6"/>
    <w:rsid w:val="00DC27C9"/>
    <w:rsid w:val="00DD2D49"/>
    <w:rsid w:val="00DD375A"/>
    <w:rsid w:val="00DD393E"/>
    <w:rsid w:val="00DD3C39"/>
    <w:rsid w:val="00DD58B8"/>
    <w:rsid w:val="00DD76B0"/>
    <w:rsid w:val="00DE0123"/>
    <w:rsid w:val="00DE3D83"/>
    <w:rsid w:val="00DF30D5"/>
    <w:rsid w:val="00DF757D"/>
    <w:rsid w:val="00E0036F"/>
    <w:rsid w:val="00E060CE"/>
    <w:rsid w:val="00E12F83"/>
    <w:rsid w:val="00E13679"/>
    <w:rsid w:val="00E15B6E"/>
    <w:rsid w:val="00E3690A"/>
    <w:rsid w:val="00E53178"/>
    <w:rsid w:val="00E56767"/>
    <w:rsid w:val="00E57930"/>
    <w:rsid w:val="00E60748"/>
    <w:rsid w:val="00E6449B"/>
    <w:rsid w:val="00E700D6"/>
    <w:rsid w:val="00E716DD"/>
    <w:rsid w:val="00E764BD"/>
    <w:rsid w:val="00E767EC"/>
    <w:rsid w:val="00E86C25"/>
    <w:rsid w:val="00E8702B"/>
    <w:rsid w:val="00E901DC"/>
    <w:rsid w:val="00E921BC"/>
    <w:rsid w:val="00EA2E8C"/>
    <w:rsid w:val="00EA3DB1"/>
    <w:rsid w:val="00EA4FF4"/>
    <w:rsid w:val="00EB321E"/>
    <w:rsid w:val="00EB3CE7"/>
    <w:rsid w:val="00EB572D"/>
    <w:rsid w:val="00EC34CC"/>
    <w:rsid w:val="00EC5CC2"/>
    <w:rsid w:val="00EC6F46"/>
    <w:rsid w:val="00ED07A9"/>
    <w:rsid w:val="00ED5D03"/>
    <w:rsid w:val="00ED6073"/>
    <w:rsid w:val="00ED6680"/>
    <w:rsid w:val="00EE5596"/>
    <w:rsid w:val="00EE7C8E"/>
    <w:rsid w:val="00EF160A"/>
    <w:rsid w:val="00EF36D3"/>
    <w:rsid w:val="00EF4CE5"/>
    <w:rsid w:val="00EF5982"/>
    <w:rsid w:val="00EF6197"/>
    <w:rsid w:val="00F03581"/>
    <w:rsid w:val="00F04FA4"/>
    <w:rsid w:val="00F06504"/>
    <w:rsid w:val="00F1320D"/>
    <w:rsid w:val="00F15701"/>
    <w:rsid w:val="00F222EB"/>
    <w:rsid w:val="00F22381"/>
    <w:rsid w:val="00F430FB"/>
    <w:rsid w:val="00F43DE8"/>
    <w:rsid w:val="00F57900"/>
    <w:rsid w:val="00F66EDD"/>
    <w:rsid w:val="00F70431"/>
    <w:rsid w:val="00F7133F"/>
    <w:rsid w:val="00F772EB"/>
    <w:rsid w:val="00FB13D1"/>
    <w:rsid w:val="00FB1BF8"/>
    <w:rsid w:val="00FC607F"/>
    <w:rsid w:val="00FD0002"/>
    <w:rsid w:val="00FE2BE7"/>
    <w:rsid w:val="00FE3636"/>
    <w:rsid w:val="00FE77C8"/>
    <w:rsid w:val="00FF1CFE"/>
    <w:rsid w:val="00FF2A2F"/>
    <w:rsid w:val="00FF72A3"/>
    <w:rsid w:val="34043BDA"/>
    <w:rsid w:val="3FCE20BD"/>
    <w:rsid w:val="63174E9F"/>
    <w:rsid w:val="657A287C"/>
    <w:rsid w:val="6E87123A"/>
    <w:rsid w:val="73D837E4"/>
    <w:rsid w:val="7CE206F1"/>
    <w:rsid w:val="7FBB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BA574F"/>
  <w15:docId w15:val="{9ABDC08A-C894-4061-9505-208267903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itle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Style53">
    <w:name w:val="_Style 53"/>
    <w:basedOn w:val="TableNormal"/>
    <w:qFormat/>
    <w:tblPr/>
  </w:style>
  <w:style w:type="table" w:customStyle="1" w:styleId="Style54">
    <w:name w:val="_Style 54"/>
    <w:basedOn w:val="TableNormal"/>
    <w:qFormat/>
    <w:tblPr/>
  </w:style>
  <w:style w:type="table" w:customStyle="1" w:styleId="Style55">
    <w:name w:val="_Style 55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56">
    <w:name w:val="_Style 56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57">
    <w:name w:val="_Style 57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58">
    <w:name w:val="_Style 58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59">
    <w:name w:val="_Style 59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60">
    <w:name w:val="_Style 60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61">
    <w:name w:val="_Style 61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66">
    <w:name w:val="_Style 66"/>
    <w:basedOn w:val="TableNormal"/>
    <w:qFormat/>
    <w:tblPr>
      <w:tblCellMar>
        <w:left w:w="115" w:type="dxa"/>
        <w:right w:w="115" w:type="dxa"/>
      </w:tblCellMar>
    </w:tblPr>
  </w:style>
  <w:style w:type="character" w:customStyle="1" w:styleId="CommentTextChar">
    <w:name w:val="Comment Text Char"/>
    <w:basedOn w:val="DefaultParagraphFont"/>
    <w:link w:val="CommentText"/>
    <w:uiPriority w:val="99"/>
    <w:qFormat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</w:rPr>
  </w:style>
  <w:style w:type="table" w:customStyle="1" w:styleId="Style28">
    <w:name w:val="_Style 28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29">
    <w:name w:val="_Style 29"/>
    <w:basedOn w:val="TableNormal"/>
    <w:qFormat/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yle30">
    <w:name w:val="_Style 30"/>
    <w:basedOn w:val="TableNormal"/>
    <w:qFormat/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yle31">
    <w:name w:val="_Style 31"/>
    <w:basedOn w:val="TableNormal"/>
    <w:qFormat/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yle32">
    <w:name w:val="_Style 32"/>
    <w:basedOn w:val="TableNormal"/>
    <w:qFormat/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yle33">
    <w:name w:val="_Style 33"/>
    <w:basedOn w:val="TableNormal"/>
    <w:qFormat/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yle34">
    <w:name w:val="_Style 34"/>
    <w:basedOn w:val="TableNormal"/>
    <w:qFormat/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yle35">
    <w:name w:val="_Style 35"/>
    <w:basedOn w:val="TableNormal"/>
    <w:qFormat/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yle36">
    <w:name w:val="_Style 36"/>
    <w:basedOn w:val="TableNormal"/>
    <w:qFormat/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yle37">
    <w:name w:val="_Style 37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38">
    <w:name w:val="_Style 38"/>
    <w:basedOn w:val="TableNormal"/>
    <w:tblPr>
      <w:tblCellMar>
        <w:left w:w="115" w:type="dxa"/>
        <w:right w:w="115" w:type="dxa"/>
      </w:tblCellMar>
    </w:tblPr>
  </w:style>
  <w:style w:type="table" w:customStyle="1" w:styleId="Style39">
    <w:name w:val="_Style 39"/>
    <w:basedOn w:val="TableNormal"/>
    <w:tblPr>
      <w:tblCellMar>
        <w:left w:w="115" w:type="dxa"/>
        <w:right w:w="115" w:type="dxa"/>
      </w:tblCellMar>
    </w:tblPr>
  </w:style>
  <w:style w:type="table" w:customStyle="1" w:styleId="Style40">
    <w:name w:val="_Style 40"/>
    <w:basedOn w:val="TableNormal"/>
    <w:tblPr>
      <w:tblCellMar>
        <w:top w:w="100" w:type="dxa"/>
        <w:left w:w="115" w:type="dxa"/>
        <w:bottom w:w="100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ListParagraphChar">
    <w:name w:val="List Paragraph Char"/>
    <w:link w:val="ListParagraph1"/>
    <w:uiPriority w:val="34"/>
    <w:qFormat/>
    <w:locked/>
    <w:rPr>
      <w:rFonts w:cs="Times New Roman"/>
      <w:lang w:val="en-GB"/>
    </w:rPr>
  </w:style>
  <w:style w:type="paragraph" w:customStyle="1" w:styleId="ListParagraph1">
    <w:name w:val="List Paragraph1"/>
    <w:basedOn w:val="Normal"/>
    <w:link w:val="ListParagraphChar"/>
    <w:uiPriority w:val="34"/>
    <w:qFormat/>
    <w:pPr>
      <w:spacing w:line="256" w:lineRule="auto"/>
      <w:ind w:left="720"/>
      <w:contextualSpacing/>
    </w:pPr>
    <w:rPr>
      <w:rFonts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3tdkDPtSb32DQ5L9+fbb5c2lwyw==">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C5B4654-D396-4DC8-8D47-2F21150DD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4428</Words>
  <Characters>25246</Characters>
  <Application>Microsoft Office Word</Application>
  <DocSecurity>0</DocSecurity>
  <Lines>210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Sovetnik</dc:creator>
  <cp:lastModifiedBy>IrenaBorisovska@bro.local</cp:lastModifiedBy>
  <cp:revision>12</cp:revision>
  <dcterms:created xsi:type="dcterms:W3CDTF">2023-10-07T22:02:00Z</dcterms:created>
  <dcterms:modified xsi:type="dcterms:W3CDTF">2023-11-21T09:11:00Z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0CE27ECCBCFA466E91A8269638AAD55E_13</vt:lpwstr>
  </property>
  <property fmtid="{D5CDD505-2E9C-101B-9397-08002B2CF9AE}" pid="4" name="GrammarlyDocumentId">
    <vt:lpwstr>563faee4da45213d2f97e950ad0c135543be5f3411f7b2e1ee729d66de95aeea</vt:lpwstr>
  </property>
</Properties>
</file>