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F670C" w14:textId="77777777" w:rsidR="005740E8" w:rsidRDefault="005740E8">
      <w:pPr>
        <w:rPr>
          <w:color w:val="FF0000"/>
        </w:rPr>
      </w:pPr>
    </w:p>
    <w:p w14:paraId="56311CE3" w14:textId="77777777" w:rsidR="005740E8" w:rsidRDefault="005740E8">
      <w:pPr>
        <w:rPr>
          <w:color w:val="FF0000"/>
        </w:rPr>
      </w:pPr>
    </w:p>
    <w:p w14:paraId="352E0F06" w14:textId="77777777" w:rsidR="005740E8" w:rsidRDefault="005740E8">
      <w:pPr>
        <w:jc w:val="center"/>
        <w:rPr>
          <w:b/>
          <w:color w:val="FF0000"/>
          <w:sz w:val="28"/>
          <w:szCs w:val="28"/>
        </w:rPr>
      </w:pPr>
    </w:p>
    <w:p w14:paraId="43033BDC" w14:textId="77777777" w:rsidR="005740E8" w:rsidRDefault="005740E8">
      <w:pPr>
        <w:jc w:val="center"/>
        <w:rPr>
          <w:b/>
          <w:color w:val="FF0000"/>
          <w:sz w:val="28"/>
          <w:szCs w:val="28"/>
        </w:rPr>
      </w:pPr>
    </w:p>
    <w:p w14:paraId="6E1C493A" w14:textId="77777777" w:rsidR="00A11D0C" w:rsidRDefault="00A11D0C" w:rsidP="00A11D0C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МИНИСТ</w:t>
      </w:r>
      <w:r>
        <w:rPr>
          <w:b/>
          <w:sz w:val="28"/>
          <w:szCs w:val="28"/>
          <w:lang w:val="sr-Cyrl-RS"/>
        </w:rPr>
        <w:t>А</w:t>
      </w:r>
      <w:r>
        <w:rPr>
          <w:b/>
          <w:sz w:val="28"/>
          <w:szCs w:val="28"/>
        </w:rPr>
        <w:t>РСТВО ЗА ОБРАЗОВА</w:t>
      </w:r>
      <w:r>
        <w:rPr>
          <w:b/>
          <w:sz w:val="28"/>
          <w:szCs w:val="28"/>
          <w:lang w:val="sr-Cyrl-RS"/>
        </w:rPr>
        <w:t>ЊЕ</w:t>
      </w:r>
      <w:r>
        <w:rPr>
          <w:b/>
          <w:sz w:val="28"/>
          <w:szCs w:val="28"/>
        </w:rPr>
        <w:t xml:space="preserve"> И НАУК</w:t>
      </w:r>
      <w:r>
        <w:rPr>
          <w:b/>
          <w:sz w:val="28"/>
          <w:szCs w:val="28"/>
          <w:lang w:val="sr-Cyrl-RS"/>
        </w:rPr>
        <w:t>У</w:t>
      </w:r>
    </w:p>
    <w:p w14:paraId="4E321BE6" w14:textId="77777777" w:rsidR="005740E8" w:rsidRDefault="00A11D0C" w:rsidP="00A1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 ЗА РАЗВОЈ ОБРАЗОВА</w:t>
      </w:r>
      <w:r>
        <w:rPr>
          <w:b/>
          <w:sz w:val="28"/>
          <w:szCs w:val="28"/>
          <w:lang w:val="sr-Cyrl-RS"/>
        </w:rPr>
        <w:t>ЊА</w:t>
      </w:r>
    </w:p>
    <w:p w14:paraId="73651AB2" w14:textId="77777777" w:rsidR="005740E8" w:rsidRDefault="00DE012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05296978" wp14:editId="20BFDE69">
            <wp:extent cx="695325" cy="723900"/>
            <wp:effectExtent l="0" t="0" r="0" b="0"/>
            <wp:docPr id="2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bro_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1E32" w14:textId="77777777" w:rsidR="005740E8" w:rsidRDefault="00DE0123">
      <w:pPr>
        <w:tabs>
          <w:tab w:val="left" w:pos="5430"/>
          <w:tab w:val="center" w:pos="6480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00991DA3" w14:textId="77777777" w:rsidR="005740E8" w:rsidRDefault="005740E8">
      <w:pPr>
        <w:tabs>
          <w:tab w:val="left" w:pos="5430"/>
          <w:tab w:val="center" w:pos="6480"/>
        </w:tabs>
        <w:rPr>
          <w:b/>
          <w:color w:val="FF0000"/>
        </w:rPr>
      </w:pPr>
    </w:p>
    <w:p w14:paraId="0D12B5E8" w14:textId="77777777" w:rsidR="005740E8" w:rsidRDefault="005740E8">
      <w:pPr>
        <w:tabs>
          <w:tab w:val="left" w:pos="5430"/>
          <w:tab w:val="center" w:pos="6480"/>
        </w:tabs>
        <w:rPr>
          <w:b/>
          <w:color w:val="2F5496" w:themeColor="accent5" w:themeShade="BF"/>
        </w:rPr>
      </w:pPr>
    </w:p>
    <w:p w14:paraId="21D947E5" w14:textId="77777777" w:rsidR="00A11D0C" w:rsidRDefault="00A11D0C" w:rsidP="00A11D0C">
      <w:pPr>
        <w:tabs>
          <w:tab w:val="left" w:pos="5430"/>
          <w:tab w:val="center" w:pos="6480"/>
        </w:tabs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</w:t>
      </w:r>
      <w:proofErr w:type="spellEnd"/>
    </w:p>
    <w:p w14:paraId="27A7ED87" w14:textId="77777777" w:rsidR="00A11D0C" w:rsidRDefault="00A11D0C" w:rsidP="00A11D0C">
      <w:pPr>
        <w:tabs>
          <w:tab w:val="left" w:pos="5430"/>
          <w:tab w:val="center" w:pos="6480"/>
        </w:tabs>
        <w:spacing w:after="0"/>
        <w:ind w:left="4" w:hanging="6"/>
        <w:jc w:val="center"/>
        <w:rPr>
          <w:color w:val="FF0000"/>
          <w:sz w:val="56"/>
          <w:szCs w:val="56"/>
        </w:rPr>
      </w:pPr>
      <w:proofErr w:type="spellStart"/>
      <w:r>
        <w:rPr>
          <w:b/>
          <w:color w:val="2F5496"/>
          <w:sz w:val="56"/>
          <w:szCs w:val="56"/>
        </w:rPr>
        <w:t>Ликовно</w:t>
      </w:r>
      <w:proofErr w:type="spellEnd"/>
      <w:r>
        <w:rPr>
          <w:b/>
          <w:color w:val="2F5496"/>
          <w:sz w:val="56"/>
          <w:szCs w:val="56"/>
        </w:rPr>
        <w:t xml:space="preserve"> </w:t>
      </w:r>
      <w:proofErr w:type="spellStart"/>
      <w:r>
        <w:rPr>
          <w:b/>
          <w:color w:val="2F5496"/>
          <w:sz w:val="56"/>
          <w:szCs w:val="56"/>
        </w:rPr>
        <w:t>образовање</w:t>
      </w:r>
      <w:proofErr w:type="spellEnd"/>
    </w:p>
    <w:p w14:paraId="70502141" w14:textId="77777777" w:rsidR="005740E8" w:rsidRDefault="00A11D0C" w:rsidP="00A11D0C">
      <w:pPr>
        <w:jc w:val="center"/>
        <w:rPr>
          <w:b/>
          <w:color w:val="2F5496" w:themeColor="accent5" w:themeShade="BF"/>
          <w:sz w:val="48"/>
          <w:szCs w:val="48"/>
        </w:rPr>
      </w:pPr>
      <w:proofErr w:type="spellStart"/>
      <w:r>
        <w:rPr>
          <w:b/>
          <w:color w:val="2F5496"/>
          <w:sz w:val="48"/>
          <w:szCs w:val="48"/>
        </w:rPr>
        <w:t>за</w:t>
      </w:r>
      <w:proofErr w:type="spellEnd"/>
      <w:r w:rsidR="00DE0123">
        <w:rPr>
          <w:b/>
          <w:color w:val="2F5496" w:themeColor="accent5" w:themeShade="BF"/>
          <w:sz w:val="48"/>
          <w:szCs w:val="48"/>
        </w:rPr>
        <w:t xml:space="preserve"> VII </w:t>
      </w:r>
      <w:proofErr w:type="spellStart"/>
      <w:r>
        <w:rPr>
          <w:b/>
          <w:color w:val="2F5496"/>
          <w:sz w:val="48"/>
          <w:szCs w:val="48"/>
        </w:rPr>
        <w:t>разред</w:t>
      </w:r>
      <w:proofErr w:type="spellEnd"/>
    </w:p>
    <w:p w14:paraId="4D18AE90" w14:textId="77777777" w:rsidR="005740E8" w:rsidRDefault="005740E8">
      <w:pPr>
        <w:jc w:val="center"/>
        <w:rPr>
          <w:b/>
        </w:rPr>
      </w:pPr>
    </w:p>
    <w:p w14:paraId="46EDBAC8" w14:textId="77777777" w:rsidR="005740E8" w:rsidRDefault="005740E8">
      <w:pPr>
        <w:jc w:val="center"/>
        <w:rPr>
          <w:b/>
        </w:rPr>
      </w:pPr>
    </w:p>
    <w:p w14:paraId="292356C9" w14:textId="77777777" w:rsidR="005740E8" w:rsidRDefault="005740E8">
      <w:pPr>
        <w:jc w:val="center"/>
        <w:rPr>
          <w:b/>
        </w:rPr>
      </w:pPr>
    </w:p>
    <w:p w14:paraId="4BC5257A" w14:textId="77777777" w:rsidR="005740E8" w:rsidRDefault="005740E8">
      <w:pPr>
        <w:jc w:val="center"/>
        <w:rPr>
          <w:b/>
        </w:rPr>
      </w:pPr>
    </w:p>
    <w:p w14:paraId="653B8598" w14:textId="77777777" w:rsidR="005740E8" w:rsidRDefault="005740E8">
      <w:pPr>
        <w:jc w:val="center"/>
        <w:rPr>
          <w:b/>
        </w:rPr>
      </w:pPr>
    </w:p>
    <w:p w14:paraId="378114FA" w14:textId="77777777" w:rsidR="005740E8" w:rsidRDefault="00A11D0C">
      <w:pPr>
        <w:jc w:val="center"/>
        <w:rPr>
          <w:b/>
        </w:rPr>
      </w:pPr>
      <w:proofErr w:type="spellStart"/>
      <w:r>
        <w:rPr>
          <w:b/>
        </w:rPr>
        <w:t>Скоп</w:t>
      </w:r>
      <w:proofErr w:type="spellEnd"/>
      <w:r>
        <w:rPr>
          <w:b/>
          <w:lang w:val="mk-MK"/>
        </w:rPr>
        <w:t>љ</w:t>
      </w:r>
      <w:r>
        <w:rPr>
          <w:b/>
        </w:rPr>
        <w:t>е</w:t>
      </w:r>
      <w:r w:rsidR="00DE0123">
        <w:rPr>
          <w:b/>
        </w:rPr>
        <w:t>, 2023</w:t>
      </w:r>
      <w:r>
        <w:rPr>
          <w:b/>
          <w:lang w:val="sr-Cyrl-RS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годину</w:t>
      </w:r>
      <w:proofErr w:type="spellEnd"/>
    </w:p>
    <w:p w14:paraId="6E0E7EDA" w14:textId="77777777" w:rsidR="00A11D0C" w:rsidRDefault="00A11D0C" w:rsidP="00A11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after="200" w:line="276" w:lineRule="auto"/>
        <w:ind w:left="1" w:hanging="3"/>
        <w:rPr>
          <w:rFonts w:ascii="Arial Narrow" w:eastAsia="Arial Narrow" w:hAnsi="Arial Narrow" w:cs="Arial Narrow"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lastRenderedPageBreak/>
        <w:t>ОСНОВНИ ПОДАЦИ О НАСТАВНОМ ПРОГРАМУ</w:t>
      </w:r>
    </w:p>
    <w:tbl>
      <w:tblPr>
        <w:tblStyle w:val="Style28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9819"/>
      </w:tblGrid>
      <w:tr w:rsidR="00A11D0C" w14:paraId="1428DFC5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D256EB3" w14:textId="77777777" w:rsidR="00A11D0C" w:rsidRDefault="00A11D0C" w:rsidP="00A11D0C">
            <w:pPr>
              <w:spacing w:after="0"/>
              <w:ind w:hanging="2"/>
            </w:pPr>
            <w:proofErr w:type="spellStart"/>
            <w:r w:rsidRPr="00F434E3">
              <w:rPr>
                <w:b/>
              </w:rPr>
              <w:t>Наставни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предмет</w:t>
            </w:r>
            <w:proofErr w:type="spellEnd"/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AC75" w14:textId="77777777" w:rsidR="00A11D0C" w:rsidRDefault="00A11D0C" w:rsidP="00A11D0C">
            <w:pPr>
              <w:spacing w:after="0"/>
              <w:ind w:hanging="2"/>
            </w:pPr>
            <w:proofErr w:type="spellStart"/>
            <w:r w:rsidRPr="00F434E3">
              <w:rPr>
                <w:b/>
                <w:i/>
              </w:rPr>
              <w:t>Ликовно</w:t>
            </w:r>
            <w:proofErr w:type="spellEnd"/>
            <w:r w:rsidRPr="00F434E3">
              <w:rPr>
                <w:b/>
                <w:i/>
              </w:rPr>
              <w:t xml:space="preserve"> </w:t>
            </w:r>
            <w:proofErr w:type="spellStart"/>
            <w:r w:rsidRPr="00F434E3">
              <w:rPr>
                <w:b/>
                <w:i/>
              </w:rPr>
              <w:t>образовање</w:t>
            </w:r>
            <w:proofErr w:type="spellEnd"/>
          </w:p>
        </w:tc>
      </w:tr>
      <w:tr w:rsidR="00A11D0C" w14:paraId="49E0472C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1D452E" w14:textId="77777777" w:rsidR="00A11D0C" w:rsidRDefault="00A11D0C" w:rsidP="00A11D0C">
            <w:pPr>
              <w:spacing w:after="0"/>
              <w:ind w:hanging="2"/>
            </w:pPr>
            <w:proofErr w:type="spellStart"/>
            <w:r w:rsidRPr="00F434E3">
              <w:rPr>
                <w:b/>
              </w:rPr>
              <w:t>Врста</w:t>
            </w:r>
            <w:proofErr w:type="spellEnd"/>
            <w:r w:rsidRPr="00F434E3">
              <w:rPr>
                <w:b/>
              </w:rPr>
              <w:t>/</w:t>
            </w:r>
            <w:proofErr w:type="spellStart"/>
            <w:r w:rsidRPr="00F434E3">
              <w:rPr>
                <w:b/>
              </w:rPr>
              <w:t>категорија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наставног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предмета</w:t>
            </w:r>
            <w:proofErr w:type="spellEnd"/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F3E4" w14:textId="77777777" w:rsidR="00A11D0C" w:rsidRDefault="00A11D0C" w:rsidP="00A11D0C">
            <w:pPr>
              <w:spacing w:after="0"/>
              <w:ind w:hanging="2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</w:p>
        </w:tc>
      </w:tr>
      <w:tr w:rsidR="00A11D0C" w14:paraId="1EBA81C7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17388E" w14:textId="77777777" w:rsidR="00A11D0C" w:rsidRDefault="00A11D0C" w:rsidP="00A11D0C">
            <w:pPr>
              <w:spacing w:after="0"/>
              <w:ind w:hanging="2"/>
            </w:pPr>
            <w:proofErr w:type="spellStart"/>
            <w:r w:rsidRPr="00F434E3">
              <w:rPr>
                <w:b/>
              </w:rPr>
              <w:t>Разред</w:t>
            </w:r>
            <w:proofErr w:type="spellEnd"/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63B2" w14:textId="77777777" w:rsidR="00A11D0C" w:rsidRPr="00F434E3" w:rsidRDefault="00A11D0C" w:rsidP="00A11D0C">
            <w:pPr>
              <w:spacing w:after="0"/>
              <w:ind w:hanging="2"/>
              <w:rPr>
                <w:color w:val="FF0000"/>
              </w:rPr>
            </w:pPr>
            <w:r>
              <w:t>VII (</w:t>
            </w:r>
            <w:r>
              <w:rPr>
                <w:lang w:val="mk-MK"/>
              </w:rPr>
              <w:t>седми</w:t>
            </w:r>
            <w:r>
              <w:t>)</w:t>
            </w:r>
          </w:p>
        </w:tc>
      </w:tr>
      <w:tr w:rsidR="00A11D0C" w14:paraId="203E830E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4116829" w14:textId="77777777" w:rsidR="00A11D0C" w:rsidRDefault="00A11D0C" w:rsidP="00A11D0C">
            <w:pPr>
              <w:spacing w:after="0"/>
              <w:ind w:hanging="2"/>
            </w:pPr>
            <w:proofErr w:type="spellStart"/>
            <w:r w:rsidRPr="00F434E3">
              <w:rPr>
                <w:b/>
              </w:rPr>
              <w:t>Теме</w:t>
            </w:r>
            <w:proofErr w:type="spellEnd"/>
            <w:r w:rsidRPr="00F434E3">
              <w:rPr>
                <w:b/>
              </w:rPr>
              <w:t>/</w:t>
            </w:r>
            <w:r>
              <w:rPr>
                <w:b/>
                <w:lang w:val="sr-Cyrl-RS"/>
              </w:rPr>
              <w:t xml:space="preserve">области </w:t>
            </w:r>
            <w:proofErr w:type="spellStart"/>
            <w:r w:rsidRPr="00F434E3">
              <w:rPr>
                <w:b/>
              </w:rPr>
              <w:t>наставно</w:t>
            </w:r>
            <w:proofErr w:type="spellEnd"/>
            <w:r>
              <w:rPr>
                <w:b/>
                <w:lang w:val="sr-Cyrl-RS"/>
              </w:rPr>
              <w:t xml:space="preserve">г </w:t>
            </w:r>
            <w:proofErr w:type="spellStart"/>
            <w:r w:rsidRPr="00F434E3">
              <w:rPr>
                <w:b/>
              </w:rPr>
              <w:t>програм</w:t>
            </w:r>
            <w:proofErr w:type="spellEnd"/>
            <w:r>
              <w:rPr>
                <w:b/>
                <w:lang w:val="sr-Cyrl-RS"/>
              </w:rPr>
              <w:t>а</w:t>
            </w:r>
          </w:p>
          <w:p w14:paraId="5AD5E7ED" w14:textId="77777777" w:rsidR="00A11D0C" w:rsidRDefault="00A11D0C" w:rsidP="00A11D0C">
            <w:pPr>
              <w:spacing w:after="0"/>
              <w:ind w:hanging="2"/>
            </w:pP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52D3" w14:textId="77777777" w:rsidR="00A11D0C" w:rsidRPr="00662414" w:rsidRDefault="00A11D0C" w:rsidP="00FE1FFA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/>
              <w:ind w:leftChars="-1" w:left="-2" w:firstLineChars="102" w:firstLine="205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62414">
              <w:rPr>
                <w:b/>
                <w:i/>
                <w:color w:val="000000"/>
                <w:sz w:val="20"/>
                <w:szCs w:val="20"/>
              </w:rPr>
              <w:t>Ликов</w:t>
            </w:r>
            <w:r w:rsidRPr="00662414">
              <w:rPr>
                <w:b/>
                <w:i/>
                <w:sz w:val="20"/>
                <w:szCs w:val="20"/>
              </w:rPr>
              <w:t>ни</w:t>
            </w:r>
            <w:proofErr w:type="spellEnd"/>
            <w:r w:rsidRPr="0066241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414">
              <w:rPr>
                <w:b/>
                <w:i/>
                <w:color w:val="000000"/>
                <w:sz w:val="20"/>
                <w:szCs w:val="20"/>
              </w:rPr>
              <w:t>ј</w:t>
            </w:r>
            <w:r w:rsidRPr="00662414">
              <w:rPr>
                <w:b/>
                <w:i/>
                <w:sz w:val="20"/>
                <w:szCs w:val="20"/>
              </w:rPr>
              <w:t>е</w:t>
            </w:r>
            <w:r w:rsidRPr="00662414">
              <w:rPr>
                <w:b/>
                <w:i/>
                <w:color w:val="000000"/>
                <w:sz w:val="20"/>
                <w:szCs w:val="20"/>
              </w:rPr>
              <w:t>зик</w:t>
            </w:r>
            <w:proofErr w:type="spellEnd"/>
          </w:p>
          <w:p w14:paraId="41895FCA" w14:textId="77777777" w:rsidR="00A11D0C" w:rsidRPr="00662414" w:rsidRDefault="00A11D0C" w:rsidP="00FE1FFA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/>
              <w:ind w:leftChars="-1" w:left="-2" w:firstLineChars="102" w:firstLine="205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662414">
              <w:rPr>
                <w:b/>
                <w:i/>
                <w:color w:val="000000"/>
                <w:sz w:val="20"/>
                <w:szCs w:val="20"/>
              </w:rPr>
              <w:t>Дводимензионалн</w:t>
            </w:r>
            <w:r w:rsidRPr="00662414">
              <w:rPr>
                <w:b/>
                <w:i/>
                <w:sz w:val="20"/>
                <w:szCs w:val="20"/>
              </w:rPr>
              <w:t>а</w:t>
            </w:r>
            <w:r w:rsidRPr="0066241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414">
              <w:rPr>
                <w:b/>
                <w:i/>
                <w:color w:val="000000"/>
                <w:sz w:val="20"/>
                <w:szCs w:val="20"/>
              </w:rPr>
              <w:t>уметност</w:t>
            </w:r>
            <w:proofErr w:type="spellEnd"/>
          </w:p>
          <w:p w14:paraId="4E2C9AE1" w14:textId="77777777" w:rsidR="00A11D0C" w:rsidRPr="00F434E3" w:rsidRDefault="00A11D0C" w:rsidP="00FE1FF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left="-2" w:firstLineChars="102" w:firstLine="205"/>
              <w:textDirection w:val="btLr"/>
              <w:textAlignment w:val="top"/>
              <w:outlineLvl w:val="0"/>
              <w:rPr>
                <w:color w:val="000000"/>
              </w:rPr>
            </w:pPr>
            <w:proofErr w:type="spellStart"/>
            <w:r w:rsidRPr="00662414">
              <w:rPr>
                <w:b/>
                <w:i/>
                <w:color w:val="000000"/>
                <w:sz w:val="20"/>
                <w:szCs w:val="20"/>
              </w:rPr>
              <w:t>Тродимензионална</w:t>
            </w:r>
            <w:proofErr w:type="spellEnd"/>
            <w:r w:rsidRPr="0066241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414">
              <w:rPr>
                <w:b/>
                <w:i/>
                <w:color w:val="000000"/>
                <w:sz w:val="20"/>
                <w:szCs w:val="20"/>
              </w:rPr>
              <w:t>уметност</w:t>
            </w:r>
            <w:proofErr w:type="spellEnd"/>
          </w:p>
        </w:tc>
      </w:tr>
      <w:tr w:rsidR="00A11D0C" w14:paraId="1A173C13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367758" w14:textId="77777777" w:rsidR="00A11D0C" w:rsidRDefault="00A11D0C" w:rsidP="00A11D0C">
            <w:pPr>
              <w:spacing w:after="0"/>
              <w:ind w:hanging="2"/>
            </w:pPr>
            <w:proofErr w:type="spellStart"/>
            <w:r w:rsidRPr="00F434E3">
              <w:rPr>
                <w:b/>
              </w:rPr>
              <w:t>Број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часова</w:t>
            </w:r>
            <w:proofErr w:type="spellEnd"/>
            <w:r w:rsidRPr="00F434E3">
              <w:rPr>
                <w:b/>
              </w:rPr>
              <w:t xml:space="preserve"> 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3AD7" w14:textId="77777777" w:rsidR="00A11D0C" w:rsidRDefault="00A11D0C" w:rsidP="00765DC8">
            <w:pPr>
              <w:numPr>
                <w:ilvl w:val="0"/>
                <w:numId w:val="18"/>
              </w:numPr>
              <w:suppressAutoHyphens/>
              <w:spacing w:after="0"/>
              <w:ind w:left="204" w:hanging="204"/>
              <w:textDirection w:val="btLr"/>
              <w:textAlignment w:val="top"/>
              <w:outlineLvl w:val="0"/>
            </w:pPr>
            <w:r>
              <w:rPr>
                <w:lang w:val="mk-MK"/>
              </w:rPr>
              <w:t>час</w:t>
            </w:r>
            <w:r>
              <w:t xml:space="preserve"> </w:t>
            </w:r>
            <w:proofErr w:type="spellStart"/>
            <w:r>
              <w:t>недељно</w:t>
            </w:r>
            <w:proofErr w:type="spellEnd"/>
            <w:r>
              <w:t xml:space="preserve">/36 </w:t>
            </w:r>
            <w:r>
              <w:rPr>
                <w:lang w:val="mk-MK"/>
              </w:rPr>
              <w:t>часова</w:t>
            </w:r>
            <w:r>
              <w:t xml:space="preserve"> </w:t>
            </w:r>
            <w:proofErr w:type="spellStart"/>
            <w:r>
              <w:t>годишње</w:t>
            </w:r>
            <w:proofErr w:type="spellEnd"/>
          </w:p>
        </w:tc>
      </w:tr>
      <w:tr w:rsidR="005740E8" w14:paraId="46A54F92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86862F2" w14:textId="77777777" w:rsidR="005740E8" w:rsidRDefault="00DE0123">
            <w:pPr>
              <w:spacing w:after="0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Опрема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A0AD" w14:textId="77777777" w:rsidR="00A11D0C" w:rsidRDefault="00A11D0C" w:rsidP="00A11D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lang w:val="mk-MK"/>
              </w:rPr>
              <w:t>Компјутер</w:t>
            </w:r>
            <w:r>
              <w:t xml:space="preserve">, </w:t>
            </w:r>
            <w:proofErr w:type="spellStart"/>
            <w:r>
              <w:t>пројектор</w:t>
            </w:r>
            <w:proofErr w:type="spellEnd"/>
            <w:r>
              <w:t xml:space="preserve">, </w:t>
            </w: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камера</w:t>
            </w:r>
            <w:proofErr w:type="spellEnd"/>
            <w:r>
              <w:t xml:space="preserve">,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(</w:t>
            </w:r>
            <w:proofErr w:type="spellStart"/>
            <w:r>
              <w:t>апликације</w:t>
            </w:r>
            <w:proofErr w:type="spellEnd"/>
            <w:r>
              <w:t xml:space="preserve">), </w:t>
            </w:r>
            <w:proofErr w:type="spellStart"/>
            <w:r>
              <w:t>паметна</w:t>
            </w:r>
            <w:proofErr w:type="spellEnd"/>
            <w:r>
              <w:t xml:space="preserve"> </w:t>
            </w:r>
            <w:proofErr w:type="spellStart"/>
            <w:r>
              <w:t>табла</w:t>
            </w:r>
            <w:proofErr w:type="spellEnd"/>
            <w:r>
              <w:t xml:space="preserve">, </w:t>
            </w:r>
            <w:proofErr w:type="spellStart"/>
            <w:r>
              <w:t>штампач</w:t>
            </w:r>
            <w:proofErr w:type="spellEnd"/>
            <w:r>
              <w:t xml:space="preserve">, </w:t>
            </w:r>
            <w:proofErr w:type="spellStart"/>
            <w:r>
              <w:t>итд</w:t>
            </w:r>
            <w:proofErr w:type="spellEnd"/>
            <w:r>
              <w:t>.</w:t>
            </w:r>
          </w:p>
          <w:p w14:paraId="0B28E09F" w14:textId="77777777" w:rsidR="005740E8" w:rsidRDefault="00A11D0C" w:rsidP="00A11D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Интернет</w:t>
            </w:r>
            <w:proofErr w:type="spellEnd"/>
            <w:r>
              <w:t xml:space="preserve"> и </w:t>
            </w:r>
            <w:proofErr w:type="spellStart"/>
            <w:r>
              <w:t>образовни</w:t>
            </w:r>
            <w:proofErr w:type="spellEnd"/>
            <w:r>
              <w:t xml:space="preserve"> </w:t>
            </w:r>
            <w:proofErr w:type="spellStart"/>
            <w:r>
              <w:t>софтвер</w:t>
            </w:r>
            <w:proofErr w:type="spellEnd"/>
            <w:r w:rsidR="00DE0123">
              <w:t>.</w:t>
            </w:r>
          </w:p>
          <w:p w14:paraId="3A3DEA16" w14:textId="77777777" w:rsidR="005740E8" w:rsidRDefault="00A11D0C" w:rsidP="00A11D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color w:val="FF0000"/>
              </w:rPr>
            </w:pPr>
            <w:r>
              <w:rPr>
                <w:lang w:val="mk-MK"/>
              </w:rPr>
              <w:t>Папир</w:t>
            </w:r>
            <w:r w:rsidR="00DE0123">
              <w:t xml:space="preserve">, </w:t>
            </w:r>
            <w:r>
              <w:rPr>
                <w:lang w:val="mk-MK"/>
              </w:rPr>
              <w:t>оловка</w:t>
            </w:r>
            <w:r w:rsidR="00DE0123">
              <w:t xml:space="preserve"> </w:t>
            </w:r>
            <w:r w:rsidR="00DE0123">
              <w:rPr>
                <w:lang w:val="en-GB"/>
              </w:rPr>
              <w:t>(B</w:t>
            </w:r>
            <w:r w:rsidR="00DE0123">
              <w:rPr>
                <w:lang w:val="mk-MK"/>
              </w:rPr>
              <w:t xml:space="preserve"> и</w:t>
            </w:r>
            <w:r w:rsidR="00DE0123">
              <w:rPr>
                <w:lang w:val="en-GB"/>
              </w:rPr>
              <w:t xml:space="preserve"> HB)</w:t>
            </w:r>
            <w:r w:rsidR="00DE0123">
              <w:t xml:space="preserve">, </w:t>
            </w:r>
            <w:r w:rsidRPr="00A11D0C">
              <w:rPr>
                <w:lang w:val="mk-MK"/>
              </w:rPr>
              <w:t>угаљ</w:t>
            </w:r>
            <w:r w:rsidR="00DE0123">
              <w:rPr>
                <w:lang w:val="mk-MK"/>
              </w:rPr>
              <w:t xml:space="preserve">, </w:t>
            </w:r>
            <w:r w:rsidRPr="00A11D0C">
              <w:rPr>
                <w:lang w:val="mk-MK"/>
              </w:rPr>
              <w:t>дрвене бојице, туш и оловка, суви пастел, маркери, четке, темпера боје, акрилне боје, водене боје, гваш, маркери, лепак, маказе, гипс, матрикс, картон, перје, ваљак, ракел</w:t>
            </w:r>
            <w:r w:rsidR="00DE0123">
              <w:t>.</w:t>
            </w:r>
          </w:p>
          <w:p w14:paraId="744A1BEA" w14:textId="77777777" w:rsidR="005740E8" w:rsidRDefault="00A11D0C" w:rsidP="00A11D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</w:pPr>
            <w:r w:rsidRPr="00A11D0C">
              <w:rPr>
                <w:lang w:val="mk-MK"/>
              </w:rPr>
              <w:t>Сапун, восак, алуминијумска фолија, пластика, амбалажа, жица, платно, вуна, конопац, лепак за дрво, лопатице, хефталица</w:t>
            </w:r>
            <w:r w:rsidR="00DE0123">
              <w:t>.</w:t>
            </w:r>
          </w:p>
          <w:p w14:paraId="5A1DDC9D" w14:textId="77777777" w:rsidR="005740E8" w:rsidRDefault="00A11D0C" w:rsidP="00A11D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b/>
                <w:color w:val="FF0000"/>
              </w:rPr>
            </w:pPr>
            <w:proofErr w:type="spellStart"/>
            <w:r>
              <w:t>Репродукције</w:t>
            </w:r>
            <w:proofErr w:type="spellEnd"/>
            <w:r>
              <w:t xml:space="preserve"> </w:t>
            </w:r>
            <w:proofErr w:type="spellStart"/>
            <w:r>
              <w:t>уметничких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, </w:t>
            </w:r>
            <w:proofErr w:type="spellStart"/>
            <w:r>
              <w:t>ученичких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, </w:t>
            </w:r>
            <w:proofErr w:type="spellStart"/>
            <w:r>
              <w:t>фотографија</w:t>
            </w:r>
            <w:proofErr w:type="spellEnd"/>
            <w:r>
              <w:t xml:space="preserve">, </w:t>
            </w:r>
            <w:proofErr w:type="spellStart"/>
            <w:r>
              <w:t>часописа</w:t>
            </w:r>
            <w:proofErr w:type="spellEnd"/>
            <w:r>
              <w:t xml:space="preserve">, </w:t>
            </w:r>
            <w:proofErr w:type="spellStart"/>
            <w:r>
              <w:t>књига</w:t>
            </w:r>
            <w:proofErr w:type="spellEnd"/>
            <w:r>
              <w:t xml:space="preserve">, </w:t>
            </w:r>
            <w:proofErr w:type="spellStart"/>
            <w:r>
              <w:t>дизајнерских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 w:rsidR="00DE0123">
              <w:t>.</w:t>
            </w:r>
          </w:p>
        </w:tc>
      </w:tr>
      <w:tr w:rsidR="005740E8" w14:paraId="777A0902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EA7A64" w14:textId="77777777" w:rsidR="005740E8" w:rsidRPr="00A11D0C" w:rsidRDefault="00DE0123" w:rsidP="00A11D0C">
            <w:pPr>
              <w:spacing w:after="0" w:line="276" w:lineRule="auto"/>
              <w:rPr>
                <w:b/>
                <w:color w:val="FF0000"/>
                <w:lang w:val="mk-MK"/>
              </w:rPr>
            </w:pPr>
            <w:proofErr w:type="spellStart"/>
            <w:r>
              <w:rPr>
                <w:b/>
              </w:rPr>
              <w:t>Норматив</w:t>
            </w:r>
            <w:proofErr w:type="spellEnd"/>
            <w:r>
              <w:rPr>
                <w:b/>
              </w:rPr>
              <w:t xml:space="preserve"> </w:t>
            </w:r>
            <w:r w:rsidR="00A11D0C">
              <w:rPr>
                <w:b/>
                <w:lang w:val="mk-MK"/>
              </w:rPr>
              <w:t>наставног кадра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2CD1" w14:textId="017E30AA" w:rsidR="00A11D0C" w:rsidRPr="00D37442" w:rsidRDefault="00A11D0C" w:rsidP="00D37442">
            <w:pPr>
              <w:spacing w:after="0" w:line="240" w:lineRule="auto"/>
              <w:rPr>
                <w:color w:val="FF0000"/>
              </w:rPr>
            </w:pPr>
            <w:r w:rsidRPr="00D37442">
              <w:rPr>
                <w:bCs/>
                <w:lang w:val="mk-MK"/>
              </w:rPr>
              <w:t>Настав</w:t>
            </w:r>
            <w:r w:rsidR="00D37442">
              <w:rPr>
                <w:bCs/>
                <w:lang w:val="mk-MK"/>
              </w:rPr>
              <w:t>у</w:t>
            </w:r>
            <w:r w:rsidRPr="00D37442">
              <w:rPr>
                <w:bCs/>
                <w:lang w:val="mk-MK"/>
              </w:rPr>
              <w:t xml:space="preserve"> ликовног образовања</w:t>
            </w:r>
            <w:r>
              <w:t xml:space="preserve"> у</w:t>
            </w:r>
            <w:r w:rsidRPr="00D37442">
              <w:rPr>
                <w:lang w:val="mk-MK"/>
              </w:rPr>
              <w:t xml:space="preserve"> седмом</w:t>
            </w:r>
            <w:r>
              <w:t xml:space="preserve"> </w:t>
            </w:r>
            <w:proofErr w:type="spellStart"/>
            <w:r>
              <w:t>разреду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изводи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завршило</w:t>
            </w:r>
            <w:proofErr w:type="spellEnd"/>
            <w:r>
              <w:t>:</w:t>
            </w:r>
          </w:p>
          <w:p w14:paraId="2ED20347" w14:textId="77777777" w:rsidR="00A11D0C" w:rsidRDefault="00A11D0C" w:rsidP="00D374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color w:val="000000"/>
              </w:rPr>
            </w:pPr>
            <w:proofErr w:type="spellStart"/>
            <w:r>
              <w:t>студије</w:t>
            </w:r>
            <w:proofErr w:type="spellEnd"/>
            <w:r>
              <w:t xml:space="preserve"> </w:t>
            </w:r>
            <w:proofErr w:type="spellStart"/>
            <w:r>
              <w:t>ликовне</w:t>
            </w:r>
            <w:proofErr w:type="spellEnd"/>
            <w:r>
              <w:t xml:space="preserve"> </w:t>
            </w:r>
            <w:proofErr w:type="spellStart"/>
            <w:r>
              <w:t>уметности</w:t>
            </w:r>
            <w:proofErr w:type="spellEnd"/>
            <w:r>
              <w:t xml:space="preserve">, </w:t>
            </w:r>
            <w:proofErr w:type="spellStart"/>
            <w:r>
              <w:t>наставни</w:t>
            </w:r>
            <w:proofErr w:type="spellEnd"/>
            <w:r>
              <w:t xml:space="preserve"> </w:t>
            </w:r>
            <w:proofErr w:type="spellStart"/>
            <w:r>
              <w:t>смер</w:t>
            </w:r>
            <w:proofErr w:type="spellEnd"/>
            <w:r>
              <w:t xml:space="preserve">, VII/1 </w:t>
            </w:r>
            <w:proofErr w:type="spellStart"/>
            <w:r>
              <w:t>или</w:t>
            </w:r>
            <w:proofErr w:type="spellEnd"/>
            <w:r>
              <w:t xml:space="preserve"> VI А (</w:t>
            </w:r>
            <w:proofErr w:type="spellStart"/>
            <w:r>
              <w:t>према</w:t>
            </w:r>
            <w:proofErr w:type="spellEnd"/>
            <w:r>
              <w:t xml:space="preserve"> МРК) и 240 E</w:t>
            </w:r>
            <w:r>
              <w:rPr>
                <w:lang w:val="mk-MK"/>
              </w:rPr>
              <w:t>КТС</w:t>
            </w:r>
            <w:r>
              <w:t>;</w:t>
            </w:r>
          </w:p>
          <w:p w14:paraId="49D47ADB" w14:textId="77777777" w:rsidR="005740E8" w:rsidRDefault="00A11D0C" w:rsidP="00D37442">
            <w:pPr>
              <w:pStyle w:val="ListParagraph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proofErr w:type="spellStart"/>
            <w:r>
              <w:t>студије</w:t>
            </w:r>
            <w:proofErr w:type="spellEnd"/>
            <w:r>
              <w:t xml:space="preserve"> </w:t>
            </w:r>
            <w:proofErr w:type="spellStart"/>
            <w:r>
              <w:t>ликовне</w:t>
            </w:r>
            <w:proofErr w:type="spellEnd"/>
            <w:r>
              <w:t xml:space="preserve"> </w:t>
            </w:r>
            <w:proofErr w:type="spellStart"/>
            <w:r>
              <w:t>уметности</w:t>
            </w:r>
            <w:proofErr w:type="spellEnd"/>
            <w:r>
              <w:t xml:space="preserve">,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ненаставни</w:t>
            </w:r>
            <w:proofErr w:type="spellEnd"/>
            <w:r>
              <w:t xml:space="preserve"> </w:t>
            </w:r>
            <w:proofErr w:type="spellStart"/>
            <w:r>
              <w:t>смер</w:t>
            </w:r>
            <w:proofErr w:type="spellEnd"/>
            <w:r>
              <w:t xml:space="preserve"> VII /1 </w:t>
            </w:r>
            <w:proofErr w:type="spellStart"/>
            <w:r>
              <w:t>или</w:t>
            </w:r>
            <w:proofErr w:type="spellEnd"/>
            <w:r>
              <w:t xml:space="preserve"> VI А (</w:t>
            </w:r>
            <w:proofErr w:type="spellStart"/>
            <w:r>
              <w:t>према</w:t>
            </w:r>
            <w:proofErr w:type="spellEnd"/>
            <w:r>
              <w:t xml:space="preserve"> МРК) и 240 E</w:t>
            </w:r>
            <w:r>
              <w:rPr>
                <w:lang w:val="mk-MK"/>
              </w:rPr>
              <w:t>КТС</w:t>
            </w:r>
            <w:r>
              <w:t xml:space="preserve"> и </w:t>
            </w:r>
            <w:proofErr w:type="spellStart"/>
            <w:r>
              <w:t>стечену</w:t>
            </w:r>
            <w:proofErr w:type="spellEnd"/>
            <w:r>
              <w:t xml:space="preserve"> </w:t>
            </w:r>
            <w:proofErr w:type="spellStart"/>
            <w:r>
              <w:t>педагошко-психолошку</w:t>
            </w:r>
            <w:proofErr w:type="spellEnd"/>
            <w:r>
              <w:t xml:space="preserve"> и </w:t>
            </w:r>
            <w:proofErr w:type="spellStart"/>
            <w:r>
              <w:t>методичку</w:t>
            </w:r>
            <w:proofErr w:type="spellEnd"/>
            <w:r>
              <w:t xml:space="preserve"> </w:t>
            </w:r>
            <w:proofErr w:type="spellStart"/>
            <w:r>
              <w:t>спрему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акредитованој</w:t>
            </w:r>
            <w:proofErr w:type="spellEnd"/>
            <w:r>
              <w:t xml:space="preserve"> </w:t>
            </w:r>
            <w:proofErr w:type="spellStart"/>
            <w:r>
              <w:t>високошколској</w:t>
            </w:r>
            <w:proofErr w:type="spellEnd"/>
            <w:r>
              <w:t xml:space="preserve"> </w:t>
            </w:r>
            <w:proofErr w:type="spellStart"/>
            <w:r>
              <w:t>установи</w:t>
            </w:r>
            <w:proofErr w:type="spellEnd"/>
            <w:r>
              <w:t>.</w:t>
            </w:r>
          </w:p>
        </w:tc>
      </w:tr>
    </w:tbl>
    <w:p w14:paraId="1FB88FAF" w14:textId="77777777" w:rsidR="005740E8" w:rsidRDefault="005740E8">
      <w:pPr>
        <w:rPr>
          <w:color w:val="FF0000"/>
        </w:rPr>
      </w:pPr>
    </w:p>
    <w:p w14:paraId="066CED17" w14:textId="77777777" w:rsidR="00A11D0C" w:rsidRDefault="00A11D0C">
      <w:pPr>
        <w:rPr>
          <w:color w:val="FF0000"/>
        </w:rPr>
      </w:pPr>
    </w:p>
    <w:p w14:paraId="1BD04DE5" w14:textId="2A23F05A" w:rsidR="005740E8" w:rsidRPr="00FE1FFA" w:rsidRDefault="00DE0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tabs>
          <w:tab w:val="left" w:pos="0"/>
          <w:tab w:val="left" w:pos="90"/>
          <w:tab w:val="left" w:pos="4320"/>
        </w:tabs>
        <w:spacing w:after="0" w:line="256" w:lineRule="auto"/>
        <w:ind w:right="60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bs-Cyrl-BA"/>
        </w:rPr>
      </w:pP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  <w:t>ПОВ</w:t>
      </w:r>
      <w:r w:rsidR="00FE1FFA"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bs-Cyrl-BA"/>
        </w:rPr>
        <w:t>ЕЗАНОСТ СА НАЦИОНАЛНИМ СТАНДАРДА</w:t>
      </w:r>
    </w:p>
    <w:p w14:paraId="2149090F" w14:textId="3D659A2C" w:rsidR="005740E8" w:rsidRDefault="00A11D0C">
      <w:pPr>
        <w:spacing w:after="0"/>
        <w:ind w:right="60"/>
        <w:jc w:val="both"/>
      </w:pPr>
      <w:proofErr w:type="spellStart"/>
      <w:r>
        <w:t>Исходи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наставном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доводе</w:t>
      </w:r>
      <w:proofErr w:type="spellEnd"/>
      <w:r>
        <w:t xml:space="preserve"> </w:t>
      </w:r>
      <w:r>
        <w:rPr>
          <w:lang w:val="mk-MK"/>
        </w:rPr>
        <w:t xml:space="preserve">ка стицању следећих компетенција које су обухваћене у области </w:t>
      </w:r>
      <w:proofErr w:type="spellStart"/>
      <w:r w:rsidRPr="00A4564B">
        <w:rPr>
          <w:b/>
        </w:rPr>
        <w:t>Уметнички</w:t>
      </w:r>
      <w:proofErr w:type="spellEnd"/>
      <w:r w:rsidRPr="00A4564B">
        <w:rPr>
          <w:b/>
        </w:rPr>
        <w:t xml:space="preserve"> </w:t>
      </w:r>
      <w:proofErr w:type="spellStart"/>
      <w:r w:rsidRPr="00A4564B">
        <w:rPr>
          <w:b/>
        </w:rPr>
        <w:t>изра</w:t>
      </w:r>
      <w:proofErr w:type="spellEnd"/>
      <w:r w:rsidR="00D37442">
        <w:rPr>
          <w:b/>
          <w:lang w:val="bs-Cyrl-BA"/>
        </w:rPr>
        <w:t>жавање</w:t>
      </w:r>
      <w:r w:rsidRPr="00A4564B">
        <w:rPr>
          <w:b/>
        </w:rPr>
        <w:t xml:space="preserve"> и </w:t>
      </w:r>
      <w:proofErr w:type="spellStart"/>
      <w:r w:rsidRPr="00A4564B">
        <w:rPr>
          <w:b/>
        </w:rPr>
        <w:t>култура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 w:rsidR="00DE0123">
        <w:t xml:space="preserve">: </w:t>
      </w:r>
    </w:p>
    <w:p w14:paraId="09ED4724" w14:textId="77777777" w:rsidR="00A11D0C" w:rsidRDefault="00A11D0C">
      <w:pPr>
        <w:spacing w:after="0"/>
        <w:ind w:right="60"/>
        <w:jc w:val="both"/>
      </w:pPr>
    </w:p>
    <w:p w14:paraId="6ECED684" w14:textId="77777777" w:rsidR="005740E8" w:rsidRDefault="005740E8">
      <w:pPr>
        <w:spacing w:after="0" w:line="240" w:lineRule="auto"/>
        <w:ind w:right="60"/>
        <w:jc w:val="both"/>
        <w:rPr>
          <w:color w:val="FF0000"/>
        </w:rPr>
      </w:pPr>
    </w:p>
    <w:tbl>
      <w:tblPr>
        <w:tblStyle w:val="Style29"/>
        <w:tblW w:w="1403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 w14:paraId="1A2A1A18" w14:textId="77777777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66C4" w14:textId="77777777" w:rsidR="005740E8" w:rsidRDefault="005740E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1464" w14:textId="77777777" w:rsidR="005740E8" w:rsidRDefault="00A11D0C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ученица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</w:t>
            </w:r>
            <w:proofErr w:type="spellEnd"/>
            <w:r>
              <w:rPr>
                <w:i/>
              </w:rPr>
              <w:t xml:space="preserve"> и</w:t>
            </w:r>
            <w:r>
              <w:rPr>
                <w:i/>
                <w:lang w:val="mk-MK"/>
              </w:rPr>
              <w:t>/или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</w:t>
            </w:r>
            <w:proofErr w:type="spellEnd"/>
            <w:r w:rsidR="00DE0123">
              <w:rPr>
                <w:i/>
              </w:rPr>
              <w:t>:</w:t>
            </w:r>
          </w:p>
        </w:tc>
      </w:tr>
      <w:tr w:rsidR="005740E8" w14:paraId="4F96063D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D56C" w14:textId="77777777" w:rsidR="005740E8" w:rsidRPr="00D37442" w:rsidRDefault="00DE0123">
            <w:pPr>
              <w:spacing w:after="0" w:line="240" w:lineRule="auto"/>
              <w:jc w:val="both"/>
            </w:pPr>
            <w:r w:rsidRPr="00D37442">
              <w:t>VIII-A.3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6DBE" w14:textId="7DD85702" w:rsidR="005740E8" w:rsidRPr="00D37442" w:rsidRDefault="00A11D0C">
            <w:pPr>
              <w:spacing w:after="0" w:line="240" w:lineRule="auto"/>
              <w:jc w:val="both"/>
            </w:pPr>
            <w:proofErr w:type="spellStart"/>
            <w:r w:rsidRPr="00D37442">
              <w:t>да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изражава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сопствене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идеје</w:t>
            </w:r>
            <w:proofErr w:type="spellEnd"/>
            <w:r w:rsidRPr="00D37442">
              <w:t xml:space="preserve">, </w:t>
            </w:r>
            <w:proofErr w:type="spellStart"/>
            <w:r w:rsidRPr="00D37442">
              <w:t>искуства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емоције</w:t>
            </w:r>
            <w:proofErr w:type="spellEnd"/>
            <w:r w:rsidRPr="00D37442">
              <w:t xml:space="preserve">, </w:t>
            </w:r>
            <w:proofErr w:type="spellStart"/>
            <w:r w:rsidRPr="00D37442">
              <w:t>користећи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уметничке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или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друге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облике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креативног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изражавања</w:t>
            </w:r>
            <w:proofErr w:type="spellEnd"/>
            <w:r w:rsidRPr="00D37442">
              <w:t xml:space="preserve"> (</w:t>
            </w:r>
            <w:proofErr w:type="spellStart"/>
            <w:r w:rsidRPr="00D37442">
              <w:t>индивидуалног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или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колективног</w:t>
            </w:r>
            <w:proofErr w:type="spellEnd"/>
            <w:r w:rsidRPr="00D37442">
              <w:t>);</w:t>
            </w:r>
          </w:p>
        </w:tc>
      </w:tr>
      <w:tr w:rsidR="005740E8" w14:paraId="5074C64A" w14:textId="77777777">
        <w:trPr>
          <w:trHeight w:val="5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216F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VIII-A.</w:t>
            </w:r>
            <w:r w:rsidRPr="00D37442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7FE8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идентификује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разлике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сличности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између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сопствене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културе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других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култура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свом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непосредном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ширем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окружењу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њихову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повезаност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међузависност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>;</w:t>
            </w:r>
          </w:p>
        </w:tc>
      </w:tr>
      <w:tr w:rsidR="00A11D0C" w14:paraId="2373D733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EB03" w14:textId="77777777" w:rsidR="00A11D0C" w:rsidRPr="00D37442" w:rsidRDefault="00A11D0C" w:rsidP="00A11D0C">
            <w:pPr>
              <w:spacing w:after="0" w:line="240" w:lineRule="auto"/>
              <w:jc w:val="both"/>
            </w:pPr>
            <w:r w:rsidRPr="00D37442">
              <w:t xml:space="preserve">VIII-A.9 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9BAC" w14:textId="77777777" w:rsidR="00A11D0C" w:rsidRPr="00D37442" w:rsidRDefault="00A11D0C" w:rsidP="00A11D0C">
            <w:pPr>
              <w:spacing w:after="0" w:line="240" w:lineRule="auto"/>
              <w:ind w:hanging="2"/>
              <w:jc w:val="both"/>
            </w:pPr>
            <w:proofErr w:type="spellStart"/>
            <w:r w:rsidRPr="00D37442">
              <w:t>да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препозна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објасни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како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је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култура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којој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припада</w:t>
            </w:r>
            <w:proofErr w:type="spellEnd"/>
            <w:r w:rsidRPr="00D37442">
              <w:t xml:space="preserve"> (</w:t>
            </w:r>
            <w:proofErr w:type="spellStart"/>
            <w:r w:rsidRPr="00D37442">
              <w:t>укључујући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традицију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религију</w:t>
            </w:r>
            <w:proofErr w:type="spellEnd"/>
            <w:r w:rsidRPr="00D37442">
              <w:t xml:space="preserve">) </w:t>
            </w:r>
            <w:proofErr w:type="spellStart"/>
            <w:r w:rsidRPr="00D37442">
              <w:t>утицала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на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формирање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његовог</w:t>
            </w:r>
            <w:proofErr w:type="spellEnd"/>
            <w:r w:rsidRPr="00D37442">
              <w:t>/</w:t>
            </w:r>
            <w:proofErr w:type="spellStart"/>
            <w:r w:rsidRPr="00D37442">
              <w:t>њеног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идентитета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погледа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на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свет</w:t>
            </w:r>
            <w:proofErr w:type="spellEnd"/>
            <w:r w:rsidRPr="00D37442">
              <w:t>;</w:t>
            </w:r>
          </w:p>
        </w:tc>
      </w:tr>
      <w:tr w:rsidR="005740E8" w14:paraId="19D5DEEF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7E78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VIII-A.1</w:t>
            </w:r>
            <w:r w:rsidRPr="00D37442">
              <w:rPr>
                <w:lang w:val="mk-MK"/>
              </w:rPr>
              <w:t>1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8B40" w14:textId="77777777" w:rsidR="005740E8" w:rsidRPr="00D37442" w:rsidRDefault="006F0498">
            <w:pPr>
              <w:spacing w:after="0"/>
              <w:rPr>
                <w:lang w:val="mk-MK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препозна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присуство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етноцентризма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идентификује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елементе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култури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који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доприносе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његовом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испољавању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7E9E259D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31A5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VIII-A.1</w:t>
            </w:r>
            <w:r w:rsidRPr="00D37442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50FA" w14:textId="77777777" w:rsidR="005740E8" w:rsidRPr="00D37442" w:rsidRDefault="006F0498" w:rsidP="006F0498">
            <w:pPr>
              <w:spacing w:after="0"/>
              <w:rPr>
                <w:rFonts w:eastAsia="SimSun"/>
                <w:lang w:eastAsia="zh-CN" w:bidi="ar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тумачи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(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интерпретира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)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свет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само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угла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припадника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сопствене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културе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већ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перспективе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других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култура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>.</w:t>
            </w:r>
          </w:p>
        </w:tc>
      </w:tr>
      <w:tr w:rsidR="005740E8" w14:paraId="7D552E49" w14:textId="77777777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EAFB" w14:textId="77777777" w:rsidR="005740E8" w:rsidRPr="00D37442" w:rsidRDefault="005740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531C" w14:textId="10882438" w:rsidR="005740E8" w:rsidRPr="00D37442" w:rsidRDefault="00DE01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37442">
              <w:rPr>
                <w:i/>
              </w:rPr>
              <w:t>Ученик</w:t>
            </w:r>
            <w:proofErr w:type="spellEnd"/>
            <w:r w:rsidRPr="00D37442">
              <w:rPr>
                <w:i/>
              </w:rPr>
              <w:t>/</w:t>
            </w:r>
            <w:proofErr w:type="spellStart"/>
            <w:r w:rsidRPr="00D37442">
              <w:rPr>
                <w:i/>
              </w:rPr>
              <w:t>учени</w:t>
            </w:r>
            <w:proofErr w:type="spellEnd"/>
            <w:r w:rsidR="00D37442">
              <w:rPr>
                <w:i/>
                <w:lang w:val="bs-Cyrl-BA"/>
              </w:rPr>
              <w:t>ца</w:t>
            </w:r>
            <w:r w:rsidRPr="00D37442">
              <w:rPr>
                <w:i/>
              </w:rPr>
              <w:t xml:space="preserve"> </w:t>
            </w:r>
            <w:proofErr w:type="spellStart"/>
            <w:r w:rsidRPr="00D37442">
              <w:rPr>
                <w:i/>
              </w:rPr>
              <w:t>раз</w:t>
            </w:r>
            <w:proofErr w:type="spellEnd"/>
            <w:r w:rsidR="00D37442">
              <w:rPr>
                <w:i/>
                <w:lang w:val="bs-Cyrl-BA"/>
              </w:rPr>
              <w:t>уме</w:t>
            </w:r>
            <w:r w:rsidRPr="00D37442">
              <w:rPr>
                <w:i/>
              </w:rPr>
              <w:t xml:space="preserve"> и </w:t>
            </w:r>
            <w:proofErr w:type="spellStart"/>
            <w:r w:rsidRPr="00D37442">
              <w:rPr>
                <w:i/>
              </w:rPr>
              <w:t>приф</w:t>
            </w:r>
            <w:proofErr w:type="spellEnd"/>
            <w:r w:rsidR="00D37442">
              <w:rPr>
                <w:i/>
                <w:lang w:val="bs-Cyrl-BA"/>
              </w:rPr>
              <w:t>ата да</w:t>
            </w:r>
            <w:r w:rsidRPr="00D37442">
              <w:rPr>
                <w:i/>
              </w:rPr>
              <w:t>:</w:t>
            </w:r>
          </w:p>
        </w:tc>
      </w:tr>
      <w:tr w:rsidR="005740E8" w14:paraId="3865B5C2" w14:textId="77777777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B3E9" w14:textId="77777777" w:rsidR="005740E8" w:rsidRPr="00D37442" w:rsidRDefault="00DE01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7442">
              <w:t>VIII-Б.1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232" w14:textId="77777777" w:rsidR="005740E8" w:rsidRPr="00D37442" w:rsidRDefault="00A11D0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D37442">
              <w:t>уметност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други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облици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културног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изражавања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доприносе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разумевању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мењању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света</w:t>
            </w:r>
            <w:proofErr w:type="spellEnd"/>
            <w:r w:rsidRPr="00D37442">
              <w:t>;</w:t>
            </w:r>
          </w:p>
        </w:tc>
      </w:tr>
      <w:tr w:rsidR="005740E8" w14:paraId="43AC012D" w14:textId="77777777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92CB" w14:textId="77777777" w:rsidR="005740E8" w:rsidRPr="00D37442" w:rsidRDefault="00DE0123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D37442">
              <w:t>VIII-Б.</w:t>
            </w:r>
            <w:r w:rsidRPr="00D37442">
              <w:rPr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3BE2" w14:textId="77777777" w:rsidR="005740E8" w:rsidRPr="00D37442" w:rsidRDefault="006F0498">
            <w:pPr>
              <w:spacing w:after="0"/>
              <w:rPr>
                <w:sz w:val="20"/>
                <w:szCs w:val="20"/>
                <w:lang w:val="mk-MK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поштовање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унапређење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сопствене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културе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доприноси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јачању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културног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идентитета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достојанства</w:t>
            </w:r>
            <w:proofErr w:type="spellEnd"/>
            <w:r w:rsidR="00DE0123" w:rsidRPr="00D37442">
              <w:rPr>
                <w:rFonts w:eastAsia="SimSun"/>
                <w:lang w:val="mk-MK" w:eastAsia="zh-CN" w:bidi="ar"/>
              </w:rPr>
              <w:t>.</w:t>
            </w:r>
            <w:r w:rsidR="00DE0123" w:rsidRPr="00D37442">
              <w:rPr>
                <w:rFonts w:eastAsia="SimSun"/>
                <w:lang w:eastAsia="zh-CN" w:bidi="ar"/>
              </w:rPr>
              <w:t xml:space="preserve"> </w:t>
            </w:r>
          </w:p>
        </w:tc>
      </w:tr>
    </w:tbl>
    <w:p w14:paraId="38B5FE67" w14:textId="77777777" w:rsidR="005740E8" w:rsidRDefault="005740E8">
      <w:pPr>
        <w:spacing w:after="0"/>
        <w:ind w:right="60" w:firstLine="567"/>
        <w:jc w:val="both"/>
        <w:rPr>
          <w:color w:val="FF0000"/>
        </w:rPr>
      </w:pPr>
    </w:p>
    <w:p w14:paraId="38ED9434" w14:textId="77777777" w:rsidR="00A11D0C" w:rsidRDefault="00A11D0C" w:rsidP="00361ADB">
      <w:pPr>
        <w:spacing w:after="0" w:line="240" w:lineRule="auto"/>
        <w:ind w:hanging="2"/>
        <w:jc w:val="both"/>
        <w:rPr>
          <w:lang w:val="mk-MK"/>
        </w:rPr>
      </w:pPr>
      <w:proofErr w:type="spellStart"/>
      <w:r>
        <w:t>Наставни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и </w:t>
      </w:r>
      <w:proofErr w:type="spellStart"/>
      <w:r>
        <w:t>релевантне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>:</w:t>
      </w:r>
      <w:r>
        <w:rPr>
          <w:lang w:val="mk-MK"/>
        </w:rPr>
        <w:t xml:space="preserve"> </w:t>
      </w:r>
    </w:p>
    <w:p w14:paraId="0D5B601E" w14:textId="77777777" w:rsidR="00A11D0C" w:rsidRPr="00A4564B" w:rsidRDefault="00A11D0C" w:rsidP="00A11D0C">
      <w:pPr>
        <w:spacing w:after="0" w:line="240" w:lineRule="auto"/>
        <w:ind w:hanging="2"/>
        <w:jc w:val="both"/>
        <w:rPr>
          <w:b/>
        </w:rPr>
      </w:pPr>
      <w:proofErr w:type="spellStart"/>
      <w:r w:rsidRPr="00A4564B">
        <w:rPr>
          <w:b/>
        </w:rPr>
        <w:t>Језичка</w:t>
      </w:r>
      <w:proofErr w:type="spellEnd"/>
      <w:r w:rsidRPr="00A4564B">
        <w:rPr>
          <w:b/>
        </w:rPr>
        <w:t xml:space="preserve"> </w:t>
      </w:r>
      <w:proofErr w:type="spellStart"/>
      <w:r w:rsidRPr="00A4564B">
        <w:rPr>
          <w:b/>
        </w:rPr>
        <w:t>писменост</w:t>
      </w:r>
      <w:proofErr w:type="spellEnd"/>
    </w:p>
    <w:tbl>
      <w:tblPr>
        <w:tblStyle w:val="Style30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 w14:paraId="1DA157F0" w14:textId="77777777">
        <w:trPr>
          <w:trHeight w:val="1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0E7B" w14:textId="77777777" w:rsidR="005740E8" w:rsidRDefault="005740E8">
            <w:pPr>
              <w:spacing w:after="0" w:line="240" w:lineRule="auto"/>
              <w:ind w:left="-109" w:firstLine="109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4546" w14:textId="77777777" w:rsidR="005740E8" w:rsidRDefault="00DE0123" w:rsidP="00A11D0C">
            <w:pPr>
              <w:spacing w:after="0" w:line="240" w:lineRule="auto"/>
              <w:jc w:val="both"/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Ученикот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</w:t>
            </w:r>
            <w:proofErr w:type="spellEnd"/>
            <w:r w:rsidR="00A11D0C">
              <w:rPr>
                <w:i/>
                <w:lang w:val="mk-MK"/>
              </w:rPr>
              <w:t>ц</w:t>
            </w:r>
            <w:r>
              <w:rPr>
                <w:i/>
              </w:rPr>
              <w:t xml:space="preserve">а </w:t>
            </w:r>
            <w:proofErr w:type="spellStart"/>
            <w:r>
              <w:rPr>
                <w:i/>
              </w:rPr>
              <w:t>знае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</w:t>
            </w:r>
            <w:proofErr w:type="spellEnd"/>
            <w:r>
              <w:rPr>
                <w:i/>
              </w:rPr>
              <w:t>:</w:t>
            </w:r>
          </w:p>
        </w:tc>
      </w:tr>
      <w:tr w:rsidR="00A11D0C" w14:paraId="61ACE0BE" w14:textId="77777777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4CEE" w14:textId="77777777" w:rsidR="00A11D0C" w:rsidRDefault="00A11D0C" w:rsidP="00A11D0C">
            <w:pPr>
              <w:spacing w:after="0" w:line="240" w:lineRule="auto"/>
              <w:ind w:left="-109" w:firstLine="109"/>
              <w:jc w:val="both"/>
            </w:pPr>
            <w:r>
              <w:t>I-А.1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2FE4" w14:textId="77777777" w:rsidR="00A11D0C" w:rsidRDefault="00A11D0C" w:rsidP="00A11D0C">
            <w:pPr>
              <w:spacing w:after="0" w:line="240" w:lineRule="auto"/>
              <w:ind w:hanging="2"/>
              <w:jc w:val="both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изражава</w:t>
            </w:r>
            <w:proofErr w:type="spellEnd"/>
            <w:r>
              <w:t xml:space="preserve"> и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  <w:proofErr w:type="spellStart"/>
            <w:r>
              <w:t>своје</w:t>
            </w:r>
            <w:proofErr w:type="spellEnd"/>
            <w:r>
              <w:t xml:space="preserve"> </w:t>
            </w:r>
            <w:proofErr w:type="spellStart"/>
            <w:r>
              <w:t>мисли</w:t>
            </w:r>
            <w:proofErr w:type="spellEnd"/>
            <w:r>
              <w:t xml:space="preserve">, </w:t>
            </w:r>
            <w:proofErr w:type="spellStart"/>
            <w:r>
              <w:t>осећања</w:t>
            </w:r>
            <w:proofErr w:type="spellEnd"/>
            <w:r>
              <w:t xml:space="preserve">, </w:t>
            </w:r>
            <w:proofErr w:type="spellStart"/>
            <w:r>
              <w:t>информације</w:t>
            </w:r>
            <w:proofErr w:type="spellEnd"/>
            <w:r>
              <w:t xml:space="preserve"> и </w:t>
            </w:r>
            <w:proofErr w:type="spellStart"/>
            <w:r>
              <w:t>ставове</w:t>
            </w:r>
            <w:proofErr w:type="spellEnd"/>
            <w:r>
              <w:t xml:space="preserve"> у </w:t>
            </w:r>
            <w:proofErr w:type="spellStart"/>
            <w:r>
              <w:t>различитим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 xml:space="preserve"> </w:t>
            </w:r>
            <w:proofErr w:type="spellStart"/>
            <w:r>
              <w:t>комуникације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матерњем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различите</w:t>
            </w:r>
            <w:proofErr w:type="spellEnd"/>
            <w:r>
              <w:t xml:space="preserve"> </w:t>
            </w:r>
            <w:proofErr w:type="spellStart"/>
            <w:r>
              <w:t>медије</w:t>
            </w:r>
            <w:proofErr w:type="spellEnd"/>
            <w:r>
              <w:t xml:space="preserve"> и</w:t>
            </w:r>
            <w:r>
              <w:rPr>
                <w:lang w:val="mk-MK"/>
              </w:rPr>
              <w:t xml:space="preserve"> </w:t>
            </w:r>
            <w:r>
              <w:t xml:space="preserve">у </w:t>
            </w:r>
            <w:proofErr w:type="spellStart"/>
            <w:r>
              <w:t>различите</w:t>
            </w:r>
            <w:proofErr w:type="spellEnd"/>
            <w:r>
              <w:t xml:space="preserve"> </w:t>
            </w:r>
            <w:proofErr w:type="spellStart"/>
            <w:r>
              <w:t>сврхе</w:t>
            </w:r>
            <w:proofErr w:type="spellEnd"/>
            <w:r>
              <w:t>;</w:t>
            </w:r>
          </w:p>
        </w:tc>
      </w:tr>
      <w:tr w:rsidR="005740E8" w14:paraId="0F86CDC7" w14:textId="77777777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CB97" w14:textId="77777777" w:rsidR="005740E8" w:rsidRPr="00D37442" w:rsidRDefault="00DE0123">
            <w:pPr>
              <w:spacing w:after="0" w:line="240" w:lineRule="auto"/>
              <w:ind w:left="-109" w:firstLine="109"/>
              <w:jc w:val="both"/>
              <w:rPr>
                <w:lang w:val="mk-MK"/>
              </w:rPr>
            </w:pPr>
            <w:r w:rsidRPr="00D37442">
              <w:t>I-А.</w:t>
            </w:r>
            <w:r w:rsidRPr="00D37442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3CEB" w14:textId="77777777" w:rsidR="005740E8" w:rsidRPr="00D37442" w:rsidRDefault="006F0498" w:rsidP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r w:rsidRPr="00D37442">
              <w:rPr>
                <w:rFonts w:eastAsia="SimSun"/>
                <w:lang w:val="mk-MK" w:eastAsia="zh-CN" w:bidi="ar"/>
              </w:rPr>
              <w:t>по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зна</w:t>
            </w:r>
            <w:proofErr w:type="spellEnd"/>
            <w:r w:rsidRPr="00D37442">
              <w:rPr>
                <w:rFonts w:eastAsia="SimSun"/>
                <w:lang w:val="mk-MK" w:eastAsia="zh-CN" w:bidi="ar"/>
              </w:rPr>
              <w:t>је</w:t>
            </w:r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користи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различите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облике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писменог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изражавања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: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књижевне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(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песма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приповетка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излагање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>/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говор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књижевни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есеј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дневник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сл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.)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некњижевне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(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тематски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есеј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r w:rsidRPr="00D37442">
              <w:rPr>
                <w:rFonts w:eastAsia="SimSun"/>
                <w:lang w:val="mk-MK" w:eastAsia="zh-CN" w:bidi="ar"/>
              </w:rPr>
              <w:t>обавештење</w:t>
            </w:r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захтев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саопштење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r w:rsidRPr="00D37442">
              <w:rPr>
                <w:rFonts w:eastAsia="SimSun"/>
                <w:lang w:val="mk-MK" w:eastAsia="zh-CN" w:bidi="ar"/>
              </w:rPr>
              <w:t>реклама</w:t>
            </w:r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др</w:t>
            </w:r>
            <w:proofErr w:type="spellEnd"/>
            <w:r w:rsidRPr="00D37442">
              <w:rPr>
                <w:rFonts w:eastAsia="SimSun"/>
                <w:lang w:eastAsia="zh-CN" w:bidi="ar"/>
              </w:rPr>
              <w:t>. .);</w:t>
            </w:r>
          </w:p>
        </w:tc>
      </w:tr>
      <w:tr w:rsidR="005740E8" w14:paraId="34BB33E3" w14:textId="77777777">
        <w:trPr>
          <w:trHeight w:val="2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0CEE" w14:textId="77777777" w:rsidR="005740E8" w:rsidRPr="00D37442" w:rsidRDefault="00DE0123">
            <w:pPr>
              <w:spacing w:after="0" w:line="240" w:lineRule="auto"/>
              <w:ind w:left="-109" w:firstLine="109"/>
              <w:jc w:val="both"/>
              <w:rPr>
                <w:lang w:val="mk-MK"/>
              </w:rPr>
            </w:pPr>
            <w:r w:rsidRPr="00D37442">
              <w:t>I-А.</w:t>
            </w:r>
            <w:r w:rsidRPr="00D37442">
              <w:rPr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E4CB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води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критички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конструктиван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дијалог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аргументовано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износећи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своје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ставове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0AA2B67C" w14:textId="77777777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53ED" w14:textId="77777777" w:rsidR="005740E8" w:rsidRPr="00D37442" w:rsidRDefault="00DE0123">
            <w:pPr>
              <w:spacing w:after="0" w:line="240" w:lineRule="auto"/>
              <w:ind w:left="-109" w:firstLine="109"/>
              <w:jc w:val="both"/>
              <w:rPr>
                <w:lang w:val="mk-MK"/>
              </w:rPr>
            </w:pPr>
            <w:r w:rsidRPr="00D37442">
              <w:t>I-А.</w:t>
            </w:r>
            <w:r w:rsidRPr="00D37442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5104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разуме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садржај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писаног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текста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: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уме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издвоји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процени</w:t>
            </w:r>
            <w:proofErr w:type="spellEnd"/>
            <w:r w:rsidRPr="00D37442">
              <w:rPr>
                <w:rFonts w:eastAsia="SimSun"/>
                <w:lang w:eastAsia="zh-CN" w:bidi="ar"/>
              </w:rPr>
              <w:t>/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оцени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сумира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информације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текста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изрази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их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(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писмено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усмено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)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својим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речима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7C1063EB" w14:textId="77777777">
        <w:trPr>
          <w:trHeight w:val="4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7716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I-А.1</w:t>
            </w:r>
            <w:r w:rsidRPr="00D37442">
              <w:rPr>
                <w:lang w:val="mk-MK"/>
              </w:rPr>
              <w:t>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37C5" w14:textId="77777777" w:rsidR="005740E8" w:rsidRPr="00D37442" w:rsidRDefault="006F0498">
            <w:pPr>
              <w:spacing w:after="0"/>
              <w:rPr>
                <w:lang w:val="mk-MK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идентификује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поруке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стилско-естетичке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елементе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књижевних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дела</w:t>
            </w:r>
            <w:proofErr w:type="spellEnd"/>
            <w:r w:rsidR="00DE0123" w:rsidRPr="00D37442">
              <w:rPr>
                <w:rFonts w:eastAsia="SimSun"/>
                <w:lang w:val="mk-MK" w:eastAsia="zh-CN" w:bidi="ar"/>
              </w:rPr>
              <w:t>.</w:t>
            </w:r>
          </w:p>
        </w:tc>
      </w:tr>
      <w:tr w:rsidR="005740E8" w14:paraId="0FB6E942" w14:textId="77777777">
        <w:trPr>
          <w:trHeight w:val="1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2908" w14:textId="77777777" w:rsidR="005740E8" w:rsidRDefault="00DE0123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D8B9" w14:textId="77777777" w:rsidR="005740E8" w:rsidRDefault="00A1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4E3">
              <w:rPr>
                <w:i/>
              </w:rPr>
              <w:t>Ученик</w:t>
            </w:r>
            <w:proofErr w:type="spellEnd"/>
            <w:r>
              <w:rPr>
                <w:i/>
                <w:lang w:val="mk-MK"/>
              </w:rPr>
              <w:t>/ученица</w:t>
            </w:r>
            <w:r w:rsidRPr="00F434E3"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разуме</w:t>
            </w:r>
            <w:proofErr w:type="spellEnd"/>
            <w:r w:rsidRPr="00F434E3">
              <w:rPr>
                <w:i/>
              </w:rPr>
              <w:t xml:space="preserve"> и </w:t>
            </w:r>
            <w:proofErr w:type="spellStart"/>
            <w:r w:rsidRPr="00F434E3">
              <w:rPr>
                <w:i/>
              </w:rPr>
              <w:t>прихвата</w:t>
            </w:r>
            <w:proofErr w:type="spellEnd"/>
            <w:r w:rsidRPr="00F434E3"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да</w:t>
            </w:r>
            <w:proofErr w:type="spellEnd"/>
            <w:r w:rsidRPr="00F434E3">
              <w:rPr>
                <w:i/>
              </w:rPr>
              <w:t>:</w:t>
            </w:r>
          </w:p>
        </w:tc>
      </w:tr>
      <w:tr w:rsidR="005740E8" w14:paraId="0446FFC3" w14:textId="77777777">
        <w:trPr>
          <w:trHeight w:val="47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375B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lastRenderedPageBreak/>
              <w:t>I-Б.</w:t>
            </w:r>
            <w:r w:rsidRPr="00D37442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9F9D" w14:textId="77777777" w:rsidR="005740E8" w:rsidRPr="00D37442" w:rsidRDefault="006F0498">
            <w:pPr>
              <w:spacing w:after="0"/>
              <w:rPr>
                <w:lang w:val="mk-MK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садржај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начин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изражавања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мишљења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могу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допринети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одржавању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побољшању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комуникације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али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изазвати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неспоразуме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сукобе</w:t>
            </w:r>
            <w:proofErr w:type="spellEnd"/>
            <w:r w:rsidR="00DE0123" w:rsidRPr="00D37442">
              <w:rPr>
                <w:rFonts w:eastAsia="SimSun"/>
                <w:lang w:val="mk-MK" w:eastAsia="zh-CN" w:bidi="ar"/>
              </w:rPr>
              <w:t>.</w:t>
            </w:r>
          </w:p>
        </w:tc>
      </w:tr>
    </w:tbl>
    <w:p w14:paraId="32CE9862" w14:textId="77777777" w:rsidR="005740E8" w:rsidRDefault="005740E8">
      <w:pPr>
        <w:spacing w:after="0" w:line="240" w:lineRule="auto"/>
        <w:jc w:val="both"/>
        <w:rPr>
          <w:b/>
          <w:color w:val="FF0000"/>
        </w:rPr>
      </w:pPr>
    </w:p>
    <w:p w14:paraId="3AB8B873" w14:textId="77777777" w:rsidR="005740E8" w:rsidRPr="00A11D0C" w:rsidRDefault="00DE0123">
      <w:pPr>
        <w:spacing w:after="0" w:line="240" w:lineRule="auto"/>
        <w:jc w:val="both"/>
        <w:rPr>
          <w:b/>
          <w:i/>
          <w:iCs/>
          <w:lang w:val="mk-MK"/>
        </w:rPr>
      </w:pPr>
      <w:proofErr w:type="spellStart"/>
      <w:r>
        <w:rPr>
          <w:b/>
          <w:i/>
          <w:iCs/>
        </w:rPr>
        <w:t>Математика</w:t>
      </w:r>
      <w:proofErr w:type="spellEnd"/>
      <w:r>
        <w:rPr>
          <w:b/>
          <w:i/>
          <w:iCs/>
        </w:rPr>
        <w:t xml:space="preserve"> и </w:t>
      </w:r>
      <w:proofErr w:type="spellStart"/>
      <w:r>
        <w:rPr>
          <w:b/>
          <w:i/>
          <w:iCs/>
        </w:rPr>
        <w:t>природн</w:t>
      </w:r>
      <w:proofErr w:type="spellEnd"/>
      <w:r w:rsidR="00A11D0C">
        <w:rPr>
          <w:b/>
          <w:i/>
          <w:iCs/>
          <w:lang w:val="mk-MK"/>
        </w:rPr>
        <w:t>е</w:t>
      </w:r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наук</w:t>
      </w:r>
      <w:proofErr w:type="spellEnd"/>
      <w:r w:rsidR="00A11D0C">
        <w:rPr>
          <w:b/>
          <w:i/>
          <w:iCs/>
          <w:lang w:val="mk-MK"/>
        </w:rPr>
        <w:t>е</w:t>
      </w:r>
    </w:p>
    <w:tbl>
      <w:tblPr>
        <w:tblStyle w:val="Style32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 w14:paraId="0346B27B" w14:textId="77777777">
        <w:trPr>
          <w:trHeight w:val="2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ED3E" w14:textId="77777777"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38B8" w14:textId="77777777" w:rsidR="005740E8" w:rsidRDefault="00A11D0C" w:rsidP="00A11D0C">
            <w:pPr>
              <w:spacing w:after="0" w:line="240" w:lineRule="auto"/>
              <w:jc w:val="both"/>
            </w:pP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ученица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</w:t>
            </w:r>
            <w:proofErr w:type="spellEnd"/>
            <w:r w:rsidR="00DE0123">
              <w:rPr>
                <w:i/>
              </w:rPr>
              <w:t>:</w:t>
            </w:r>
          </w:p>
        </w:tc>
      </w:tr>
      <w:tr w:rsidR="005740E8" w14:paraId="5F04C0BF" w14:textId="77777777">
        <w:trPr>
          <w:trHeight w:val="3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BEAC" w14:textId="77777777" w:rsidR="005740E8" w:rsidRDefault="00DE0123">
            <w:pPr>
              <w:spacing w:after="0" w:line="240" w:lineRule="auto"/>
              <w:jc w:val="both"/>
            </w:pPr>
            <w:r>
              <w:t>III-A.51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A9D9" w14:textId="77777777" w:rsidR="005740E8" w:rsidRDefault="00A11D0C">
            <w:pPr>
              <w:spacing w:after="0" w:line="240" w:lineRule="auto"/>
              <w:jc w:val="both"/>
            </w:pPr>
            <w:r>
              <w:rPr>
                <w:lang w:val="mk-MK"/>
              </w:rPr>
              <w:t xml:space="preserve">да </w:t>
            </w:r>
            <w:proofErr w:type="spellStart"/>
            <w:r>
              <w:t>објасни</w:t>
            </w:r>
            <w:proofErr w:type="spellEnd"/>
            <w:r>
              <w:t xml:space="preserve"> </w:t>
            </w:r>
            <w:proofErr w:type="spellStart"/>
            <w:r>
              <w:t>интеракцију</w:t>
            </w:r>
            <w:proofErr w:type="spellEnd"/>
            <w:r>
              <w:t xml:space="preserve"> </w:t>
            </w:r>
            <w:proofErr w:type="spellStart"/>
            <w:r>
              <w:t>човека</w:t>
            </w:r>
            <w:proofErr w:type="spellEnd"/>
            <w:r>
              <w:t xml:space="preserve"> и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 и </w:t>
            </w:r>
            <w:proofErr w:type="spellStart"/>
            <w:r>
              <w:t>идентификује</w:t>
            </w:r>
            <w:proofErr w:type="spellEnd"/>
            <w:r>
              <w:t xml:space="preserve"> </w:t>
            </w:r>
            <w:proofErr w:type="spellStart"/>
            <w:r>
              <w:t>позитивне</w:t>
            </w:r>
            <w:proofErr w:type="spellEnd"/>
            <w:r>
              <w:t xml:space="preserve"> и </w:t>
            </w:r>
            <w:proofErr w:type="spellStart"/>
            <w:r>
              <w:t>негативне</w:t>
            </w:r>
            <w:proofErr w:type="spellEnd"/>
            <w:r>
              <w:t xml:space="preserve"> </w:t>
            </w:r>
            <w:proofErr w:type="spellStart"/>
            <w:r>
              <w:t>утицаје</w:t>
            </w:r>
            <w:proofErr w:type="spellEnd"/>
            <w:r>
              <w:t xml:space="preserve"> </w:t>
            </w:r>
            <w:proofErr w:type="spellStart"/>
            <w:r>
              <w:t>човека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животну</w:t>
            </w:r>
            <w:proofErr w:type="spellEnd"/>
            <w:r>
              <w:t xml:space="preserve"> </w:t>
            </w:r>
            <w:proofErr w:type="spellStart"/>
            <w:r>
              <w:t>средину</w:t>
            </w:r>
            <w:proofErr w:type="spellEnd"/>
            <w:r w:rsidR="00DE0123">
              <w:t>;</w:t>
            </w:r>
          </w:p>
        </w:tc>
      </w:tr>
      <w:tr w:rsidR="005740E8" w14:paraId="4047360D" w14:textId="77777777">
        <w:trPr>
          <w:trHeight w:val="3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5433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III-A.5</w:t>
            </w:r>
            <w:r w:rsidRPr="00D37442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0930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разуме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смисао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потребу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одрживог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развоја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критички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ситуације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којима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постоје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сукоби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интереса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између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потребе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економско-технолошког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развоја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заштите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животне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средине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>.</w:t>
            </w:r>
            <w:r w:rsidR="00DE0123" w:rsidRPr="00D37442">
              <w:rPr>
                <w:rFonts w:eastAsia="SimSun"/>
                <w:lang w:eastAsia="zh-CN" w:bidi="ar"/>
              </w:rPr>
              <w:t>;</w:t>
            </w:r>
          </w:p>
        </w:tc>
      </w:tr>
      <w:tr w:rsidR="00A11D0C" w14:paraId="4C306A3B" w14:textId="77777777">
        <w:trPr>
          <w:trHeight w:val="2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72BC" w14:textId="77777777" w:rsidR="00A11D0C" w:rsidRPr="00D37442" w:rsidRDefault="00A11D0C" w:rsidP="00A11D0C">
            <w:pPr>
              <w:spacing w:after="0" w:line="240" w:lineRule="auto"/>
              <w:jc w:val="both"/>
            </w:pPr>
            <w:r w:rsidRPr="00D37442">
              <w:t>III-A.53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4559" w14:textId="77777777" w:rsidR="00A11D0C" w:rsidRPr="00D37442" w:rsidRDefault="00A11D0C" w:rsidP="00A11D0C">
            <w:pPr>
              <w:spacing w:after="0" w:line="240" w:lineRule="auto"/>
              <w:ind w:hanging="2"/>
              <w:jc w:val="both"/>
            </w:pPr>
            <w:r w:rsidRPr="00D37442">
              <w:rPr>
                <w:lang w:val="mk-MK"/>
              </w:rPr>
              <w:t xml:space="preserve">да </w:t>
            </w:r>
            <w:proofErr w:type="spellStart"/>
            <w:r w:rsidRPr="00D37442">
              <w:t>анализира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односе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између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еколошких</w:t>
            </w:r>
            <w:proofErr w:type="spellEnd"/>
            <w:r w:rsidRPr="00D37442">
              <w:t xml:space="preserve">, </w:t>
            </w:r>
            <w:proofErr w:type="spellStart"/>
            <w:r w:rsidRPr="00D37442">
              <w:t>друштвених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економских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система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од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локалног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до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глобалног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нивоа</w:t>
            </w:r>
            <w:proofErr w:type="spellEnd"/>
            <w:r w:rsidRPr="00D37442">
              <w:t>.</w:t>
            </w:r>
          </w:p>
        </w:tc>
      </w:tr>
      <w:tr w:rsidR="005740E8" w14:paraId="4AEEFA9E" w14:textId="77777777">
        <w:trPr>
          <w:trHeight w:val="1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3FDC" w14:textId="77777777" w:rsidR="005740E8" w:rsidRPr="00D37442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C060" w14:textId="77777777" w:rsidR="005740E8" w:rsidRPr="00D37442" w:rsidRDefault="00A11D0C" w:rsidP="00A11D0C">
            <w:pPr>
              <w:spacing w:after="0" w:line="240" w:lineRule="auto"/>
              <w:jc w:val="both"/>
            </w:pPr>
            <w:proofErr w:type="spellStart"/>
            <w:r w:rsidRPr="00D37442">
              <w:rPr>
                <w:i/>
              </w:rPr>
              <w:t>Ученик</w:t>
            </w:r>
            <w:proofErr w:type="spellEnd"/>
            <w:r w:rsidRPr="00D37442">
              <w:rPr>
                <w:i/>
              </w:rPr>
              <w:t xml:space="preserve"> </w:t>
            </w:r>
            <w:r w:rsidR="00DE0123" w:rsidRPr="00D37442">
              <w:rPr>
                <w:i/>
              </w:rPr>
              <w:t>/</w:t>
            </w:r>
            <w:r w:rsidRPr="00D37442">
              <w:rPr>
                <w:i/>
                <w:lang w:val="mk-MK"/>
              </w:rPr>
              <w:t>ученица</w:t>
            </w:r>
            <w:r w:rsidR="00DE0123" w:rsidRPr="00D37442">
              <w:rPr>
                <w:i/>
              </w:rPr>
              <w:t xml:space="preserve"> </w:t>
            </w:r>
            <w:proofErr w:type="spellStart"/>
            <w:r w:rsidRPr="00D37442">
              <w:rPr>
                <w:i/>
              </w:rPr>
              <w:t>разуме</w:t>
            </w:r>
            <w:proofErr w:type="spellEnd"/>
            <w:r w:rsidRPr="00D37442">
              <w:rPr>
                <w:i/>
              </w:rPr>
              <w:t xml:space="preserve"> и </w:t>
            </w:r>
            <w:proofErr w:type="spellStart"/>
            <w:r w:rsidRPr="00D37442">
              <w:rPr>
                <w:i/>
              </w:rPr>
              <w:t>прихвата</w:t>
            </w:r>
            <w:proofErr w:type="spellEnd"/>
            <w:r w:rsidRPr="00D37442">
              <w:rPr>
                <w:i/>
              </w:rPr>
              <w:t xml:space="preserve"> </w:t>
            </w:r>
            <w:proofErr w:type="spellStart"/>
            <w:r w:rsidRPr="00D37442">
              <w:rPr>
                <w:i/>
              </w:rPr>
              <w:t>да</w:t>
            </w:r>
            <w:proofErr w:type="spellEnd"/>
            <w:r w:rsidR="00DE0123" w:rsidRPr="00D37442">
              <w:rPr>
                <w:i/>
              </w:rPr>
              <w:t>:</w:t>
            </w:r>
          </w:p>
        </w:tc>
      </w:tr>
      <w:tr w:rsidR="005740E8" w14:paraId="04C35D80" w14:textId="77777777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4DC6" w14:textId="77777777" w:rsidR="005740E8" w:rsidRPr="00D37442" w:rsidRDefault="00DE0123">
            <w:pPr>
              <w:spacing w:after="0" w:line="240" w:lineRule="auto"/>
              <w:jc w:val="both"/>
            </w:pPr>
            <w:r w:rsidRPr="00D37442">
              <w:t>III-Б.8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7E9F" w14:textId="77777777" w:rsidR="005740E8" w:rsidRPr="00D37442" w:rsidRDefault="00A11D0C">
            <w:pPr>
              <w:spacing w:after="0" w:line="240" w:lineRule="auto"/>
              <w:jc w:val="both"/>
              <w:rPr>
                <w:lang w:val="mk-MK"/>
              </w:rPr>
            </w:pPr>
            <w:proofErr w:type="spellStart"/>
            <w:r w:rsidRPr="00D37442">
              <w:t>сваки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појединац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је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одговоран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за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очување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природне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средине</w:t>
            </w:r>
            <w:proofErr w:type="spellEnd"/>
            <w:r w:rsidRPr="00D37442">
              <w:t xml:space="preserve"> у </w:t>
            </w:r>
            <w:proofErr w:type="spellStart"/>
            <w:r w:rsidRPr="00D37442">
              <w:t>непосредном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окружењу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шире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да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развија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еколошку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свест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делује</w:t>
            </w:r>
            <w:proofErr w:type="spellEnd"/>
            <w:r w:rsidRPr="00D37442">
              <w:t xml:space="preserve"> у </w:t>
            </w:r>
            <w:proofErr w:type="spellStart"/>
            <w:r w:rsidRPr="00D37442">
              <w:t>правцу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заштите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одрживости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животне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средине</w:t>
            </w:r>
            <w:proofErr w:type="spellEnd"/>
            <w:r w:rsidRPr="00D37442">
              <w:t>.</w:t>
            </w:r>
          </w:p>
        </w:tc>
      </w:tr>
      <w:tr w:rsidR="005740E8" w14:paraId="534C61CA" w14:textId="77777777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B2C4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III-Б.</w:t>
            </w:r>
            <w:r w:rsidRPr="00D37442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FD0C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треба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разуме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предности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ограничења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ризике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научних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теорија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њихову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примену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покаже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развијен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став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према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доношењу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исправних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одлука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изградњи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вредности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укључујући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морални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аспект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решавању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proofErr w:type="gramStart"/>
            <w:r w:rsidRPr="00D37442">
              <w:rPr>
                <w:rFonts w:eastAsia="SimSun"/>
                <w:lang w:eastAsia="zh-CN" w:bidi="ar"/>
              </w:rPr>
              <w:t>проблема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>.</w:t>
            </w:r>
            <w:r w:rsidR="00DE0123" w:rsidRPr="00D37442">
              <w:rPr>
                <w:rFonts w:eastAsia="SimSun"/>
                <w:lang w:eastAsia="zh-CN" w:bidi="ar"/>
              </w:rPr>
              <w:t>.</w:t>
            </w:r>
            <w:proofErr w:type="gramEnd"/>
          </w:p>
        </w:tc>
      </w:tr>
    </w:tbl>
    <w:p w14:paraId="34507792" w14:textId="77777777" w:rsidR="005740E8" w:rsidRDefault="005740E8">
      <w:pPr>
        <w:spacing w:after="0" w:line="240" w:lineRule="auto"/>
        <w:jc w:val="both"/>
        <w:rPr>
          <w:b/>
          <w:color w:val="FF0000"/>
        </w:rPr>
      </w:pPr>
    </w:p>
    <w:p w14:paraId="0E07F92E" w14:textId="77777777" w:rsidR="005740E8" w:rsidRDefault="00DE0123">
      <w:pPr>
        <w:spacing w:after="0" w:line="240" w:lineRule="auto"/>
        <w:jc w:val="both"/>
        <w:rPr>
          <w:i/>
          <w:iCs/>
        </w:rPr>
      </w:pPr>
      <w:proofErr w:type="spellStart"/>
      <w:r>
        <w:rPr>
          <w:b/>
          <w:i/>
          <w:iCs/>
        </w:rPr>
        <w:t>Дигитална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писменост</w:t>
      </w:r>
      <w:proofErr w:type="spellEnd"/>
    </w:p>
    <w:tbl>
      <w:tblPr>
        <w:tblStyle w:val="Style33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 w14:paraId="19FD99EB" w14:textId="77777777">
        <w:trPr>
          <w:trHeight w:val="2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04B8" w14:textId="77777777"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EABA" w14:textId="77777777" w:rsidR="005740E8" w:rsidRPr="00A11D0C" w:rsidRDefault="00A11D0C">
            <w:pPr>
              <w:spacing w:after="0" w:line="240" w:lineRule="auto"/>
              <w:jc w:val="both"/>
              <w:rPr>
                <w:lang w:val="mk-MK"/>
              </w:rPr>
            </w:pP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ученица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</w:t>
            </w:r>
            <w:proofErr w:type="spellEnd"/>
            <w:r>
              <w:rPr>
                <w:i/>
                <w:lang w:val="mk-MK"/>
              </w:rPr>
              <w:t>:</w:t>
            </w:r>
          </w:p>
        </w:tc>
      </w:tr>
      <w:tr w:rsidR="005740E8" w14:paraId="33D6E204" w14:textId="77777777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96A0" w14:textId="77777777" w:rsidR="005740E8" w:rsidRPr="00D37442" w:rsidRDefault="00DE0123">
            <w:pPr>
              <w:spacing w:after="0" w:line="240" w:lineRule="auto"/>
              <w:jc w:val="both"/>
            </w:pPr>
            <w:r w:rsidRPr="00D37442">
              <w:t>IV-A.1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5230" w14:textId="77777777" w:rsidR="005740E8" w:rsidRPr="00D37442" w:rsidRDefault="00A11D0C">
            <w:pPr>
              <w:spacing w:after="0" w:line="240" w:lineRule="auto"/>
              <w:jc w:val="both"/>
            </w:pPr>
            <w:proofErr w:type="spellStart"/>
            <w:r w:rsidRPr="00D37442">
              <w:t>да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истражује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упореди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могућности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познатих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нових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дигиталних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уређаја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самостално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процењује</w:t>
            </w:r>
            <w:proofErr w:type="spellEnd"/>
            <w:r w:rsidRPr="00D37442">
              <w:t xml:space="preserve">, </w:t>
            </w:r>
            <w:proofErr w:type="spellStart"/>
            <w:r w:rsidRPr="00D37442">
              <w:t>бира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користи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оне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који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су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најпогоднији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за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конкретну</w:t>
            </w:r>
            <w:proofErr w:type="spellEnd"/>
            <w:r w:rsidRPr="00D37442">
              <w:t xml:space="preserve"> </w:t>
            </w:r>
            <w:proofErr w:type="spellStart"/>
            <w:r w:rsidRPr="00D37442">
              <w:t>потребу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ситуацију</w:t>
            </w:r>
            <w:proofErr w:type="spellEnd"/>
            <w:r w:rsidRPr="00D37442">
              <w:t>;</w:t>
            </w:r>
          </w:p>
        </w:tc>
      </w:tr>
      <w:tr w:rsidR="005740E8" w14:paraId="7E312074" w14:textId="77777777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807A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IV-A.</w:t>
            </w:r>
            <w:r w:rsidRPr="00D37442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BE08" w14:textId="77777777" w:rsidR="005740E8" w:rsidRPr="00D37442" w:rsidRDefault="006F0498">
            <w:pPr>
              <w:spacing w:after="0"/>
            </w:pPr>
            <w:r w:rsidRPr="00D37442">
              <w:rPr>
                <w:rFonts w:eastAsia="SimSun"/>
                <w:lang w:eastAsia="zh-CN" w:bidi="ar"/>
              </w:rPr>
              <w:t xml:space="preserve">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сарадњи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другима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анализирати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проблем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развити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идеју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план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његово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истраживање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решење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планирати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када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шта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користити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ИКТ</w:t>
            </w:r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66C5064E" w14:textId="77777777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0364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IV-A.</w:t>
            </w:r>
            <w:r w:rsidRPr="00D37442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F9E8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бира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користи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различите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алате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обраду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података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податке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презентује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их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различите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начине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поштујући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правила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коришћења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A11D0C" w14:paraId="518A4088" w14:textId="77777777">
        <w:trPr>
          <w:trHeight w:val="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D40D" w14:textId="77777777" w:rsidR="00A11D0C" w:rsidRPr="00D37442" w:rsidRDefault="00A11D0C" w:rsidP="00A11D0C">
            <w:pPr>
              <w:spacing w:after="0" w:line="240" w:lineRule="auto"/>
              <w:jc w:val="both"/>
            </w:pPr>
            <w:r w:rsidRPr="00D37442">
              <w:t>IV-A.8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B7E9" w14:textId="2F334416" w:rsidR="00A11D0C" w:rsidRPr="00D37442" w:rsidRDefault="00A11D0C" w:rsidP="00A11D0C">
            <w:pPr>
              <w:spacing w:after="0" w:line="240" w:lineRule="auto"/>
              <w:ind w:hanging="2"/>
              <w:rPr>
                <w:lang w:val="mk-MK"/>
              </w:rPr>
            </w:pPr>
            <w:r w:rsidRPr="00D37442">
              <w:rPr>
                <w:lang w:val="mk-MK"/>
              </w:rPr>
              <w:t>на сигуран и одговоран начин да користи дигитални садржај, образовне и друштвене мреже и дигитал</w:t>
            </w:r>
            <w:r w:rsidR="00D37442">
              <w:rPr>
                <w:lang w:val="mk-MK"/>
              </w:rPr>
              <w:t>не</w:t>
            </w:r>
            <w:r w:rsidRPr="00D37442">
              <w:rPr>
                <w:lang w:val="mk-MK"/>
              </w:rPr>
              <w:t xml:space="preserve"> облаке.</w:t>
            </w:r>
          </w:p>
        </w:tc>
      </w:tr>
      <w:tr w:rsidR="005740E8" w14:paraId="40D9BBDC" w14:textId="77777777">
        <w:trPr>
          <w:trHeight w:val="24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87E9" w14:textId="77777777" w:rsidR="005740E8" w:rsidRDefault="005740E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BBB4" w14:textId="77777777" w:rsidR="005740E8" w:rsidRDefault="00A11D0C">
            <w:pPr>
              <w:spacing w:after="0" w:line="240" w:lineRule="auto"/>
              <w:jc w:val="both"/>
            </w:pPr>
            <w:proofErr w:type="spellStart"/>
            <w:r w:rsidRPr="00F434E3">
              <w:rPr>
                <w:i/>
              </w:rPr>
              <w:t>Ученик</w:t>
            </w:r>
            <w:proofErr w:type="spellEnd"/>
            <w:r w:rsidRPr="00F434E3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lang w:val="mk-MK"/>
              </w:rPr>
              <w:t>ученица</w:t>
            </w:r>
            <w:r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разуме</w:t>
            </w:r>
            <w:proofErr w:type="spellEnd"/>
            <w:r w:rsidRPr="00F434E3">
              <w:rPr>
                <w:i/>
              </w:rPr>
              <w:t xml:space="preserve"> и </w:t>
            </w:r>
            <w:proofErr w:type="spellStart"/>
            <w:r w:rsidRPr="00F434E3">
              <w:rPr>
                <w:i/>
              </w:rPr>
              <w:t>прихвата</w:t>
            </w:r>
            <w:proofErr w:type="spellEnd"/>
            <w:r w:rsidRPr="00F434E3"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да</w:t>
            </w:r>
            <w:proofErr w:type="spellEnd"/>
            <w:r>
              <w:rPr>
                <w:i/>
              </w:rPr>
              <w:t>:</w:t>
            </w:r>
          </w:p>
        </w:tc>
      </w:tr>
      <w:tr w:rsidR="00D37442" w:rsidRPr="00D37442" w14:paraId="7C767D84" w14:textId="77777777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CE18" w14:textId="77777777" w:rsidR="005740E8" w:rsidRPr="00D37442" w:rsidRDefault="00DE0123">
            <w:pPr>
              <w:spacing w:after="0" w:line="240" w:lineRule="auto"/>
              <w:jc w:val="both"/>
            </w:pPr>
            <w:r w:rsidRPr="00D37442">
              <w:lastRenderedPageBreak/>
              <w:t>IV-Б.1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737D" w14:textId="77777777" w:rsidR="005740E8" w:rsidRPr="00D37442" w:rsidRDefault="001D5ACF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rPr>
                <w:lang w:val="mk-MK"/>
              </w:rPr>
              <w:t xml:space="preserve">дигиталну писменост која је неопходна за свакодневни живот  – </w:t>
            </w:r>
            <w:proofErr w:type="spellStart"/>
            <w:r w:rsidRPr="00D37442">
              <w:t>ол</w:t>
            </w:r>
            <w:proofErr w:type="spellEnd"/>
            <w:r w:rsidRPr="00D37442">
              <w:rPr>
                <w:lang w:val="sr-Cyrl-CS"/>
              </w:rPr>
              <w:t xml:space="preserve">акшава </w:t>
            </w:r>
            <w:proofErr w:type="spellStart"/>
            <w:r w:rsidRPr="00D37442">
              <w:t>учење</w:t>
            </w:r>
            <w:proofErr w:type="spellEnd"/>
            <w:r w:rsidRPr="00D37442">
              <w:t xml:space="preserve">, </w:t>
            </w:r>
            <w:proofErr w:type="spellStart"/>
            <w:r w:rsidRPr="00D37442">
              <w:t>живот</w:t>
            </w:r>
            <w:proofErr w:type="spellEnd"/>
            <w:r w:rsidRPr="00D37442">
              <w:t xml:space="preserve"> и </w:t>
            </w:r>
            <w:proofErr w:type="spellStart"/>
            <w:r w:rsidRPr="00D37442">
              <w:t>ра</w:t>
            </w:r>
            <w:proofErr w:type="spellEnd"/>
            <w:r w:rsidRPr="00D37442">
              <w:rPr>
                <w:lang w:val="sr-Cyrl-CS"/>
              </w:rPr>
              <w:t>д</w:t>
            </w:r>
            <w:r w:rsidRPr="00D37442">
              <w:t xml:space="preserve">, </w:t>
            </w:r>
            <w:r w:rsidRPr="00D37442">
              <w:rPr>
                <w:lang w:val="sr-Cyrl-CS"/>
              </w:rPr>
              <w:t>доприноси ширењу к</w:t>
            </w:r>
            <w:proofErr w:type="spellStart"/>
            <w:r w:rsidRPr="00D37442">
              <w:t>омуникациј</w:t>
            </w:r>
            <w:proofErr w:type="spellEnd"/>
            <w:r w:rsidRPr="00D37442">
              <w:rPr>
                <w:lang w:val="sr-Cyrl-CS"/>
              </w:rPr>
              <w:t>е</w:t>
            </w:r>
            <w:r w:rsidRPr="00D37442">
              <w:t xml:space="preserve">, </w:t>
            </w:r>
            <w:proofErr w:type="spellStart"/>
            <w:r w:rsidRPr="00D37442">
              <w:t>креативност</w:t>
            </w:r>
            <w:proofErr w:type="spellEnd"/>
            <w:r w:rsidRPr="00D37442">
              <w:rPr>
                <w:lang w:val="sr-Cyrl-CS"/>
              </w:rPr>
              <w:t>и</w:t>
            </w:r>
            <w:r w:rsidRPr="00D37442">
              <w:rPr>
                <w:lang w:val="mk-MK"/>
              </w:rPr>
              <w:t xml:space="preserve"> </w:t>
            </w:r>
            <w:r w:rsidRPr="00D37442">
              <w:t xml:space="preserve"> и </w:t>
            </w:r>
            <w:proofErr w:type="spellStart"/>
            <w:r w:rsidRPr="00D37442">
              <w:t>иновативност</w:t>
            </w:r>
            <w:proofErr w:type="spellEnd"/>
            <w:r w:rsidRPr="00D37442">
              <w:rPr>
                <w:lang w:val="sr-Cyrl-CS"/>
              </w:rPr>
              <w:t>и</w:t>
            </w:r>
            <w:r w:rsidRPr="00D37442">
              <w:t>,</w:t>
            </w:r>
            <w:r w:rsidRPr="00D37442">
              <w:rPr>
                <w:lang w:val="mk-MK"/>
              </w:rPr>
              <w:t xml:space="preserve"> нуди </w:t>
            </w:r>
            <w:proofErr w:type="spellStart"/>
            <w:r w:rsidRPr="00D37442">
              <w:t>разн</w:t>
            </w:r>
            <w:proofErr w:type="spellEnd"/>
            <w:r w:rsidRPr="00D37442">
              <w:rPr>
                <w:lang w:val="sr-Cyrl-CS"/>
              </w:rPr>
              <w:t xml:space="preserve">е </w:t>
            </w:r>
            <w:proofErr w:type="spellStart"/>
            <w:r w:rsidRPr="00D37442">
              <w:t>мо</w:t>
            </w:r>
            <w:proofErr w:type="spellEnd"/>
            <w:r w:rsidRPr="00D37442">
              <w:rPr>
                <w:lang w:val="sr-Cyrl-CS"/>
              </w:rPr>
              <w:t xml:space="preserve">гућности </w:t>
            </w:r>
            <w:proofErr w:type="spellStart"/>
            <w:r w:rsidRPr="00D37442">
              <w:t>забав</w:t>
            </w:r>
            <w:proofErr w:type="spellEnd"/>
            <w:r w:rsidRPr="00D37442">
              <w:rPr>
                <w:lang w:val="sr-Cyrl-CS"/>
              </w:rPr>
              <w:t>е</w:t>
            </w:r>
            <w:r w:rsidRPr="00D37442">
              <w:rPr>
                <w:lang w:val="mk-MK"/>
              </w:rPr>
              <w:t>.</w:t>
            </w:r>
          </w:p>
        </w:tc>
      </w:tr>
      <w:tr w:rsidR="00D37442" w:rsidRPr="00D37442" w14:paraId="6BF36CA3" w14:textId="77777777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1B93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IV-Б.</w:t>
            </w:r>
            <w:r w:rsidRPr="00D37442">
              <w:rPr>
                <w:lang w:val="mk-MK"/>
              </w:rPr>
              <w:t>5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C286" w14:textId="77777777" w:rsidR="005740E8" w:rsidRPr="00D37442" w:rsidRDefault="006F0498">
            <w:pPr>
              <w:spacing w:after="0"/>
              <w:rPr>
                <w:lang w:val="mk-MK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информације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доступне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дигиталном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простору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треба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користити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етички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према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дефинисаним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правилима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добробит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људи</w:t>
            </w:r>
            <w:proofErr w:type="spellEnd"/>
            <w:r w:rsidRPr="00D37442">
              <w:rPr>
                <w:rFonts w:eastAsia="SimSun"/>
                <w:lang w:eastAsia="zh-CN" w:bidi="ar"/>
              </w:rPr>
              <w:t>.</w:t>
            </w:r>
          </w:p>
        </w:tc>
      </w:tr>
    </w:tbl>
    <w:p w14:paraId="749BA0DF" w14:textId="77777777" w:rsidR="005740E8" w:rsidRPr="00D37442" w:rsidRDefault="005740E8">
      <w:pPr>
        <w:spacing w:after="0" w:line="240" w:lineRule="auto"/>
        <w:jc w:val="both"/>
        <w:rPr>
          <w:b/>
        </w:rPr>
      </w:pPr>
    </w:p>
    <w:p w14:paraId="11778E5D" w14:textId="77777777" w:rsidR="005740E8" w:rsidRDefault="001D5ACF">
      <w:pPr>
        <w:spacing w:after="0" w:line="240" w:lineRule="auto"/>
        <w:jc w:val="both"/>
        <w:rPr>
          <w:i/>
          <w:iCs/>
        </w:rPr>
      </w:pPr>
      <w:proofErr w:type="spellStart"/>
      <w:r>
        <w:rPr>
          <w:b/>
          <w:i/>
        </w:rPr>
        <w:t>Лични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друштвени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развој</w:t>
      </w:r>
      <w:proofErr w:type="spellEnd"/>
    </w:p>
    <w:tbl>
      <w:tblPr>
        <w:tblStyle w:val="Style34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 w14:paraId="5D667E14" w14:textId="77777777">
        <w:trPr>
          <w:trHeight w:val="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494C" w14:textId="77777777"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B556" w14:textId="77777777" w:rsidR="005740E8" w:rsidRDefault="001D5ACF">
            <w:pPr>
              <w:spacing w:after="0" w:line="240" w:lineRule="auto"/>
              <w:jc w:val="both"/>
            </w:pP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ученица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</w:t>
            </w:r>
            <w:proofErr w:type="spellEnd"/>
            <w:r>
              <w:rPr>
                <w:i/>
                <w:lang w:val="mk-MK"/>
              </w:rPr>
              <w:t>:</w:t>
            </w:r>
          </w:p>
        </w:tc>
      </w:tr>
      <w:tr w:rsidR="001D5ACF" w14:paraId="22FD1A03" w14:textId="77777777">
        <w:trPr>
          <w:trHeight w:val="4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BD4D" w14:textId="77777777" w:rsidR="001D5ACF" w:rsidRPr="00D37442" w:rsidRDefault="001D5ACF" w:rsidP="001D5ACF">
            <w:pPr>
              <w:spacing w:after="0" w:line="240" w:lineRule="auto"/>
              <w:jc w:val="both"/>
            </w:pPr>
            <w:r w:rsidRPr="00D37442">
              <w:t>V-A.4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0C5D" w14:textId="77777777" w:rsidR="001D5ACF" w:rsidRPr="00D37442" w:rsidRDefault="001D5ACF" w:rsidP="001D5ACF">
            <w:pPr>
              <w:spacing w:after="0" w:line="240" w:lineRule="auto"/>
              <w:ind w:hanging="2"/>
              <w:jc w:val="both"/>
            </w:pPr>
            <w:r w:rsidRPr="00D37442">
              <w:rPr>
                <w:lang w:val="mk-MK"/>
              </w:rPr>
              <w:t>да процени сопствене способности и постигнућа (укључујући предности и мане) и да на основу тога одреди приоритете који ће му омогућити развој и напредовање;</w:t>
            </w:r>
          </w:p>
        </w:tc>
      </w:tr>
      <w:tr w:rsidR="005740E8" w14:paraId="4E2F684C" w14:textId="77777777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B0D7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V-A.</w:t>
            </w:r>
            <w:r w:rsidRPr="00D37442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A73" w14:textId="77777777" w:rsidR="005740E8" w:rsidRPr="00D37442" w:rsidRDefault="006F0498" w:rsidP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постав</w:t>
            </w:r>
            <w:proofErr w:type="spellEnd"/>
            <w:r w:rsidRPr="00D37442">
              <w:rPr>
                <w:rFonts w:eastAsia="SimSun"/>
                <w:lang w:val="mk-MK" w:eastAsia="zh-CN" w:bidi="ar"/>
              </w:rPr>
              <w:t>и</w:t>
            </w:r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циљеве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учење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лични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развој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рад</w:t>
            </w:r>
            <w:proofErr w:type="spellEnd"/>
            <w:r w:rsidRPr="00D37442">
              <w:rPr>
                <w:rFonts w:eastAsia="SimSun"/>
                <w:lang w:val="mk-MK" w:eastAsia="zh-CN" w:bidi="ar"/>
              </w:rPr>
              <w:t>и</w:t>
            </w:r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превазилажењу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изазова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који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јављају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путу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њиховог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остварења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4BAD5CEE" w14:textId="77777777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0022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V-A.</w:t>
            </w:r>
            <w:r w:rsidRPr="00D37442">
              <w:rPr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C7A3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своје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време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организује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начин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који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ће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му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омогућити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ефикасно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ефективно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оствари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постављене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циљеве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задовољи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сопствене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потребе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51DBE61D" w14:textId="77777777">
        <w:trPr>
          <w:trHeight w:val="2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F073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V-A.1</w:t>
            </w:r>
            <w:r w:rsidRPr="00D37442">
              <w:rPr>
                <w:lang w:val="mk-MK"/>
              </w:rPr>
              <w:t>0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4B63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примењује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етичке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принципе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када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вреднује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исправно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погрешно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својим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туђим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поступцима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испољи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врлинске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карактерне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особине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r w:rsidR="00DE0123" w:rsidRPr="00D37442">
              <w:rPr>
                <w:rFonts w:eastAsia="SimSun"/>
                <w:lang w:eastAsia="zh-CN" w:bidi="ar"/>
              </w:rPr>
              <w:t>(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као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што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: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поштење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правичност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поштовање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стрпљење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брига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пристојност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захвалност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одлучност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храброст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самодисциплина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>);</w:t>
            </w:r>
          </w:p>
        </w:tc>
      </w:tr>
      <w:tr w:rsidR="005740E8" w14:paraId="3F3F7E2E" w14:textId="77777777">
        <w:trPr>
          <w:trHeight w:val="4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B582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V-A.1</w:t>
            </w:r>
            <w:r w:rsidRPr="00D37442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274D" w14:textId="77777777" w:rsidR="005740E8" w:rsidRPr="00D37442" w:rsidRDefault="006F0498">
            <w:pPr>
              <w:spacing w:after="0"/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активно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слуша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реагује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одговарајући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начин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показујући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емпатију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разумевање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друге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изражавајући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сопствене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бриге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потребе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конструктиван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начин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>;</w:t>
            </w:r>
          </w:p>
        </w:tc>
      </w:tr>
      <w:tr w:rsidR="005740E8" w14:paraId="533FF8A6" w14:textId="77777777">
        <w:trPr>
          <w:trHeight w:val="1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6FF3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V-A.</w:t>
            </w:r>
            <w:r w:rsidRPr="00D37442">
              <w:rPr>
                <w:lang w:val="mk-MK"/>
              </w:rPr>
              <w:t>17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6A75" w14:textId="77777777" w:rsidR="005740E8" w:rsidRPr="00D37442" w:rsidRDefault="006F0498">
            <w:pPr>
              <w:spacing w:after="0"/>
              <w:rPr>
                <w:lang w:val="mk-MK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тражи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повратну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информацију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подршку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за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себе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али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пружи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конструктивну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повратну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информацију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подршку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корист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других</w:t>
            </w:r>
            <w:proofErr w:type="spellEnd"/>
            <w:r w:rsidR="00DE0123" w:rsidRPr="00D3744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719354B3" w14:textId="77777777">
        <w:trPr>
          <w:trHeight w:val="1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E998" w14:textId="77777777" w:rsidR="005740E8" w:rsidRPr="00D3744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D37442">
              <w:t>V-A.</w:t>
            </w:r>
            <w:r w:rsidRPr="00D37442">
              <w:rPr>
                <w:lang w:val="mk-MK"/>
              </w:rPr>
              <w:t>18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5EA3" w14:textId="77777777" w:rsidR="005740E8" w:rsidRPr="00D37442" w:rsidRDefault="006F0498">
            <w:pPr>
              <w:spacing w:after="0"/>
              <w:rPr>
                <w:lang w:val="mk-MK"/>
              </w:rPr>
            </w:pPr>
            <w:proofErr w:type="spellStart"/>
            <w:r w:rsidRPr="00D37442">
              <w:rPr>
                <w:rFonts w:eastAsia="SimSun"/>
                <w:lang w:eastAsia="zh-CN" w:bidi="ar"/>
              </w:rPr>
              <w:t>да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истражује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поставља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релевантна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питања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ради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откривања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проблема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процењује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информације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сугестије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проверава</w:t>
            </w:r>
            <w:proofErr w:type="spellEnd"/>
            <w:r w:rsidRPr="00D3744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D37442">
              <w:rPr>
                <w:rFonts w:eastAsia="SimSun"/>
                <w:lang w:eastAsia="zh-CN" w:bidi="ar"/>
              </w:rPr>
              <w:t>претпоставке</w:t>
            </w:r>
            <w:proofErr w:type="spellEnd"/>
            <w:r w:rsidR="00DE0123" w:rsidRPr="00D37442">
              <w:rPr>
                <w:rFonts w:eastAsia="SimSun"/>
                <w:lang w:val="mk-MK" w:eastAsia="zh-CN" w:bidi="ar"/>
              </w:rPr>
              <w:t>.</w:t>
            </w:r>
          </w:p>
        </w:tc>
      </w:tr>
      <w:tr w:rsidR="005740E8" w14:paraId="15EC5AD9" w14:textId="77777777">
        <w:trPr>
          <w:trHeight w:val="2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4DCA" w14:textId="77777777" w:rsidR="005740E8" w:rsidRDefault="005740E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479" w14:textId="77777777" w:rsidR="005740E8" w:rsidRDefault="001D5ACF">
            <w:pPr>
              <w:spacing w:after="0" w:line="240" w:lineRule="auto"/>
              <w:jc w:val="both"/>
              <w:rPr>
                <w:color w:val="FF0000"/>
              </w:rPr>
            </w:pPr>
            <w:proofErr w:type="spellStart"/>
            <w:r w:rsidRPr="00F434E3">
              <w:rPr>
                <w:i/>
              </w:rPr>
              <w:t>Ученик</w:t>
            </w:r>
            <w:proofErr w:type="spellEnd"/>
            <w:r w:rsidRPr="00F434E3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lang w:val="mk-MK"/>
              </w:rPr>
              <w:t>ученица</w:t>
            </w:r>
            <w:r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разуме</w:t>
            </w:r>
            <w:proofErr w:type="spellEnd"/>
            <w:r w:rsidRPr="00F434E3">
              <w:rPr>
                <w:i/>
              </w:rPr>
              <w:t xml:space="preserve"> и </w:t>
            </w:r>
            <w:proofErr w:type="spellStart"/>
            <w:r w:rsidRPr="00F434E3">
              <w:rPr>
                <w:i/>
              </w:rPr>
              <w:t>прихвата</w:t>
            </w:r>
            <w:proofErr w:type="spellEnd"/>
            <w:r w:rsidRPr="00F434E3"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да</w:t>
            </w:r>
            <w:proofErr w:type="spellEnd"/>
            <w:r>
              <w:rPr>
                <w:i/>
              </w:rPr>
              <w:t>:</w:t>
            </w:r>
          </w:p>
        </w:tc>
      </w:tr>
      <w:tr w:rsidR="005740E8" w14:paraId="2162F3C9" w14:textId="77777777">
        <w:trPr>
          <w:trHeight w:val="2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F819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V-Б.</w:t>
            </w:r>
            <w:r w:rsidRPr="00E53752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9294" w14:textId="77777777" w:rsidR="005740E8" w:rsidRPr="00E53752" w:rsidRDefault="006F0498" w:rsidP="006351B9">
            <w:pPr>
              <w:spacing w:after="0"/>
            </w:pP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свак</w:t>
            </w:r>
            <w:proofErr w:type="spellEnd"/>
            <w:r w:rsidR="006351B9" w:rsidRPr="00E53752">
              <w:rPr>
                <w:rFonts w:eastAsia="SimSun"/>
                <w:lang w:val="mk-MK" w:eastAsia="zh-CN" w:bidi="ar"/>
              </w:rPr>
              <w:t>и</w:t>
            </w:r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његов</w:t>
            </w:r>
            <w:proofErr w:type="spellEnd"/>
            <w:r w:rsidR="006351B9" w:rsidRPr="00E53752">
              <w:rPr>
                <w:rFonts w:eastAsia="SimSun"/>
                <w:lang w:val="mk-MK" w:eastAsia="zh-CN" w:bidi="ar"/>
              </w:rPr>
              <w:t xml:space="preserve">/ен поступак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последице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њега</w:t>
            </w:r>
            <w:proofErr w:type="spellEnd"/>
            <w:r w:rsidRPr="00E53752">
              <w:rPr>
                <w:rFonts w:eastAsia="SimSun"/>
                <w:lang w:eastAsia="zh-CN" w:bidi="ar"/>
              </w:rPr>
              <w:t>/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њу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и/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или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његову</w:t>
            </w:r>
            <w:proofErr w:type="spellEnd"/>
            <w:r w:rsidR="006351B9" w:rsidRPr="00E53752">
              <w:rPr>
                <w:rFonts w:eastAsia="SimSun"/>
                <w:lang w:val="mk-MK" w:eastAsia="zh-CN" w:bidi="ar"/>
              </w:rPr>
              <w:t>/њену</w:t>
            </w:r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околину</w:t>
            </w:r>
            <w:proofErr w:type="spellEnd"/>
            <w:r w:rsidR="00DE0123" w:rsidRPr="00E5375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08F9FB01" w14:textId="77777777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2C73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V-Б.</w:t>
            </w:r>
            <w:r w:rsidRPr="00E53752">
              <w:rPr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2E16" w14:textId="77777777" w:rsidR="005740E8" w:rsidRPr="00E53752" w:rsidRDefault="001D5ACF">
            <w:pPr>
              <w:spacing w:after="0"/>
            </w:pPr>
            <w:r w:rsidRPr="00E53752">
              <w:rPr>
                <w:lang w:val="mk-MK"/>
              </w:rPr>
              <w:t>интеракција са другима је двосмерна - као што он има право тражити од других да му/јој омогуће да буду задовољни својим властитим интересима и потребама, тако да је он/она одговоран дати простор другима да задовоље своје интересе и потребе;</w:t>
            </w:r>
          </w:p>
        </w:tc>
      </w:tr>
      <w:tr w:rsidR="005740E8" w14:paraId="3F5E4330" w14:textId="77777777">
        <w:trPr>
          <w:trHeight w:val="4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163F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V-Б.</w:t>
            </w:r>
            <w:r w:rsidRPr="00E53752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7AA1" w14:textId="77777777" w:rsidR="005740E8" w:rsidRPr="00E53752" w:rsidRDefault="006351B9">
            <w:pPr>
              <w:spacing w:after="0"/>
              <w:rPr>
                <w:lang w:val="mk-MK"/>
              </w:rPr>
            </w:pPr>
            <w:proofErr w:type="spellStart"/>
            <w:r w:rsidRPr="00E53752">
              <w:rPr>
                <w:rFonts w:eastAsia="SimSun"/>
                <w:lang w:eastAsia="zh-CN" w:bidi="ar"/>
              </w:rPr>
              <w:t>тражење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повратних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информација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прихватање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конструктивне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критике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воде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личном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напретку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индивидуалном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друштвеном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нивоу</w:t>
            </w:r>
            <w:proofErr w:type="spellEnd"/>
            <w:r w:rsidRPr="00E53752">
              <w:rPr>
                <w:rFonts w:eastAsia="SimSun"/>
                <w:lang w:val="mk-MK" w:eastAsia="zh-CN" w:bidi="ar"/>
              </w:rPr>
              <w:t xml:space="preserve"> (плану)</w:t>
            </w:r>
            <w:r w:rsidR="00DE0123" w:rsidRPr="00E53752">
              <w:rPr>
                <w:rFonts w:eastAsia="SimSun"/>
                <w:lang w:val="mk-MK" w:eastAsia="zh-CN" w:bidi="ar"/>
              </w:rPr>
              <w:t>.</w:t>
            </w:r>
          </w:p>
        </w:tc>
      </w:tr>
    </w:tbl>
    <w:p w14:paraId="1E4453F8" w14:textId="77777777" w:rsidR="005740E8" w:rsidRDefault="005740E8">
      <w:pPr>
        <w:spacing w:after="0" w:line="240" w:lineRule="auto"/>
        <w:jc w:val="both"/>
        <w:rPr>
          <w:b/>
          <w:color w:val="FF0000"/>
        </w:rPr>
      </w:pPr>
    </w:p>
    <w:p w14:paraId="3E56082B" w14:textId="77777777" w:rsidR="001D5ACF" w:rsidRDefault="001D5ACF" w:rsidP="001D5ACF">
      <w:pPr>
        <w:spacing w:after="0" w:line="240" w:lineRule="auto"/>
        <w:ind w:hanging="2"/>
        <w:jc w:val="both"/>
      </w:pPr>
      <w:proofErr w:type="spellStart"/>
      <w:r>
        <w:rPr>
          <w:b/>
          <w:i/>
        </w:rPr>
        <w:t>Друштво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демократска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култура</w:t>
      </w:r>
      <w:proofErr w:type="spellEnd"/>
    </w:p>
    <w:tbl>
      <w:tblPr>
        <w:tblStyle w:val="Style35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 w14:paraId="7C126C2E" w14:textId="77777777">
        <w:trPr>
          <w:trHeight w:val="3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2082" w14:textId="77777777"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C842" w14:textId="77777777" w:rsidR="005740E8" w:rsidRDefault="001D5ACF">
            <w:pPr>
              <w:spacing w:after="0" w:line="240" w:lineRule="auto"/>
              <w:jc w:val="both"/>
            </w:pP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ученица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</w:t>
            </w:r>
            <w:proofErr w:type="spellEnd"/>
            <w:r>
              <w:rPr>
                <w:i/>
                <w:lang w:val="mk-MK"/>
              </w:rPr>
              <w:t>:</w:t>
            </w:r>
          </w:p>
        </w:tc>
      </w:tr>
      <w:tr w:rsidR="005740E8" w14:paraId="71B101C9" w14:textId="77777777">
        <w:trPr>
          <w:trHeight w:val="4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299A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VI-А.</w:t>
            </w:r>
            <w:r w:rsidRPr="00E53752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F3C0" w14:textId="77777777" w:rsidR="005740E8" w:rsidRPr="00E53752" w:rsidRDefault="006351B9">
            <w:pPr>
              <w:spacing w:after="0"/>
            </w:pPr>
            <w:proofErr w:type="spellStart"/>
            <w:r w:rsidRPr="00E53752">
              <w:rPr>
                <w:rFonts w:eastAsia="SimSun"/>
                <w:lang w:eastAsia="zh-CN" w:bidi="ar"/>
              </w:rPr>
              <w:t>анализирати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сопствено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понашање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циљу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побољшања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постављајући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реалне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оствариве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циљеве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активно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деловање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заједници</w:t>
            </w:r>
            <w:proofErr w:type="spellEnd"/>
            <w:r w:rsidR="00DE0123" w:rsidRPr="00E5375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6F0221CE" w14:textId="77777777">
        <w:trPr>
          <w:trHeight w:val="4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71BC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VI-А.</w:t>
            </w:r>
            <w:r w:rsidRPr="00E53752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FA90" w14:textId="77777777" w:rsidR="005740E8" w:rsidRPr="00E53752" w:rsidRDefault="006351B9" w:rsidP="00101439">
            <w:pPr>
              <w:spacing w:after="0"/>
            </w:pP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изврши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критичку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рефлексију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о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различитим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личним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друштвеним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вредностима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понашањ</w:t>
            </w:r>
            <w:proofErr w:type="spellEnd"/>
            <w:r w:rsidR="00101439" w:rsidRPr="00E53752">
              <w:rPr>
                <w:rFonts w:eastAsia="SimSun"/>
                <w:lang w:val="mk-MK" w:eastAsia="zh-CN" w:bidi="ar"/>
              </w:rPr>
              <w:t>има</w:t>
            </w:r>
            <w:r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различитим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контекстима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r w:rsidR="00DE0123" w:rsidRPr="00E53752">
              <w:rPr>
                <w:rFonts w:eastAsia="SimSun"/>
                <w:lang w:eastAsia="zh-CN" w:bidi="ar"/>
              </w:rPr>
              <w:t>(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посебно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етички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осетљивим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ситуацијама</w:t>
            </w:r>
            <w:proofErr w:type="spellEnd"/>
            <w:r w:rsidR="00DE0123" w:rsidRPr="00E53752">
              <w:rPr>
                <w:rFonts w:eastAsia="SimSun"/>
                <w:lang w:eastAsia="zh-CN" w:bidi="ar"/>
              </w:rPr>
              <w:t xml:space="preserve">),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ги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почитува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општествено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прифатените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норми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вредности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>,</w:t>
            </w:r>
            <w:r w:rsidR="00DE0123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али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их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изазове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када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сматра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је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="00101439" w:rsidRPr="00E53752">
              <w:rPr>
                <w:rFonts w:eastAsia="SimSun"/>
                <w:lang w:eastAsia="zh-CN" w:bidi="ar"/>
              </w:rPr>
              <w:t>потребно</w:t>
            </w:r>
            <w:proofErr w:type="spellEnd"/>
            <w:r w:rsidR="00101439" w:rsidRPr="00E53752">
              <w:rPr>
                <w:rFonts w:eastAsia="SimSun"/>
                <w:lang w:eastAsia="zh-CN" w:bidi="ar"/>
              </w:rPr>
              <w:t xml:space="preserve"> </w:t>
            </w:r>
            <w:r w:rsidR="00DE0123" w:rsidRPr="00E53752">
              <w:rPr>
                <w:rFonts w:eastAsia="SimSun"/>
                <w:lang w:eastAsia="zh-CN" w:bidi="ar"/>
              </w:rPr>
              <w:t xml:space="preserve">о; </w:t>
            </w:r>
          </w:p>
        </w:tc>
      </w:tr>
      <w:tr w:rsidR="005740E8" w14:paraId="3FC3F21D" w14:textId="77777777">
        <w:trPr>
          <w:trHeight w:val="2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BE38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VI-А.</w:t>
            </w:r>
            <w:r w:rsidRPr="00E53752">
              <w:rPr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30DA" w14:textId="77777777" w:rsidR="005740E8" w:rsidRPr="00E53752" w:rsidRDefault="00101439">
            <w:pPr>
              <w:spacing w:after="0"/>
            </w:pP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сагледа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шта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повезује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а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шта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раздваја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људе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заједници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пронађе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начине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допринесе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напретку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заједнице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водећи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рачуна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о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потребама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интересима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свих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>.</w:t>
            </w:r>
            <w:r w:rsidR="00DE0123" w:rsidRPr="00E53752">
              <w:rPr>
                <w:rFonts w:eastAsia="SimSun"/>
                <w:lang w:eastAsia="zh-CN" w:bidi="ar"/>
              </w:rPr>
              <w:t>;</w:t>
            </w:r>
          </w:p>
        </w:tc>
      </w:tr>
      <w:tr w:rsidR="005740E8" w14:paraId="0E3AD4DF" w14:textId="77777777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10FC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VI-А.1</w:t>
            </w:r>
            <w:r w:rsidRPr="00E53752">
              <w:rPr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7434" w14:textId="77777777" w:rsidR="005740E8" w:rsidRPr="00E53752" w:rsidRDefault="00101439">
            <w:pPr>
              <w:spacing w:after="0"/>
              <w:rPr>
                <w:lang w:val="mk-MK"/>
              </w:rPr>
            </w:pPr>
            <w:r w:rsidRPr="00E53752">
              <w:rPr>
                <w:rFonts w:eastAsia="SimSun"/>
                <w:lang w:val="mk-MK" w:eastAsia="zh-CN" w:bidi="ar"/>
              </w:rPr>
              <w:t>д</w:t>
            </w:r>
            <w:r w:rsidRPr="00E53752">
              <w:rPr>
                <w:rFonts w:eastAsia="SimSun"/>
                <w:lang w:eastAsia="zh-CN" w:bidi="ar"/>
              </w:rPr>
              <w:t xml:space="preserve">а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појам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људских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права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права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детета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идентификује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случајеве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кршења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права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предузима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радње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њихово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неселективно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поштовање</w:t>
            </w:r>
            <w:proofErr w:type="spellEnd"/>
            <w:r w:rsidR="00DE0123" w:rsidRPr="00E5375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5691001A" w14:textId="77777777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2AA9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VI-А.</w:t>
            </w:r>
            <w:r w:rsidRPr="00E53752">
              <w:rPr>
                <w:lang w:val="mk-MK"/>
              </w:rPr>
              <w:t>17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38FD" w14:textId="77777777" w:rsidR="005740E8" w:rsidRPr="00E53752" w:rsidRDefault="00101439">
            <w:pPr>
              <w:spacing w:after="0"/>
              <w:rPr>
                <w:lang w:val="mk-MK"/>
              </w:rPr>
            </w:pP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анализира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утицај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писаних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електронских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друштвених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медија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јавно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мњење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изабере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поуздане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изворе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информација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којима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ће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заснивати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своје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ставове</w:t>
            </w:r>
            <w:proofErr w:type="spellEnd"/>
            <w:r w:rsidR="00DE0123" w:rsidRPr="00E53752">
              <w:rPr>
                <w:rFonts w:eastAsia="SimSun"/>
                <w:lang w:eastAsia="zh-CN" w:bidi="ar"/>
              </w:rPr>
              <w:t>;</w:t>
            </w:r>
          </w:p>
        </w:tc>
      </w:tr>
      <w:tr w:rsidR="005740E8" w14:paraId="416227F7" w14:textId="77777777" w:rsidTr="00765DC8">
        <w:trPr>
          <w:trHeight w:val="3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CD26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VI-А.</w:t>
            </w:r>
            <w:r w:rsidRPr="00E53752">
              <w:rPr>
                <w:lang w:val="mk-MK"/>
              </w:rPr>
              <w:t>19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ED43" w14:textId="77777777" w:rsidR="005740E8" w:rsidRPr="00E53752" w:rsidRDefault="00101439">
            <w:pPr>
              <w:spacing w:after="0"/>
              <w:rPr>
                <w:lang w:val="mk-MK"/>
              </w:rPr>
            </w:pPr>
            <w:proofErr w:type="spellStart"/>
            <w:r w:rsidRPr="00E53752">
              <w:rPr>
                <w:rFonts w:eastAsia="SimSun"/>
                <w:lang w:eastAsia="zh-CN" w:bidi="ar"/>
              </w:rPr>
              <w:t>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објасни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значај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демократских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процеса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друштву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примени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принципе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демократске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партиципације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унутар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школе</w:t>
            </w:r>
            <w:proofErr w:type="spellEnd"/>
            <w:r w:rsidR="00DE0123" w:rsidRPr="00E53752">
              <w:rPr>
                <w:rFonts w:eastAsia="SimSun"/>
                <w:lang w:eastAsia="zh-CN" w:bidi="ar"/>
              </w:rPr>
              <w:t>;</w:t>
            </w:r>
          </w:p>
        </w:tc>
      </w:tr>
      <w:tr w:rsidR="005740E8" w14:paraId="3790D536" w14:textId="77777777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F5AF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VI-А.</w:t>
            </w:r>
            <w:r w:rsidRPr="00E53752">
              <w:rPr>
                <w:lang w:val="mk-MK"/>
              </w:rPr>
              <w:t>27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3B4D" w14:textId="77777777" w:rsidR="005740E8" w:rsidRPr="00E53752" w:rsidRDefault="00101439">
            <w:pPr>
              <w:spacing w:after="0"/>
              <w:rPr>
                <w:lang w:val="mk-MK"/>
              </w:rPr>
            </w:pPr>
            <w:proofErr w:type="spellStart"/>
            <w:r w:rsidRPr="00E53752">
              <w:rPr>
                <w:rFonts w:eastAsia="SimSun"/>
                <w:lang w:eastAsia="zh-CN" w:bidi="ar"/>
              </w:rPr>
              <w:t>испричати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објаснити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историју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(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друштвену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културну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политичку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)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свог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народа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историје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других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народа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који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живе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нашој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земљи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региону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њиховим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посебностима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контексту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заједничке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историјске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прошлости</w:t>
            </w:r>
            <w:proofErr w:type="spellEnd"/>
            <w:r w:rsidR="00DE0123" w:rsidRPr="00E53752">
              <w:rPr>
                <w:rFonts w:eastAsia="SimSun"/>
                <w:lang w:val="mk-MK" w:eastAsia="zh-CN" w:bidi="ar"/>
              </w:rPr>
              <w:t>.</w:t>
            </w:r>
          </w:p>
        </w:tc>
      </w:tr>
      <w:tr w:rsidR="005740E8" w14:paraId="7BADE026" w14:textId="77777777">
        <w:trPr>
          <w:trHeight w:val="2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318" w14:textId="77777777" w:rsidR="005740E8" w:rsidRDefault="005740E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DEB1" w14:textId="77777777" w:rsidR="005740E8" w:rsidRDefault="001D5ACF">
            <w:pPr>
              <w:spacing w:after="0" w:line="240" w:lineRule="auto"/>
              <w:jc w:val="both"/>
            </w:pPr>
            <w:proofErr w:type="spellStart"/>
            <w:r w:rsidRPr="00F434E3">
              <w:rPr>
                <w:i/>
              </w:rPr>
              <w:t>Ученик</w:t>
            </w:r>
            <w:proofErr w:type="spellEnd"/>
            <w:r w:rsidRPr="00F434E3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lang w:val="mk-MK"/>
              </w:rPr>
              <w:t>ученица</w:t>
            </w:r>
            <w:r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разуме</w:t>
            </w:r>
            <w:proofErr w:type="spellEnd"/>
            <w:r w:rsidRPr="00F434E3">
              <w:rPr>
                <w:i/>
              </w:rPr>
              <w:t xml:space="preserve"> и </w:t>
            </w:r>
            <w:proofErr w:type="spellStart"/>
            <w:r w:rsidRPr="00F434E3">
              <w:rPr>
                <w:i/>
              </w:rPr>
              <w:t>прихвата</w:t>
            </w:r>
            <w:proofErr w:type="spellEnd"/>
            <w:r w:rsidRPr="00F434E3"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да</w:t>
            </w:r>
            <w:proofErr w:type="spellEnd"/>
            <w:r>
              <w:rPr>
                <w:i/>
              </w:rPr>
              <w:t>:</w:t>
            </w:r>
          </w:p>
        </w:tc>
      </w:tr>
      <w:tr w:rsidR="005740E8" w14:paraId="6CEB835E" w14:textId="77777777">
        <w:trPr>
          <w:trHeight w:val="2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0651" w14:textId="77777777" w:rsidR="005740E8" w:rsidRPr="00E53752" w:rsidRDefault="00DE0123">
            <w:pPr>
              <w:spacing w:after="0" w:line="240" w:lineRule="auto"/>
              <w:jc w:val="both"/>
            </w:pPr>
            <w:r w:rsidRPr="00E53752">
              <w:t>VI-Б.1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3CA6" w14:textId="77777777" w:rsidR="005740E8" w:rsidRPr="00E53752" w:rsidRDefault="001D5ACF">
            <w:pPr>
              <w:spacing w:after="0" w:line="240" w:lineRule="auto"/>
              <w:jc w:val="both"/>
            </w:pPr>
            <w:proofErr w:type="spellStart"/>
            <w:r w:rsidRPr="00E53752">
              <w:t>остваривање</w:t>
            </w:r>
            <w:proofErr w:type="spellEnd"/>
            <w:r w:rsidRPr="00E53752">
              <w:t xml:space="preserve"> </w:t>
            </w:r>
            <w:proofErr w:type="spellStart"/>
            <w:r w:rsidRPr="00E53752">
              <w:t>сопственог</w:t>
            </w:r>
            <w:proofErr w:type="spellEnd"/>
            <w:r w:rsidRPr="00E53752">
              <w:t xml:space="preserve"> </w:t>
            </w:r>
            <w:proofErr w:type="spellStart"/>
            <w:r w:rsidRPr="00E53752">
              <w:t>идентитета</w:t>
            </w:r>
            <w:proofErr w:type="spellEnd"/>
            <w:r w:rsidRPr="00E53752">
              <w:t xml:space="preserve"> </w:t>
            </w:r>
            <w:proofErr w:type="spellStart"/>
            <w:r w:rsidRPr="00E53752">
              <w:t>доприноси</w:t>
            </w:r>
            <w:proofErr w:type="spellEnd"/>
            <w:r w:rsidRPr="00E53752">
              <w:t xml:space="preserve"> </w:t>
            </w:r>
            <w:proofErr w:type="spellStart"/>
            <w:r w:rsidRPr="00E53752">
              <w:t>јачању</w:t>
            </w:r>
            <w:proofErr w:type="spellEnd"/>
            <w:r w:rsidRPr="00E53752">
              <w:t xml:space="preserve"> </w:t>
            </w:r>
            <w:proofErr w:type="spellStart"/>
            <w:r w:rsidRPr="00E53752">
              <w:t>самопоуздања</w:t>
            </w:r>
            <w:proofErr w:type="spellEnd"/>
            <w:r w:rsidRPr="00E53752">
              <w:t xml:space="preserve"> и </w:t>
            </w:r>
            <w:proofErr w:type="spellStart"/>
            <w:r w:rsidRPr="00E53752">
              <w:t>личном</w:t>
            </w:r>
            <w:proofErr w:type="spellEnd"/>
            <w:r w:rsidRPr="00E53752">
              <w:t xml:space="preserve"> </w:t>
            </w:r>
            <w:proofErr w:type="spellStart"/>
            <w:r w:rsidRPr="00E53752">
              <w:t>развоју</w:t>
            </w:r>
            <w:proofErr w:type="spellEnd"/>
            <w:r w:rsidRPr="00E53752">
              <w:t>;</w:t>
            </w:r>
          </w:p>
        </w:tc>
      </w:tr>
      <w:tr w:rsidR="005740E8" w14:paraId="4A0E0AB1" w14:textId="77777777">
        <w:trPr>
          <w:trHeight w:val="4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AFE7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VI-Б.</w:t>
            </w:r>
            <w:r w:rsidRPr="00E53752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E30C" w14:textId="77777777" w:rsidR="005740E8" w:rsidRPr="00E53752" w:rsidRDefault="00101439">
            <w:pPr>
              <w:spacing w:after="0"/>
            </w:pPr>
            <w:proofErr w:type="spellStart"/>
            <w:r w:rsidRPr="00E53752">
              <w:rPr>
                <w:rFonts w:eastAsia="SimSun"/>
                <w:lang w:eastAsia="zh-CN" w:bidi="ar"/>
              </w:rPr>
              <w:t>лични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ангажман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сарадња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другима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су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од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суштинског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значаја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остваривање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заједничког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јавног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интереса</w:t>
            </w:r>
            <w:proofErr w:type="spellEnd"/>
            <w:r w:rsidR="00DE0123" w:rsidRPr="00E53752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1D5ACF" w14:paraId="15AB4384" w14:textId="77777777">
        <w:trPr>
          <w:trHeight w:val="4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FF25" w14:textId="77777777" w:rsidR="001D5ACF" w:rsidRPr="00E53752" w:rsidRDefault="001D5ACF" w:rsidP="001D5ACF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VI-Б.</w:t>
            </w:r>
            <w:r w:rsidRPr="00E53752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F5EC" w14:textId="77777777" w:rsidR="001D5ACF" w:rsidRPr="00E53752" w:rsidRDefault="001D5ACF" w:rsidP="001D5ACF">
            <w:pPr>
              <w:spacing w:after="0" w:line="240" w:lineRule="auto"/>
              <w:ind w:hanging="2"/>
              <w:jc w:val="both"/>
            </w:pPr>
            <w:r w:rsidRPr="00E53752">
              <w:rPr>
                <w:lang w:val="mk-MK"/>
              </w:rPr>
              <w:t>да сваки грађанин треба да преузме одговорност за промене у природи изазване људским активностима</w:t>
            </w:r>
          </w:p>
        </w:tc>
      </w:tr>
      <w:tr w:rsidR="005740E8" w14:paraId="6D66EC13" w14:textId="77777777">
        <w:trPr>
          <w:trHeight w:val="1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DE31" w14:textId="77777777" w:rsidR="005740E8" w:rsidRPr="00E53752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E53752">
              <w:t>VI-Б.</w:t>
            </w:r>
            <w:r w:rsidRPr="00E53752">
              <w:rPr>
                <w:lang w:val="mk-MK"/>
              </w:rPr>
              <w:t>10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E354" w14:textId="77777777" w:rsidR="005740E8" w:rsidRPr="00E53752" w:rsidRDefault="00101439">
            <w:pPr>
              <w:spacing w:after="0"/>
              <w:rPr>
                <w:lang w:val="mk-MK"/>
              </w:rPr>
            </w:pPr>
            <w:proofErr w:type="spellStart"/>
            <w:r w:rsidRPr="00E53752">
              <w:rPr>
                <w:rFonts w:eastAsia="SimSun"/>
                <w:lang w:eastAsia="zh-CN" w:bidi="ar"/>
              </w:rPr>
              <w:t>познавање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историје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географије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омогућава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боље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разумевање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света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у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коме</w:t>
            </w:r>
            <w:proofErr w:type="spellEnd"/>
            <w:r w:rsidRPr="00E53752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E53752">
              <w:rPr>
                <w:rFonts w:eastAsia="SimSun"/>
                <w:lang w:eastAsia="zh-CN" w:bidi="ar"/>
              </w:rPr>
              <w:t>живимо</w:t>
            </w:r>
            <w:proofErr w:type="spellEnd"/>
            <w:r w:rsidR="00DE0123" w:rsidRPr="00E53752">
              <w:rPr>
                <w:rFonts w:eastAsia="SimSun"/>
                <w:lang w:val="mk-MK" w:eastAsia="zh-CN" w:bidi="ar"/>
              </w:rPr>
              <w:t>.</w:t>
            </w:r>
          </w:p>
        </w:tc>
      </w:tr>
    </w:tbl>
    <w:p w14:paraId="207B7796" w14:textId="77777777" w:rsidR="005740E8" w:rsidRDefault="005740E8">
      <w:pPr>
        <w:spacing w:after="0" w:line="240" w:lineRule="auto"/>
        <w:jc w:val="both"/>
        <w:rPr>
          <w:b/>
          <w:color w:val="FF0000"/>
        </w:rPr>
      </w:pPr>
    </w:p>
    <w:p w14:paraId="3BA77183" w14:textId="77777777" w:rsidR="001D5ACF" w:rsidRDefault="001D5ACF" w:rsidP="001D5ACF">
      <w:pPr>
        <w:spacing w:after="0" w:line="240" w:lineRule="auto"/>
        <w:ind w:hanging="2"/>
        <w:jc w:val="both"/>
      </w:pPr>
      <w:proofErr w:type="spellStart"/>
      <w:r>
        <w:rPr>
          <w:b/>
          <w:i/>
        </w:rPr>
        <w:t>Технологија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технологија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предузетништво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                             </w:t>
      </w:r>
    </w:p>
    <w:tbl>
      <w:tblPr>
        <w:tblStyle w:val="Style36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 w14:paraId="66D7BF8F" w14:textId="77777777">
        <w:trPr>
          <w:trHeight w:val="1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7506" w14:textId="77777777"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3722" w14:textId="77777777" w:rsidR="005740E8" w:rsidRDefault="001D5ACF">
            <w:pPr>
              <w:spacing w:after="0" w:line="240" w:lineRule="auto"/>
              <w:jc w:val="both"/>
            </w:pP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ученица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</w:t>
            </w:r>
            <w:proofErr w:type="spellEnd"/>
            <w:r>
              <w:rPr>
                <w:i/>
                <w:lang w:val="mk-MK"/>
              </w:rPr>
              <w:t>:</w:t>
            </w:r>
          </w:p>
        </w:tc>
      </w:tr>
      <w:tr w:rsidR="005740E8" w14:paraId="7C8B5A12" w14:textId="77777777">
        <w:trPr>
          <w:trHeight w:val="1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B13B" w14:textId="77777777" w:rsidR="005740E8" w:rsidRPr="00692321" w:rsidRDefault="00DE0123">
            <w:pPr>
              <w:spacing w:after="0" w:line="240" w:lineRule="auto"/>
              <w:jc w:val="both"/>
            </w:pPr>
            <w:r w:rsidRPr="00692321">
              <w:t>VII-А.6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0DEF" w14:textId="77777777" w:rsidR="005740E8" w:rsidRPr="00692321" w:rsidRDefault="00101439">
            <w:pPr>
              <w:spacing w:after="0"/>
            </w:pPr>
            <w:proofErr w:type="spellStart"/>
            <w:r w:rsidRPr="00692321">
              <w:rPr>
                <w:rFonts w:eastAsia="SimSun"/>
                <w:lang w:eastAsia="zh-CN" w:bidi="ar"/>
              </w:rPr>
              <w:t>да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изради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план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за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израду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производа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са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корисном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вредношћу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да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направи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производ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користећи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одговарајуће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материјале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алате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и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поступке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, и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да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провери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његову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функционалност</w:t>
            </w:r>
            <w:proofErr w:type="spellEnd"/>
            <w:r w:rsidR="00DE0123" w:rsidRPr="00692321">
              <w:rPr>
                <w:rFonts w:eastAsia="SimSun"/>
                <w:lang w:eastAsia="zh-CN" w:bidi="ar"/>
              </w:rPr>
              <w:t xml:space="preserve">; </w:t>
            </w:r>
          </w:p>
        </w:tc>
      </w:tr>
      <w:tr w:rsidR="005740E8" w14:paraId="21BEA3B6" w14:textId="77777777">
        <w:trPr>
          <w:trHeight w:val="4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52FD" w14:textId="77777777" w:rsidR="005740E8" w:rsidRPr="00692321" w:rsidRDefault="00DE0123">
            <w:pPr>
              <w:spacing w:after="0" w:line="240" w:lineRule="auto"/>
              <w:jc w:val="both"/>
            </w:pPr>
            <w:r w:rsidRPr="00692321">
              <w:t>VII-A.7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5D80" w14:textId="77777777" w:rsidR="005740E8" w:rsidRPr="00692321" w:rsidRDefault="00101439" w:rsidP="00101439">
            <w:pPr>
              <w:spacing w:after="0"/>
              <w:rPr>
                <w:lang w:val="mk-MK"/>
              </w:rPr>
            </w:pPr>
            <w:proofErr w:type="spellStart"/>
            <w:r w:rsidRPr="00692321">
              <w:rPr>
                <w:rFonts w:eastAsia="SimSun"/>
                <w:lang w:eastAsia="zh-CN" w:bidi="ar"/>
              </w:rPr>
              <w:t>да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одреди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цену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производа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укључујући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зараду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, </w:t>
            </w:r>
            <w:proofErr w:type="spellStart"/>
            <w:r w:rsidRPr="00692321">
              <w:rPr>
                <w:rFonts w:eastAsia="SimSun"/>
                <w:lang w:eastAsia="zh-CN" w:bidi="ar"/>
              </w:rPr>
              <w:t>трошкове</w:t>
            </w:r>
            <w:proofErr w:type="spellEnd"/>
            <w:r w:rsidRPr="00692321">
              <w:rPr>
                <w:rFonts w:eastAsia="SimSun"/>
                <w:lang w:eastAsia="zh-CN" w:bidi="ar"/>
              </w:rPr>
              <w:t xml:space="preserve"> и </w:t>
            </w:r>
            <w:r w:rsidRPr="00692321">
              <w:rPr>
                <w:rFonts w:eastAsia="SimSun"/>
                <w:lang w:val="mk-MK" w:eastAsia="zh-CN" w:bidi="ar"/>
              </w:rPr>
              <w:t>дажбине</w:t>
            </w:r>
            <w:r w:rsidR="00DE0123" w:rsidRPr="00692321">
              <w:rPr>
                <w:rFonts w:eastAsia="SimSun"/>
                <w:lang w:val="mk-MK" w:eastAsia="zh-CN" w:bidi="ar"/>
              </w:rPr>
              <w:t>.</w:t>
            </w:r>
            <w:r w:rsidR="00DE0123" w:rsidRPr="00692321">
              <w:rPr>
                <w:rFonts w:eastAsia="SimSun"/>
                <w:lang w:eastAsia="zh-CN" w:bidi="ar"/>
              </w:rPr>
              <w:t xml:space="preserve"> </w:t>
            </w:r>
          </w:p>
        </w:tc>
      </w:tr>
      <w:tr w:rsidR="005740E8" w14:paraId="589D7ED0" w14:textId="77777777">
        <w:trPr>
          <w:trHeight w:val="3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370A" w14:textId="77777777" w:rsidR="005740E8" w:rsidRDefault="00DE0123">
            <w:pPr>
              <w:spacing w:after="0" w:line="240" w:lineRule="auto"/>
              <w:jc w:val="both"/>
            </w:pPr>
            <w:r>
              <w:t xml:space="preserve">                             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3DC5" w14:textId="77777777" w:rsidR="005740E8" w:rsidRDefault="001D5ACF">
            <w:pPr>
              <w:spacing w:after="0" w:line="240" w:lineRule="auto"/>
              <w:jc w:val="both"/>
            </w:pPr>
            <w:proofErr w:type="spellStart"/>
            <w:r w:rsidRPr="00F434E3">
              <w:rPr>
                <w:i/>
              </w:rPr>
              <w:t>Ученик</w:t>
            </w:r>
            <w:proofErr w:type="spellEnd"/>
            <w:r w:rsidRPr="00F434E3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lang w:val="mk-MK"/>
              </w:rPr>
              <w:t>ученица</w:t>
            </w:r>
            <w:r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разуме</w:t>
            </w:r>
            <w:proofErr w:type="spellEnd"/>
            <w:r w:rsidRPr="00F434E3">
              <w:rPr>
                <w:i/>
              </w:rPr>
              <w:t xml:space="preserve"> и </w:t>
            </w:r>
            <w:proofErr w:type="spellStart"/>
            <w:r w:rsidRPr="00F434E3">
              <w:rPr>
                <w:i/>
              </w:rPr>
              <w:t>прихвата</w:t>
            </w:r>
            <w:proofErr w:type="spellEnd"/>
            <w:r w:rsidRPr="00F434E3">
              <w:rPr>
                <w:i/>
              </w:rPr>
              <w:t xml:space="preserve"> </w:t>
            </w:r>
            <w:proofErr w:type="spellStart"/>
            <w:r w:rsidRPr="00F434E3">
              <w:rPr>
                <w:i/>
              </w:rPr>
              <w:t>да</w:t>
            </w:r>
            <w:proofErr w:type="spellEnd"/>
            <w:r>
              <w:rPr>
                <w:i/>
              </w:rPr>
              <w:t>:</w:t>
            </w:r>
          </w:p>
        </w:tc>
      </w:tr>
      <w:tr w:rsidR="001D5ACF" w14:paraId="4B620BAD" w14:textId="77777777">
        <w:trPr>
          <w:trHeight w:val="3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E002" w14:textId="77777777" w:rsidR="001D5ACF" w:rsidRDefault="001D5ACF" w:rsidP="001D5ACF">
            <w:pPr>
              <w:spacing w:after="0" w:line="240" w:lineRule="auto"/>
              <w:jc w:val="both"/>
            </w:pPr>
            <w:r>
              <w:t>VI-Б.2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7C86" w14:textId="77777777" w:rsidR="001D5ACF" w:rsidRDefault="001D5ACF" w:rsidP="001D5ACF">
            <w:pPr>
              <w:spacing w:after="0" w:line="240" w:lineRule="auto"/>
              <w:ind w:hanging="2"/>
              <w:jc w:val="both"/>
            </w:pPr>
            <w:proofErr w:type="spellStart"/>
            <w:r>
              <w:t>успешне</w:t>
            </w:r>
            <w:proofErr w:type="spellEnd"/>
            <w:r>
              <w:t xml:space="preserve"> </w:t>
            </w:r>
            <w:proofErr w:type="spellStart"/>
            <w:r>
              <w:t>идеје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личним</w:t>
            </w:r>
            <w:proofErr w:type="spellEnd"/>
            <w:r>
              <w:t xml:space="preserve">, </w:t>
            </w:r>
            <w:proofErr w:type="spellStart"/>
            <w:r>
              <w:t>друштвеним</w:t>
            </w:r>
            <w:proofErr w:type="spellEnd"/>
            <w:r>
              <w:t xml:space="preserve"> и </w:t>
            </w:r>
            <w:proofErr w:type="spellStart"/>
            <w:r>
              <w:t>финансијским</w:t>
            </w:r>
            <w:proofErr w:type="spellEnd"/>
            <w:r>
              <w:t xml:space="preserve"> </w:t>
            </w:r>
            <w:proofErr w:type="spellStart"/>
            <w:r>
              <w:t>користима</w:t>
            </w:r>
            <w:proofErr w:type="spellEnd"/>
            <w:r>
              <w:t xml:space="preserve"> </w:t>
            </w:r>
            <w:proofErr w:type="spellStart"/>
            <w:r>
              <w:t>резултат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креативности</w:t>
            </w:r>
            <w:proofErr w:type="spellEnd"/>
            <w:r>
              <w:t xml:space="preserve">, </w:t>
            </w:r>
            <w:proofErr w:type="spellStart"/>
            <w:r>
              <w:t>иницијативе</w:t>
            </w:r>
            <w:proofErr w:type="spellEnd"/>
            <w:r>
              <w:t xml:space="preserve">, </w:t>
            </w:r>
            <w:proofErr w:type="spellStart"/>
            <w:r>
              <w:t>посвећености</w:t>
            </w:r>
            <w:proofErr w:type="spellEnd"/>
            <w:r>
              <w:t xml:space="preserve"> и </w:t>
            </w:r>
            <w:proofErr w:type="spellStart"/>
            <w:r>
              <w:t>истрајности</w:t>
            </w:r>
            <w:proofErr w:type="spellEnd"/>
            <w:r>
              <w:t>;</w:t>
            </w:r>
          </w:p>
        </w:tc>
      </w:tr>
      <w:tr w:rsidR="001D5ACF" w14:paraId="05B1C6A3" w14:textId="77777777">
        <w:trPr>
          <w:trHeight w:val="1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D460" w14:textId="77777777" w:rsidR="001D5ACF" w:rsidRDefault="001D5ACF" w:rsidP="001D5ACF">
            <w:pPr>
              <w:spacing w:after="0" w:line="240" w:lineRule="auto"/>
              <w:jc w:val="both"/>
            </w:pPr>
            <w:r>
              <w:t>VI-Б.4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2944" w14:textId="77777777" w:rsidR="001D5ACF" w:rsidRDefault="001D5ACF" w:rsidP="001D5ACF">
            <w:pPr>
              <w:spacing w:after="0" w:line="240" w:lineRule="auto"/>
              <w:ind w:hanging="2"/>
              <w:jc w:val="both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етика</w:t>
            </w:r>
            <w:proofErr w:type="spellEnd"/>
            <w:r>
              <w:t xml:space="preserve">, </w:t>
            </w:r>
            <w:proofErr w:type="spellStart"/>
            <w:r>
              <w:t>културна</w:t>
            </w:r>
            <w:proofErr w:type="spellEnd"/>
            <w:r>
              <w:t xml:space="preserve"> </w:t>
            </w:r>
            <w:proofErr w:type="spellStart"/>
            <w:r>
              <w:t>осетљивост</w:t>
            </w:r>
            <w:proofErr w:type="spellEnd"/>
            <w:r>
              <w:t xml:space="preserve"> и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другима</w:t>
            </w:r>
            <w:proofErr w:type="spellEnd"/>
            <w:r>
              <w:t xml:space="preserve"> </w:t>
            </w:r>
            <w:proofErr w:type="spellStart"/>
            <w:r>
              <w:t>важни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стварање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позитивне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климе</w:t>
            </w:r>
            <w:proofErr w:type="spellEnd"/>
            <w:r>
              <w:t>;</w:t>
            </w:r>
          </w:p>
        </w:tc>
      </w:tr>
      <w:tr w:rsidR="001D5ACF" w14:paraId="640B8EED" w14:textId="77777777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FFC9" w14:textId="77777777" w:rsidR="001D5ACF" w:rsidRDefault="001D5ACF" w:rsidP="001D5ACF">
            <w:pPr>
              <w:spacing w:after="0" w:line="240" w:lineRule="auto"/>
              <w:jc w:val="both"/>
            </w:pPr>
            <w:r>
              <w:t>VII-Б.5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7EB3" w14:textId="77777777" w:rsidR="001D5ACF" w:rsidRDefault="001D5ACF" w:rsidP="001D5ACF">
            <w:pPr>
              <w:spacing w:after="0" w:line="240" w:lineRule="auto"/>
              <w:ind w:hanging="2"/>
              <w:jc w:val="both"/>
            </w:pPr>
            <w:proofErr w:type="spellStart"/>
            <w:r>
              <w:t>ресурси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</w:t>
            </w:r>
            <w:proofErr w:type="spellStart"/>
            <w:r>
              <w:t>неограничени</w:t>
            </w:r>
            <w:proofErr w:type="spellEnd"/>
            <w:r>
              <w:t xml:space="preserve"> и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користити</w:t>
            </w:r>
            <w:proofErr w:type="spellEnd"/>
            <w:r>
              <w:t xml:space="preserve"> </w:t>
            </w:r>
            <w:proofErr w:type="spellStart"/>
            <w:r>
              <w:t>одговорно</w:t>
            </w:r>
            <w:proofErr w:type="spellEnd"/>
            <w:r>
              <w:t>.</w:t>
            </w:r>
          </w:p>
        </w:tc>
      </w:tr>
    </w:tbl>
    <w:p w14:paraId="2A76FFDA" w14:textId="77777777" w:rsidR="005740E8" w:rsidRDefault="005740E8">
      <w:pPr>
        <w:rPr>
          <w:b/>
          <w:color w:val="FFFFFF" w:themeColor="background1"/>
        </w:rPr>
      </w:pPr>
    </w:p>
    <w:p w14:paraId="32421B4C" w14:textId="77777777" w:rsidR="001D5ACF" w:rsidRDefault="001D5ACF" w:rsidP="001D5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line="256" w:lineRule="auto"/>
        <w:ind w:left="1" w:right="-81" w:hanging="3"/>
        <w:rPr>
          <w:rFonts w:ascii="Arial Narrow" w:eastAsia="Arial Narrow" w:hAnsi="Arial Narrow" w:cs="Arial Narrow"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РЕЗУЛТАТИ УЧЕЊА</w:t>
      </w:r>
    </w:p>
    <w:tbl>
      <w:tblPr>
        <w:tblStyle w:val="Style37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 w14:paraId="3B7CC94E" w14:textId="77777777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14:paraId="2D1E08EE" w14:textId="77777777" w:rsidR="005740E8" w:rsidRDefault="00DE0123">
            <w:pPr>
              <w:shd w:val="clear" w:color="auto" w:fill="D9E2F3" w:themeFill="accent5" w:themeFillTint="33"/>
              <w:spacing w:after="0"/>
              <w:rPr>
                <w:b/>
                <w:lang w:val="mk-MK"/>
              </w:rPr>
            </w:pPr>
            <w:proofErr w:type="spellStart"/>
            <w:r>
              <w:t>Teмa</w:t>
            </w:r>
            <w:proofErr w:type="spellEnd"/>
            <w:r>
              <w:t xml:space="preserve">: </w:t>
            </w:r>
            <w:r w:rsidR="001D5ACF">
              <w:rPr>
                <w:b/>
                <w:i/>
                <w:iCs/>
                <w:lang w:val="mk-MK"/>
              </w:rPr>
              <w:t>ЛИКОВНИ ЈЕЗИК</w:t>
            </w:r>
          </w:p>
          <w:p w14:paraId="74494F86" w14:textId="77777777" w:rsidR="005740E8" w:rsidRDefault="001D5ACF" w:rsidP="001D5ACF">
            <w:pPr>
              <w:shd w:val="clear" w:color="auto" w:fill="D9E2F3" w:themeFill="accent5" w:themeFillTint="33"/>
              <w:spacing w:after="0" w:line="240" w:lineRule="auto"/>
              <w:rPr>
                <w:b/>
              </w:rPr>
            </w:pPr>
            <w:r>
              <w:rPr>
                <w:lang w:val="mk-MK"/>
              </w:rPr>
              <w:t>Укупно</w:t>
            </w:r>
            <w:r w:rsidR="00DE0123">
              <w:t xml:space="preserve"> </w:t>
            </w:r>
            <w:proofErr w:type="spellStart"/>
            <w:r w:rsidR="00DE0123">
              <w:t>часов</w:t>
            </w:r>
            <w:proofErr w:type="spellEnd"/>
            <w:r>
              <w:rPr>
                <w:lang w:val="mk-MK"/>
              </w:rPr>
              <w:t>а</w:t>
            </w:r>
            <w:r w:rsidR="00DE0123">
              <w:t>: 4</w:t>
            </w:r>
          </w:p>
        </w:tc>
      </w:tr>
      <w:tr w:rsidR="005740E8" w14:paraId="012AF611" w14:textId="77777777">
        <w:tc>
          <w:tcPr>
            <w:tcW w:w="14034" w:type="dxa"/>
            <w:gridSpan w:val="2"/>
            <w:shd w:val="clear" w:color="auto" w:fill="auto"/>
          </w:tcPr>
          <w:p w14:paraId="3D439877" w14:textId="77777777" w:rsidR="005740E8" w:rsidRDefault="0020565B">
            <w:pPr>
              <w:spacing w:line="240" w:lineRule="auto"/>
              <w:rPr>
                <w:b/>
                <w:highlight w:val="white"/>
              </w:rPr>
            </w:pPr>
            <w:sdt>
              <w:sdtPr>
                <w:rPr>
                  <w:color w:val="FF0000"/>
                </w:rPr>
                <w:tag w:val="goog_rdk_1"/>
                <w:id w:val="-1439138308"/>
                <w:showingPlcHdr/>
              </w:sdtPr>
              <w:sdtEndPr>
                <w:rPr>
                  <w:color w:val="auto"/>
                </w:rPr>
              </w:sdtEndPr>
              <w:sdtContent>
                <w:r w:rsidR="00DE0123">
                  <w:t xml:space="preserve">     </w:t>
                </w:r>
              </w:sdtContent>
            </w:sdt>
            <w:proofErr w:type="spellStart"/>
            <w:r w:rsidR="00DE0123">
              <w:rPr>
                <w:b/>
                <w:highlight w:val="white"/>
              </w:rPr>
              <w:t>Резултати</w:t>
            </w:r>
            <w:proofErr w:type="spellEnd"/>
            <w:r w:rsidR="00DE0123">
              <w:rPr>
                <w:b/>
                <w:highlight w:val="white"/>
              </w:rPr>
              <w:t xml:space="preserve"> </w:t>
            </w:r>
            <w:proofErr w:type="spellStart"/>
            <w:r w:rsidR="00DE0123">
              <w:rPr>
                <w:b/>
                <w:highlight w:val="white"/>
              </w:rPr>
              <w:t>учењ</w:t>
            </w:r>
            <w:proofErr w:type="spellEnd"/>
            <w:r w:rsidR="001D5ACF">
              <w:rPr>
                <w:b/>
                <w:highlight w:val="white"/>
                <w:lang w:val="mk-MK"/>
              </w:rPr>
              <w:t>а</w:t>
            </w:r>
            <w:r w:rsidR="00DE0123">
              <w:rPr>
                <w:b/>
                <w:highlight w:val="white"/>
              </w:rPr>
              <w:t xml:space="preserve">: </w:t>
            </w:r>
          </w:p>
          <w:p w14:paraId="653CF2FB" w14:textId="77777777" w:rsidR="005740E8" w:rsidRDefault="001D5ACF">
            <w:pPr>
              <w:spacing w:after="60" w:line="240" w:lineRule="auto"/>
            </w:pP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ученица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способан</w:t>
            </w:r>
            <w:proofErr w:type="spellEnd"/>
            <w:r>
              <w:t>/</w:t>
            </w:r>
            <w:proofErr w:type="spellStart"/>
            <w:r>
              <w:t>способна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 w:rsidR="00DE0123">
              <w:t>:</w:t>
            </w:r>
          </w:p>
          <w:p w14:paraId="6E427AA5" w14:textId="77777777" w:rsidR="005740E8" w:rsidRDefault="001D5ACF" w:rsidP="0069232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595" w:hanging="283"/>
            </w:pPr>
            <w:r>
              <w:rPr>
                <w:lang w:val="mk-MK"/>
              </w:rPr>
              <w:t xml:space="preserve">да </w:t>
            </w:r>
            <w:proofErr w:type="spellStart"/>
            <w:r>
              <w:t>разликуј</w:t>
            </w:r>
            <w:proofErr w:type="spellEnd"/>
            <w:r>
              <w:rPr>
                <w:lang w:val="mk-MK"/>
              </w:rPr>
              <w:t>е</w:t>
            </w:r>
            <w:r>
              <w:t xml:space="preserve"> </w:t>
            </w:r>
            <w:proofErr w:type="spellStart"/>
            <w:r>
              <w:t>дводимензионалну</w:t>
            </w:r>
            <w:proofErr w:type="spellEnd"/>
            <w:r>
              <w:t xml:space="preserve"> и </w:t>
            </w:r>
            <w:proofErr w:type="spellStart"/>
            <w:r>
              <w:t>тродимензионалну</w:t>
            </w:r>
            <w:proofErr w:type="spellEnd"/>
            <w:r>
              <w:t xml:space="preserve"> </w:t>
            </w:r>
            <w:proofErr w:type="spellStart"/>
            <w:r>
              <w:t>уметност</w:t>
            </w:r>
            <w:proofErr w:type="spellEnd"/>
            <w:r>
              <w:t xml:space="preserve"> </w:t>
            </w:r>
            <w:r w:rsidRPr="001D5ACF">
              <w:rPr>
                <w:lang w:val="mk-MK"/>
              </w:rPr>
              <w:t xml:space="preserve">и </w:t>
            </w:r>
            <w:r>
              <w:t xml:space="preserve">и </w:t>
            </w:r>
            <w:proofErr w:type="spellStart"/>
            <w:r>
              <w:t>описуј</w:t>
            </w:r>
            <w:proofErr w:type="spellEnd"/>
            <w:r>
              <w:rPr>
                <w:lang w:val="mk-MK"/>
              </w:rPr>
              <w:t>е</w:t>
            </w:r>
            <w:r>
              <w:t xml:space="preserve"> </w:t>
            </w:r>
            <w:r>
              <w:rPr>
                <w:lang w:val="mk-MK"/>
              </w:rPr>
              <w:t>ликовна</w:t>
            </w:r>
            <w:r>
              <w:t xml:space="preserve"> </w:t>
            </w:r>
            <w:proofErr w:type="spellStart"/>
            <w:r>
              <w:t>подручја</w:t>
            </w:r>
            <w:proofErr w:type="spellEnd"/>
            <w:r>
              <w:t xml:space="preserve"> </w:t>
            </w:r>
            <w:proofErr w:type="spellStart"/>
            <w:r>
              <w:t>користећи</w:t>
            </w:r>
            <w:proofErr w:type="spellEnd"/>
            <w:r>
              <w:t xml:space="preserve"> </w:t>
            </w:r>
            <w:proofErr w:type="spellStart"/>
            <w:r>
              <w:t>ликовни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 w:rsidR="00DE0123">
              <w:rPr>
                <w:lang w:val="mk-MK"/>
              </w:rPr>
              <w:t>;</w:t>
            </w:r>
          </w:p>
          <w:p w14:paraId="076808A0" w14:textId="6D67C2FA" w:rsidR="005740E8" w:rsidRDefault="001D5ACF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spacing w:after="0" w:line="276" w:lineRule="auto"/>
              <w:ind w:left="597" w:hanging="283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ликовне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и </w:t>
            </w:r>
            <w:proofErr w:type="spellStart"/>
            <w:r>
              <w:t>ликовне</w:t>
            </w:r>
            <w:proofErr w:type="spellEnd"/>
            <w:r>
              <w:t xml:space="preserve"> </w:t>
            </w:r>
            <w:proofErr w:type="spellStart"/>
            <w:r>
              <w:t>принципе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</w:t>
            </w:r>
            <w:r w:rsidR="00FE0E57">
              <w:t>o</w:t>
            </w:r>
            <w:proofErr w:type="spellEnd"/>
            <w:r>
              <w:t xml:space="preserve"> </w:t>
            </w:r>
            <w:r w:rsidR="00101439" w:rsidRPr="00692321">
              <w:rPr>
                <w:lang w:val="mk-MK"/>
              </w:rPr>
              <w:t>ликовн</w:t>
            </w:r>
            <w:r w:rsidR="00FE0E57">
              <w:rPr>
                <w:lang w:val="en-GB"/>
              </w:rPr>
              <w:t>o</w:t>
            </w:r>
            <w:r w:rsidRPr="00692321">
              <w:t xml:space="preserve"> </w:t>
            </w:r>
            <w:r w:rsidR="00FE0E57">
              <w:rPr>
                <w:lang w:val="bs-Cyrl-BA"/>
              </w:rPr>
              <w:t>подручје</w:t>
            </w:r>
            <w:r w:rsidR="00DE0123" w:rsidRPr="00692321">
              <w:rPr>
                <w:lang w:val="mk-MK"/>
              </w:rPr>
              <w:t>;</w:t>
            </w:r>
          </w:p>
          <w:p w14:paraId="3D1F9F31" w14:textId="77777777" w:rsidR="005740E8" w:rsidRDefault="001D5ACF" w:rsidP="001D5ACF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spacing w:after="0" w:line="276" w:lineRule="auto"/>
              <w:ind w:left="597" w:hanging="283"/>
            </w:pPr>
            <w:r>
              <w:rPr>
                <w:lang w:val="mk-MK"/>
              </w:rPr>
              <w:t xml:space="preserve">да при описивању ликовних дела </w:t>
            </w:r>
            <w:r w:rsidR="00DE0123">
              <w:rPr>
                <w:lang w:val="mk-MK"/>
              </w:rPr>
              <w:t xml:space="preserve">користи </w:t>
            </w:r>
            <w:r>
              <w:rPr>
                <w:lang w:val="mk-MK"/>
              </w:rPr>
              <w:t>ликовни језик</w:t>
            </w:r>
            <w:r w:rsidR="00DE0123">
              <w:rPr>
                <w:lang w:val="mk-MK"/>
              </w:rPr>
              <w:t>.</w:t>
            </w:r>
          </w:p>
        </w:tc>
      </w:tr>
      <w:tr w:rsidR="005740E8" w14:paraId="7CFA221E" w14:textId="77777777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682EA6CA" w14:textId="77777777" w:rsidR="005740E8" w:rsidRDefault="001D5ACF" w:rsidP="001D5ACF">
            <w:pPr>
              <w:spacing w:after="60" w:line="240" w:lineRule="auto"/>
              <w:rPr>
                <w:b/>
              </w:rPr>
            </w:pPr>
            <w:r>
              <w:rPr>
                <w:b/>
                <w:lang w:val="mk-MK"/>
              </w:rPr>
              <w:t>Садржаји</w:t>
            </w:r>
            <w:r w:rsidR="00DE0123">
              <w:rPr>
                <w:b/>
              </w:rPr>
              <w:t xml:space="preserve"> (и </w:t>
            </w:r>
            <w:r>
              <w:rPr>
                <w:b/>
                <w:lang w:val="mk-MK"/>
              </w:rPr>
              <w:t>појмови</w:t>
            </w:r>
            <w:r w:rsidR="00DE0123">
              <w:rPr>
                <w:b/>
              </w:rPr>
              <w:t xml:space="preserve">): 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14:paraId="60C19190" w14:textId="77777777" w:rsidR="005740E8" w:rsidRDefault="00DE01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Стандарди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D5ACF" w:rsidRPr="00F434E3">
              <w:rPr>
                <w:b/>
              </w:rPr>
              <w:t>оцењивања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5740E8" w14:paraId="68CC5A9C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2FBCCD1" w14:textId="77777777" w:rsidR="005740E8" w:rsidRDefault="001D5ACF" w:rsidP="0069232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37" w:hanging="284"/>
            </w:pPr>
            <w:r>
              <w:rPr>
                <w:b/>
                <w:lang w:val="mk-MK"/>
              </w:rPr>
              <w:t>Ликовна подручја</w:t>
            </w:r>
          </w:p>
          <w:p w14:paraId="30ED2167" w14:textId="77777777" w:rsidR="005740E8" w:rsidRDefault="00DE0123" w:rsidP="00692321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40" w:lineRule="auto"/>
              <w:ind w:left="737"/>
              <w:rPr>
                <w:color w:val="FF0000"/>
              </w:rPr>
            </w:pPr>
            <w:r w:rsidRPr="00692321">
              <w:t>(</w:t>
            </w:r>
            <w:r w:rsidR="001D5ACF" w:rsidRPr="00692321">
              <w:rPr>
                <w:lang w:val="mk-MK"/>
              </w:rPr>
              <w:t>ликовни</w:t>
            </w:r>
            <w:r w:rsidR="001D5ACF" w:rsidRPr="00692321">
              <w:t xml:space="preserve"> </w:t>
            </w:r>
            <w:proofErr w:type="spellStart"/>
            <w:r w:rsidR="001D5ACF" w:rsidRPr="00692321">
              <w:t>језик</w:t>
            </w:r>
            <w:proofErr w:type="spellEnd"/>
            <w:r w:rsidR="001D5ACF" w:rsidRPr="00692321">
              <w:t xml:space="preserve">, </w:t>
            </w:r>
            <w:proofErr w:type="spellStart"/>
            <w:r w:rsidR="001D5ACF" w:rsidRPr="00692321">
              <w:t>дводимензионална</w:t>
            </w:r>
            <w:proofErr w:type="spellEnd"/>
            <w:r w:rsidR="001D5ACF" w:rsidRPr="00692321">
              <w:t xml:space="preserve"> </w:t>
            </w:r>
            <w:proofErr w:type="spellStart"/>
            <w:r w:rsidR="001D5ACF" w:rsidRPr="00692321">
              <w:t>уметност</w:t>
            </w:r>
            <w:proofErr w:type="spellEnd"/>
            <w:r w:rsidR="001D5ACF" w:rsidRPr="00692321">
              <w:t xml:space="preserve">, </w:t>
            </w:r>
            <w:r w:rsidR="009258F4" w:rsidRPr="00692321">
              <w:rPr>
                <w:lang w:val="mk-MK"/>
              </w:rPr>
              <w:t>сликање (цртање</w:t>
            </w:r>
            <w:r w:rsidR="009258F4">
              <w:rPr>
                <w:lang w:val="mk-MK"/>
              </w:rPr>
              <w:t>)</w:t>
            </w:r>
            <w:r w:rsidR="001D5ACF" w:rsidRPr="001D5ACF">
              <w:t xml:space="preserve">, </w:t>
            </w:r>
            <w:proofErr w:type="spellStart"/>
            <w:r w:rsidR="001D5ACF" w:rsidRPr="001D5ACF">
              <w:t>сликарство</w:t>
            </w:r>
            <w:proofErr w:type="spellEnd"/>
            <w:r w:rsidR="001D5ACF" w:rsidRPr="001D5ACF">
              <w:t xml:space="preserve">, </w:t>
            </w:r>
            <w:proofErr w:type="spellStart"/>
            <w:r w:rsidR="001D5ACF" w:rsidRPr="001D5ACF">
              <w:t>графика</w:t>
            </w:r>
            <w:proofErr w:type="spellEnd"/>
            <w:r w:rsidR="001D5ACF" w:rsidRPr="001D5ACF">
              <w:t xml:space="preserve">, </w:t>
            </w:r>
            <w:proofErr w:type="spellStart"/>
            <w:r w:rsidR="001D5ACF" w:rsidRPr="001D5ACF">
              <w:t>дизајн</w:t>
            </w:r>
            <w:proofErr w:type="spellEnd"/>
            <w:r w:rsidR="001D5ACF" w:rsidRPr="001D5ACF">
              <w:t xml:space="preserve"> и </w:t>
            </w:r>
            <w:proofErr w:type="spellStart"/>
            <w:r w:rsidR="001D5ACF" w:rsidRPr="001D5ACF">
              <w:t>визуелне</w:t>
            </w:r>
            <w:proofErr w:type="spellEnd"/>
            <w:r w:rsidR="001D5ACF" w:rsidRPr="001D5ACF">
              <w:t xml:space="preserve"> </w:t>
            </w:r>
            <w:proofErr w:type="spellStart"/>
            <w:r w:rsidR="001D5ACF" w:rsidRPr="001D5ACF">
              <w:t>комуникације</w:t>
            </w:r>
            <w:proofErr w:type="spellEnd"/>
            <w:r w:rsidR="001D5ACF" w:rsidRPr="001D5ACF">
              <w:t xml:space="preserve"> у 2Д, </w:t>
            </w:r>
            <w:proofErr w:type="spellStart"/>
            <w:r w:rsidR="001D5ACF" w:rsidRPr="001D5ACF">
              <w:t>тродимензионална</w:t>
            </w:r>
            <w:proofErr w:type="spellEnd"/>
            <w:r w:rsidR="001D5ACF" w:rsidRPr="001D5ACF">
              <w:t xml:space="preserve"> </w:t>
            </w:r>
            <w:proofErr w:type="spellStart"/>
            <w:r w:rsidR="001D5ACF" w:rsidRPr="001D5ACF">
              <w:t>уметност</w:t>
            </w:r>
            <w:proofErr w:type="spellEnd"/>
            <w:r w:rsidR="001D5ACF" w:rsidRPr="001D5ACF">
              <w:t xml:space="preserve">, </w:t>
            </w:r>
            <w:proofErr w:type="spellStart"/>
            <w:r w:rsidR="001D5ACF" w:rsidRPr="001D5ACF">
              <w:t>скулптура</w:t>
            </w:r>
            <w:proofErr w:type="spellEnd"/>
            <w:r w:rsidR="001D5ACF" w:rsidRPr="001D5ACF">
              <w:t xml:space="preserve">, </w:t>
            </w:r>
            <w:proofErr w:type="spellStart"/>
            <w:r w:rsidR="001D5ACF" w:rsidRPr="001D5ACF">
              <w:t>дизајн</w:t>
            </w:r>
            <w:proofErr w:type="spellEnd"/>
            <w:r w:rsidR="001D5ACF" w:rsidRPr="001D5ACF">
              <w:t xml:space="preserve"> и </w:t>
            </w:r>
            <w:proofErr w:type="spellStart"/>
            <w:r w:rsidR="001D5ACF" w:rsidRPr="001D5ACF">
              <w:t>визуелне</w:t>
            </w:r>
            <w:proofErr w:type="spellEnd"/>
            <w:r w:rsidR="001D5ACF" w:rsidRPr="001D5ACF">
              <w:t xml:space="preserve"> </w:t>
            </w:r>
            <w:proofErr w:type="spellStart"/>
            <w:r w:rsidR="001D5ACF" w:rsidRPr="001D5ACF">
              <w:t>комуникације</w:t>
            </w:r>
            <w:proofErr w:type="spellEnd"/>
            <w:r w:rsidR="001D5ACF" w:rsidRPr="001D5ACF">
              <w:t xml:space="preserve"> у 3Д</w:t>
            </w:r>
            <w:r>
              <w:t>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4273E18" w14:textId="77777777" w:rsidR="005740E8" w:rsidRPr="00692321" w:rsidRDefault="00101439" w:rsidP="00101439">
            <w:pPr>
              <w:numPr>
                <w:ilvl w:val="0"/>
                <w:numId w:val="6"/>
              </w:numPr>
              <w:spacing w:after="60" w:line="240" w:lineRule="auto"/>
              <w:rPr>
                <w:b/>
              </w:rPr>
            </w:pPr>
            <w:r w:rsidRPr="00101439">
              <w:rPr>
                <w:lang w:val="mk-MK"/>
              </w:rPr>
              <w:t>Разликује дводимензионалну уметност (цртање, сликање, графика и дизајн и визуелне комуникације у 2Д) од тродимензионалне уметности (скулптура и дизајн и визуелне комуникације у 3Д</w:t>
            </w:r>
            <w:r w:rsidR="00DE0123">
              <w:rPr>
                <w:lang w:val="mk-MK"/>
              </w:rPr>
              <w:t>).</w:t>
            </w:r>
          </w:p>
          <w:p w14:paraId="4085D1BF" w14:textId="40AFEF26" w:rsidR="005740E8" w:rsidRDefault="00101439" w:rsidP="00101439">
            <w:pPr>
              <w:numPr>
                <w:ilvl w:val="0"/>
                <w:numId w:val="6"/>
              </w:numPr>
              <w:spacing w:after="60" w:line="240" w:lineRule="auto"/>
              <w:rPr>
                <w:b/>
              </w:rPr>
            </w:pPr>
            <w:r w:rsidRPr="00692321">
              <w:rPr>
                <w:lang w:val="mk-MK"/>
              </w:rPr>
              <w:t>Користи ликовни језик када описује ликовна подручја</w:t>
            </w:r>
            <w:r w:rsidR="00FE0E57">
              <w:rPr>
                <w:lang w:val="en-GB"/>
              </w:rPr>
              <w:t xml:space="preserve"> </w:t>
            </w:r>
            <w:r w:rsidRPr="00101439">
              <w:rPr>
                <w:lang w:val="mk-MK"/>
              </w:rPr>
              <w:t>(цртеж, сликарство, графика, скулптура, дизајн и визуелне комуникације</w:t>
            </w:r>
            <w:r w:rsidR="00DE0123">
              <w:rPr>
                <w:lang w:val="mk-MK"/>
              </w:rPr>
              <w:t>).</w:t>
            </w:r>
            <w:r w:rsidR="00DE0123">
              <w:t xml:space="preserve"> </w:t>
            </w:r>
          </w:p>
        </w:tc>
      </w:tr>
      <w:tr w:rsidR="005740E8" w14:paraId="3D32CADC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2BD04CB" w14:textId="77777777" w:rsidR="005740E8" w:rsidRDefault="001D5ACF" w:rsidP="001D5ACF">
            <w:pPr>
              <w:numPr>
                <w:ilvl w:val="0"/>
                <w:numId w:val="5"/>
              </w:numPr>
              <w:spacing w:after="0" w:line="276" w:lineRule="auto"/>
              <w:rPr>
                <w:b/>
              </w:rPr>
            </w:pPr>
            <w:proofErr w:type="spellStart"/>
            <w:r w:rsidRPr="001D5ACF">
              <w:rPr>
                <w:b/>
              </w:rPr>
              <w:t>Ликовни</w:t>
            </w:r>
            <w:proofErr w:type="spellEnd"/>
            <w:r w:rsidRPr="001D5ACF">
              <w:rPr>
                <w:b/>
              </w:rPr>
              <w:t xml:space="preserve"> </w:t>
            </w:r>
            <w:proofErr w:type="spellStart"/>
            <w:r w:rsidRPr="001D5ACF">
              <w:rPr>
                <w:b/>
              </w:rPr>
              <w:t>елементи</w:t>
            </w:r>
            <w:proofErr w:type="spellEnd"/>
            <w:r w:rsidRPr="001D5ACF">
              <w:rPr>
                <w:b/>
              </w:rPr>
              <w:t xml:space="preserve"> и </w:t>
            </w:r>
            <w:proofErr w:type="spellStart"/>
            <w:r w:rsidRPr="001D5ACF">
              <w:rPr>
                <w:b/>
              </w:rPr>
              <w:t>ликовни</w:t>
            </w:r>
            <w:proofErr w:type="spellEnd"/>
            <w:r w:rsidRPr="001D5ACF">
              <w:rPr>
                <w:b/>
              </w:rPr>
              <w:t xml:space="preserve"> </w:t>
            </w:r>
            <w:proofErr w:type="spellStart"/>
            <w:r w:rsidRPr="001D5ACF">
              <w:rPr>
                <w:b/>
              </w:rPr>
              <w:t>принципи</w:t>
            </w:r>
            <w:proofErr w:type="spellEnd"/>
          </w:p>
          <w:p w14:paraId="286D855D" w14:textId="77777777" w:rsidR="005740E8" w:rsidRDefault="00DE0123" w:rsidP="00692321">
            <w:pPr>
              <w:pStyle w:val="ListParagraph"/>
              <w:spacing w:after="60" w:line="240" w:lineRule="auto"/>
              <w:ind w:left="737"/>
              <w:rPr>
                <w:color w:val="FF0000"/>
                <w:lang w:val="mk-MK"/>
              </w:rPr>
            </w:pPr>
            <w:r>
              <w:rPr>
                <w:lang w:val="mk-MK"/>
              </w:rPr>
              <w:lastRenderedPageBreak/>
              <w:t>(линија и линиски вредности, насока, тон и тонска скала</w:t>
            </w:r>
            <w:r>
              <w:rPr>
                <w:lang w:val="en-GB"/>
              </w:rPr>
              <w:t xml:space="preserve">, </w:t>
            </w:r>
            <w:r>
              <w:rPr>
                <w:lang w:val="mk-MK"/>
              </w:rPr>
              <w:t>валер, хармонија, контраст, простор, ритам, стилизација, орнамент)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CA1FB4F" w14:textId="394F88C4" w:rsidR="005740E8" w:rsidRDefault="00101439" w:rsidP="00101439">
            <w:pPr>
              <w:numPr>
                <w:ilvl w:val="0"/>
                <w:numId w:val="6"/>
              </w:numPr>
              <w:spacing w:after="60" w:line="240" w:lineRule="auto"/>
            </w:pPr>
            <w:r w:rsidRPr="00101439">
              <w:rPr>
                <w:lang w:val="mk-MK"/>
              </w:rPr>
              <w:lastRenderedPageBreak/>
              <w:t xml:space="preserve">Описује ликовне елементе и ликовне принципе: вредности линија и линија, правац, тон и тонску скалу, валер, хармонију, контраст, простор и ритам, стилизацију, орнамент за сваку </w:t>
            </w:r>
            <w:r w:rsidR="00FE0E57">
              <w:rPr>
                <w:lang w:val="mk-MK"/>
              </w:rPr>
              <w:t>ликовно подручје</w:t>
            </w:r>
            <w:r w:rsidR="00DE0123">
              <w:t>.</w:t>
            </w:r>
          </w:p>
        </w:tc>
      </w:tr>
      <w:tr w:rsidR="005740E8" w14:paraId="0FA52286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09D267F" w14:textId="77777777" w:rsidR="00130A6F" w:rsidRDefault="00130A6F" w:rsidP="0069232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</w:pPr>
            <w:proofErr w:type="spellStart"/>
            <w:r w:rsidRPr="00692321">
              <w:rPr>
                <w:b/>
              </w:rPr>
              <w:t>Естетска</w:t>
            </w:r>
            <w:proofErr w:type="spellEnd"/>
            <w:r w:rsidRPr="00692321">
              <w:rPr>
                <w:b/>
              </w:rPr>
              <w:t xml:space="preserve"> </w:t>
            </w:r>
            <w:proofErr w:type="spellStart"/>
            <w:r w:rsidRPr="00692321">
              <w:rPr>
                <w:b/>
              </w:rPr>
              <w:t>процена</w:t>
            </w:r>
            <w:proofErr w:type="spellEnd"/>
          </w:p>
          <w:p w14:paraId="07DAC868" w14:textId="0E26DF59" w:rsidR="005740E8" w:rsidRDefault="00692321" w:rsidP="00692321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95" w:hanging="141"/>
              <w:rPr>
                <w:lang w:val="mk-MK"/>
              </w:rPr>
            </w:pPr>
            <w:r>
              <w:rPr>
                <w:lang w:val="bs-Cyrl-BA"/>
              </w:rPr>
              <w:t xml:space="preserve">     </w:t>
            </w:r>
            <w:r w:rsidR="00130A6F">
              <w:t>(</w:t>
            </w:r>
            <w:proofErr w:type="spellStart"/>
            <w:r w:rsidR="00130A6F">
              <w:t>мотив</w:t>
            </w:r>
            <w:proofErr w:type="spellEnd"/>
            <w:r w:rsidR="00130A6F">
              <w:t xml:space="preserve">, </w:t>
            </w:r>
            <w:proofErr w:type="spellStart"/>
            <w:r w:rsidR="00130A6F">
              <w:t>идеја</w:t>
            </w:r>
            <w:proofErr w:type="spellEnd"/>
            <w:r w:rsidR="00130A6F">
              <w:t xml:space="preserve">, </w:t>
            </w:r>
            <w:proofErr w:type="spellStart"/>
            <w:r w:rsidR="00130A6F">
              <w:t>техника</w:t>
            </w:r>
            <w:proofErr w:type="spellEnd"/>
            <w:r w:rsidR="00130A6F">
              <w:t>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F46F154" w14:textId="77777777" w:rsidR="005740E8" w:rsidRDefault="00101439" w:rsidP="00101439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40" w:lineRule="auto"/>
            </w:pPr>
            <w:r>
              <w:rPr>
                <w:lang w:val="mk-MK"/>
              </w:rPr>
              <w:t>Описује ликовно дело</w:t>
            </w:r>
            <w:r w:rsidR="00DE0123">
              <w:rPr>
                <w:lang w:val="mk-MK"/>
              </w:rPr>
              <w:t xml:space="preserve"> (мотив, идеја и техника) </w:t>
            </w:r>
            <w:r w:rsidRPr="00101439">
              <w:rPr>
                <w:lang w:val="mk-MK"/>
              </w:rPr>
              <w:t xml:space="preserve">користећи </w:t>
            </w:r>
            <w:r>
              <w:rPr>
                <w:lang w:val="mk-MK"/>
              </w:rPr>
              <w:t>ликовни</w:t>
            </w:r>
            <w:r w:rsidRPr="00101439">
              <w:rPr>
                <w:lang w:val="mk-MK"/>
              </w:rPr>
              <w:t xml:space="preserve"> језик</w:t>
            </w:r>
            <w:r w:rsidR="00DE0123">
              <w:rPr>
                <w:lang w:val="mk-MK"/>
              </w:rPr>
              <w:t>.</w:t>
            </w:r>
          </w:p>
        </w:tc>
      </w:tr>
      <w:tr w:rsidR="005740E8" w14:paraId="1EC5CF37" w14:textId="77777777">
        <w:tc>
          <w:tcPr>
            <w:tcW w:w="14034" w:type="dxa"/>
            <w:gridSpan w:val="2"/>
            <w:shd w:val="clear" w:color="auto" w:fill="auto"/>
          </w:tcPr>
          <w:p w14:paraId="4D2A1DA9" w14:textId="77777777" w:rsidR="005740E8" w:rsidRDefault="0020565B">
            <w:pPr>
              <w:spacing w:after="60" w:line="240" w:lineRule="auto"/>
              <w:rPr>
                <w:b/>
              </w:rPr>
            </w:pPr>
            <w:sdt>
              <w:sdtPr>
                <w:rPr>
                  <w:color w:val="FF0000"/>
                </w:rPr>
                <w:tag w:val="goog_rdk_2"/>
                <w:id w:val="-1451227286"/>
                <w:showingPlcHdr/>
              </w:sdtPr>
              <w:sdtEndPr>
                <w:rPr>
                  <w:color w:val="auto"/>
                </w:rPr>
              </w:sdtEndPr>
              <w:sdtContent>
                <w:r w:rsidR="00DE0123">
                  <w:t xml:space="preserve">     </w:t>
                </w:r>
              </w:sdtContent>
            </w:sdt>
            <w:proofErr w:type="spellStart"/>
            <w:r w:rsidR="00DE0123">
              <w:rPr>
                <w:b/>
              </w:rPr>
              <w:t>Примери</w:t>
            </w:r>
            <w:proofErr w:type="spellEnd"/>
            <w:r w:rsidR="00DE0123">
              <w:rPr>
                <w:b/>
              </w:rPr>
              <w:t xml:space="preserve"> </w:t>
            </w:r>
            <w:proofErr w:type="spellStart"/>
            <w:r w:rsidR="00DE0123">
              <w:rPr>
                <w:b/>
              </w:rPr>
              <w:t>активности</w:t>
            </w:r>
            <w:proofErr w:type="spellEnd"/>
          </w:p>
          <w:p w14:paraId="63C0B1F6" w14:textId="77777777" w:rsidR="005740E8" w:rsidRDefault="00101439" w:rsidP="00101439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 w:rsidRPr="00101439">
              <w:rPr>
                <w:lang w:val="mk-MK"/>
              </w:rPr>
              <w:t xml:space="preserve">Ученици, подељени у мале групе/парове, праве постере који илуструју поделу </w:t>
            </w:r>
            <w:r w:rsidRPr="00692321">
              <w:rPr>
                <w:lang w:val="mk-MK"/>
              </w:rPr>
              <w:t xml:space="preserve">ликовних подручја (области) у </w:t>
            </w:r>
            <w:r w:rsidRPr="00101439">
              <w:rPr>
                <w:lang w:val="mk-MK"/>
              </w:rPr>
              <w:t>оквиру дводимензионалне и тродимензионалне уметности. Затим поклањају плакате својим друговима из разреда</w:t>
            </w:r>
            <w:r w:rsidR="00DE0123">
              <w:rPr>
                <w:lang w:val="mk-MK"/>
              </w:rPr>
              <w:t>.</w:t>
            </w:r>
          </w:p>
          <w:p w14:paraId="727814D6" w14:textId="0778565D" w:rsidR="005740E8" w:rsidRDefault="00101439" w:rsidP="00101439">
            <w:pPr>
              <w:numPr>
                <w:ilvl w:val="0"/>
                <w:numId w:val="7"/>
              </w:numPr>
              <w:spacing w:after="60" w:line="240" w:lineRule="auto"/>
              <w:rPr>
                <w:color w:val="FF0000"/>
              </w:rPr>
            </w:pPr>
            <w:r w:rsidRPr="00101439">
              <w:rPr>
                <w:lang w:val="mk-MK"/>
              </w:rPr>
              <w:t xml:space="preserve">Ученици креирају визуелни материјал о ликовним елементима и ликовним принципима (врсте линија и линија, правац, тон и тонска скала-валер, хармонија, контраст, простор и ритам) </w:t>
            </w:r>
            <w:r w:rsidRPr="00692321">
              <w:rPr>
                <w:lang w:val="mk-MK"/>
              </w:rPr>
              <w:t>за свако ликовно подручје</w:t>
            </w:r>
            <w:r w:rsidR="00DE0123" w:rsidRPr="00692321">
              <w:t>.</w:t>
            </w:r>
          </w:p>
          <w:p w14:paraId="03C45A38" w14:textId="77777777" w:rsidR="005740E8" w:rsidRDefault="00101439" w:rsidP="00101439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color w:val="FF0000"/>
              </w:rPr>
            </w:pPr>
            <w:r w:rsidRPr="00101439">
              <w:rPr>
                <w:lang w:val="mk-MK"/>
              </w:rPr>
              <w:t>Ученици, подељени у групе, гледају дела из музеја широм света, при чему свака група бира један музеј из којег ће изабрати радове. Затим анализира радове кроз мотив, идеју, технику и ликовне елементе и описује их ликовним језиком.</w:t>
            </w:r>
            <w:r>
              <w:rPr>
                <w:lang w:val="mk-MK"/>
              </w:rPr>
              <w:t xml:space="preserve"> </w:t>
            </w:r>
            <w:r w:rsidRPr="00101439">
              <w:rPr>
                <w:lang w:val="mk-MK"/>
              </w:rPr>
              <w:t>На крају свака група направи презентацију (на папиру или дигитално) на тему: Музеји широм света и презентује је својим друговима из разреда.</w:t>
            </w:r>
            <w:r w:rsidR="00DE0123">
              <w:rPr>
                <w:lang w:val="mk-MK"/>
              </w:rPr>
              <w:t>.</w:t>
            </w:r>
          </w:p>
        </w:tc>
      </w:tr>
    </w:tbl>
    <w:tbl>
      <w:tblPr>
        <w:tblStyle w:val="Style38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 w14:paraId="1342CB4E" w14:textId="77777777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14:paraId="25AB45A7" w14:textId="77777777" w:rsidR="005740E8" w:rsidRDefault="00DE0123">
            <w:pPr>
              <w:shd w:val="clear" w:color="auto" w:fill="D9E2F3"/>
              <w:spacing w:after="0"/>
              <w:rPr>
                <w:b/>
                <w:lang w:val="mk-MK"/>
              </w:rPr>
            </w:pPr>
            <w:proofErr w:type="spellStart"/>
            <w:r>
              <w:t>Тема</w:t>
            </w:r>
            <w:proofErr w:type="spellEnd"/>
            <w:r>
              <w:t xml:space="preserve">: </w:t>
            </w:r>
            <w:r>
              <w:rPr>
                <w:b/>
                <w:i/>
                <w:iCs/>
                <w:lang w:val="mk-MK"/>
              </w:rPr>
              <w:t>ДВОДИМЕНЗИОНАЛНА УМЕТНОСТ</w:t>
            </w:r>
          </w:p>
          <w:p w14:paraId="369BD4E3" w14:textId="77777777" w:rsidR="005740E8" w:rsidRDefault="00130A6F" w:rsidP="00130A6F">
            <w:pPr>
              <w:shd w:val="clear" w:color="auto" w:fill="D9E2F3"/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t>Укупно</w:t>
            </w:r>
            <w:proofErr w:type="spellEnd"/>
            <w:r w:rsidR="00DE0123">
              <w:t xml:space="preserve"> </w:t>
            </w:r>
            <w:proofErr w:type="spellStart"/>
            <w:r w:rsidR="00DE0123">
              <w:t>часов</w:t>
            </w:r>
            <w:proofErr w:type="spellEnd"/>
            <w:r>
              <w:rPr>
                <w:lang w:val="mk-MK"/>
              </w:rPr>
              <w:t>а</w:t>
            </w:r>
            <w:r w:rsidR="00DE0123">
              <w:t>:</w:t>
            </w:r>
            <w:r w:rsidR="00DE0123">
              <w:rPr>
                <w:lang w:val="mk-MK"/>
              </w:rPr>
              <w:t xml:space="preserve"> </w:t>
            </w:r>
            <w:r w:rsidR="00DE0123">
              <w:t>24</w:t>
            </w:r>
          </w:p>
        </w:tc>
      </w:tr>
      <w:tr w:rsidR="005740E8" w14:paraId="353FFDE1" w14:textId="77777777">
        <w:tc>
          <w:tcPr>
            <w:tcW w:w="14034" w:type="dxa"/>
            <w:gridSpan w:val="2"/>
            <w:shd w:val="clear" w:color="auto" w:fill="auto"/>
          </w:tcPr>
          <w:p w14:paraId="047E23B7" w14:textId="77777777" w:rsidR="005740E8" w:rsidRDefault="0020565B">
            <w:pPr>
              <w:spacing w:line="240" w:lineRule="auto"/>
              <w:rPr>
                <w:b/>
              </w:rPr>
            </w:pPr>
            <w:sdt>
              <w:sdtPr>
                <w:rPr>
                  <w:color w:val="FF0000"/>
                </w:rPr>
                <w:tag w:val="goog_rdk_1"/>
                <w:id w:val="-1670477825"/>
                <w:showingPlcHdr/>
              </w:sdtPr>
              <w:sdtEndPr>
                <w:rPr>
                  <w:color w:val="auto"/>
                </w:rPr>
              </w:sdtEndPr>
              <w:sdtContent>
                <w:r w:rsidR="00124727">
                  <w:t xml:space="preserve">     </w:t>
                </w:r>
              </w:sdtContent>
            </w:sdt>
            <w:proofErr w:type="spellStart"/>
            <w:r w:rsidR="00124727">
              <w:rPr>
                <w:b/>
                <w:highlight w:val="white"/>
              </w:rPr>
              <w:t>Резултати</w:t>
            </w:r>
            <w:proofErr w:type="spellEnd"/>
            <w:r w:rsidR="00124727">
              <w:rPr>
                <w:b/>
                <w:highlight w:val="white"/>
              </w:rPr>
              <w:t xml:space="preserve"> </w:t>
            </w:r>
            <w:proofErr w:type="spellStart"/>
            <w:r w:rsidR="00124727">
              <w:rPr>
                <w:b/>
                <w:highlight w:val="white"/>
              </w:rPr>
              <w:t>учењ</w:t>
            </w:r>
            <w:proofErr w:type="spellEnd"/>
            <w:r w:rsidR="00124727">
              <w:rPr>
                <w:b/>
                <w:highlight w:val="white"/>
                <w:lang w:val="mk-MK"/>
              </w:rPr>
              <w:t>а</w:t>
            </w:r>
            <w:r w:rsidR="00DE0123">
              <w:rPr>
                <w:b/>
              </w:rPr>
              <w:t xml:space="preserve">: </w:t>
            </w:r>
          </w:p>
          <w:p w14:paraId="762CD5AE" w14:textId="77777777" w:rsidR="005740E8" w:rsidRDefault="00124727">
            <w:pPr>
              <w:spacing w:after="0" w:line="276" w:lineRule="auto"/>
              <w:jc w:val="both"/>
            </w:pP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ученица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способан</w:t>
            </w:r>
            <w:proofErr w:type="spellEnd"/>
            <w:r>
              <w:t>/</w:t>
            </w:r>
            <w:proofErr w:type="spellStart"/>
            <w:r>
              <w:t>способна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 w:rsidR="00DE0123">
              <w:t>:</w:t>
            </w:r>
          </w:p>
          <w:p w14:paraId="310E68E0" w14:textId="77777777" w:rsidR="005740E8" w:rsidRDefault="00124727" w:rsidP="00124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24727">
              <w:rPr>
                <w:color w:val="000000" w:themeColor="text1"/>
                <w:lang w:val="mk-MK"/>
              </w:rPr>
              <w:t>да разликује и примени различите линеарне вредности</w:t>
            </w:r>
            <w:r w:rsidR="00DE0123">
              <w:rPr>
                <w:color w:val="000000" w:themeColor="text1"/>
                <w:lang w:val="mk-MK"/>
              </w:rPr>
              <w:t xml:space="preserve">, </w:t>
            </w:r>
            <w:r w:rsidRPr="00124727">
              <w:rPr>
                <w:color w:val="000000" w:themeColor="text1"/>
                <w:lang w:val="mk-MK"/>
              </w:rPr>
              <w:t>правци и густине линија, да комбинују различите линије, тонове, текстуре/шрафуре примењујући различите технике цртања</w:t>
            </w:r>
            <w:r w:rsidR="00DE0123">
              <w:rPr>
                <w:color w:val="000000" w:themeColor="text1"/>
                <w:lang w:val="mk-MK"/>
              </w:rPr>
              <w:t>;</w:t>
            </w:r>
          </w:p>
          <w:p w14:paraId="10DA2C2D" w14:textId="77777777" w:rsidR="005740E8" w:rsidRDefault="00DE0123" w:rsidP="00124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color w:val="000000" w:themeColor="text1"/>
                <w:lang w:val="mk-MK"/>
              </w:rPr>
              <w:t xml:space="preserve">да </w:t>
            </w:r>
            <w:proofErr w:type="spellStart"/>
            <w:r w:rsidR="00124727" w:rsidRPr="00124727">
              <w:rPr>
                <w:color w:val="000000" w:themeColor="text1"/>
              </w:rPr>
              <w:t>разликује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ахроматске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од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хроматских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тонских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скала</w:t>
            </w:r>
            <w:proofErr w:type="spellEnd"/>
            <w:r w:rsidR="00124727" w:rsidRPr="00124727">
              <w:rPr>
                <w:color w:val="000000" w:themeColor="text1"/>
              </w:rPr>
              <w:t xml:space="preserve">, </w:t>
            </w:r>
            <w:proofErr w:type="spellStart"/>
            <w:r w:rsidR="00124727" w:rsidRPr="00124727">
              <w:rPr>
                <w:color w:val="000000" w:themeColor="text1"/>
              </w:rPr>
              <w:t>топле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од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хладних</w:t>
            </w:r>
            <w:proofErr w:type="spellEnd"/>
            <w:r w:rsidR="00124727" w:rsidRPr="00124727">
              <w:rPr>
                <w:color w:val="000000" w:themeColor="text1"/>
              </w:rPr>
              <w:t xml:space="preserve"> </w:t>
            </w:r>
            <w:proofErr w:type="spellStart"/>
            <w:r w:rsidR="00124727" w:rsidRPr="00124727">
              <w:rPr>
                <w:color w:val="000000" w:themeColor="text1"/>
              </w:rPr>
              <w:t>боја</w:t>
            </w:r>
            <w:proofErr w:type="spellEnd"/>
            <w:r>
              <w:rPr>
                <w:lang w:val="mk-MK"/>
              </w:rPr>
              <w:t xml:space="preserve">, </w:t>
            </w:r>
            <w:r w:rsidR="00124727" w:rsidRPr="00124727">
              <w:rPr>
                <w:lang w:val="mk-MK"/>
              </w:rPr>
              <w:t>хармонија из контраста, фигуративно од нефигуративне композиције и примена и усавршавање различитих сликарских техника при сликању из сећања и из сопствене маште</w:t>
            </w:r>
            <w:r>
              <w:rPr>
                <w:lang w:val="mk-MK"/>
              </w:rPr>
              <w:t>;</w:t>
            </w:r>
          </w:p>
          <w:p w14:paraId="1CDD62D0" w14:textId="77777777" w:rsidR="005740E8" w:rsidRDefault="00124727" w:rsidP="00124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124727">
              <w:rPr>
                <w:lang w:val="mk-MK"/>
              </w:rPr>
              <w:t>да разликује ахроматске тонове и светло-тамн</w:t>
            </w:r>
            <w:r>
              <w:rPr>
                <w:lang w:val="mk-MK"/>
              </w:rPr>
              <w:t>и</w:t>
            </w:r>
            <w:r w:rsidRPr="00124727">
              <w:rPr>
                <w:lang w:val="mk-MK"/>
              </w:rPr>
              <w:t xml:space="preserve"> контраст у графичким радовима и примени различите графичке технике и поступке</w:t>
            </w:r>
            <w:r w:rsidR="00DE0123">
              <w:t>;</w:t>
            </w:r>
          </w:p>
          <w:p w14:paraId="74247C55" w14:textId="77777777" w:rsidR="005740E8" w:rsidRDefault="00124727" w:rsidP="00124727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both"/>
            </w:pPr>
            <w:r w:rsidRPr="00124727">
              <w:rPr>
                <w:lang w:val="mk-MK"/>
              </w:rPr>
              <w:t>да разликује производе од графичког дизајна и креира идејна решења и производе из графичког дизајна по задатим мотивима и према сопственој замисли</w:t>
            </w:r>
            <w:r w:rsidR="00DE0123">
              <w:rPr>
                <w:lang w:val="mk-MK"/>
              </w:rPr>
              <w:t>.</w:t>
            </w:r>
          </w:p>
          <w:p w14:paraId="36C2C09D" w14:textId="77777777" w:rsidR="005740E8" w:rsidRDefault="00124727">
            <w:pPr>
              <w:spacing w:after="60" w:line="240" w:lineRule="auto"/>
              <w:jc w:val="both"/>
            </w:pPr>
            <w:proofErr w:type="spellStart"/>
            <w:r w:rsidRPr="00124727">
              <w:t>Ученик</w:t>
            </w:r>
            <w:proofErr w:type="spellEnd"/>
            <w:r>
              <w:rPr>
                <w:lang w:val="mk-MK"/>
              </w:rPr>
              <w:t>/ученица</w:t>
            </w:r>
            <w:r w:rsidRPr="00124727">
              <w:t xml:space="preserve"> </w:t>
            </w:r>
            <w:proofErr w:type="spellStart"/>
            <w:r w:rsidRPr="00124727">
              <w:t>ће</w:t>
            </w:r>
            <w:proofErr w:type="spellEnd"/>
            <w:r w:rsidR="00DE0123">
              <w:t>:</w:t>
            </w:r>
          </w:p>
          <w:p w14:paraId="68642B10" w14:textId="77777777" w:rsidR="005740E8" w:rsidRDefault="00124727" w:rsidP="00124727">
            <w:pPr>
              <w:pStyle w:val="ListParagraph"/>
              <w:numPr>
                <w:ilvl w:val="0"/>
                <w:numId w:val="9"/>
              </w:numPr>
              <w:spacing w:after="0" w:line="276" w:lineRule="auto"/>
            </w:pPr>
            <w:r w:rsidRPr="00124727">
              <w:rPr>
                <w:lang w:val="mk-MK"/>
              </w:rPr>
              <w:t xml:space="preserve">развијати машту и креативност приликом израде ликовних </w:t>
            </w:r>
            <w:proofErr w:type="spellStart"/>
            <w:r w:rsidRPr="00124727">
              <w:t>стваралаштва</w:t>
            </w:r>
            <w:proofErr w:type="spellEnd"/>
            <w:r w:rsidR="00DE0123">
              <w:rPr>
                <w:lang w:val="mk-MK"/>
              </w:rPr>
              <w:t>;</w:t>
            </w:r>
          </w:p>
          <w:p w14:paraId="65D4F175" w14:textId="77777777" w:rsidR="005740E8" w:rsidRDefault="00124727" w:rsidP="00124727">
            <w:pPr>
              <w:pStyle w:val="ListParagraph"/>
              <w:numPr>
                <w:ilvl w:val="0"/>
                <w:numId w:val="9"/>
              </w:numPr>
              <w:spacing w:after="0" w:line="276" w:lineRule="auto"/>
            </w:pPr>
            <w:proofErr w:type="spellStart"/>
            <w:r w:rsidRPr="00124727">
              <w:t>развити</w:t>
            </w:r>
            <w:proofErr w:type="spellEnd"/>
            <w:r w:rsidRPr="00124727">
              <w:t xml:space="preserve"> </w:t>
            </w:r>
            <w:proofErr w:type="spellStart"/>
            <w:r w:rsidRPr="00124727">
              <w:t>способност</w:t>
            </w:r>
            <w:proofErr w:type="spellEnd"/>
            <w:r w:rsidRPr="00124727">
              <w:t xml:space="preserve"> </w:t>
            </w:r>
            <w:proofErr w:type="spellStart"/>
            <w:r w:rsidRPr="00124727">
              <w:t>за</w:t>
            </w:r>
            <w:proofErr w:type="spellEnd"/>
            <w:r w:rsidRPr="00124727">
              <w:t xml:space="preserve"> </w:t>
            </w:r>
            <w:proofErr w:type="spellStart"/>
            <w:r w:rsidRPr="00124727">
              <w:t>естетску</w:t>
            </w:r>
            <w:proofErr w:type="spellEnd"/>
            <w:r w:rsidRPr="00124727">
              <w:t xml:space="preserve"> </w:t>
            </w:r>
            <w:proofErr w:type="spellStart"/>
            <w:r w:rsidRPr="00124727">
              <w:t>процену</w:t>
            </w:r>
            <w:proofErr w:type="spellEnd"/>
            <w:r w:rsidRPr="00124727">
              <w:t xml:space="preserve"> </w:t>
            </w:r>
            <w:proofErr w:type="spellStart"/>
            <w:r w:rsidRPr="00124727">
              <w:t>ликовних</w:t>
            </w:r>
            <w:proofErr w:type="spellEnd"/>
            <w:r w:rsidRPr="00124727">
              <w:t xml:space="preserve"> </w:t>
            </w:r>
            <w:proofErr w:type="spellStart"/>
            <w:r w:rsidRPr="00124727">
              <w:t>радова</w:t>
            </w:r>
            <w:proofErr w:type="spellEnd"/>
            <w:r w:rsidRPr="00124727">
              <w:t xml:space="preserve"> и </w:t>
            </w:r>
            <w:proofErr w:type="spellStart"/>
            <w:r w:rsidRPr="00124727">
              <w:t>ученичких</w:t>
            </w:r>
            <w:proofErr w:type="spellEnd"/>
            <w:r w:rsidRPr="00124727">
              <w:t xml:space="preserve"> </w:t>
            </w:r>
            <w:proofErr w:type="spellStart"/>
            <w:r w:rsidRPr="00124727">
              <w:t>стваралаштва</w:t>
            </w:r>
            <w:proofErr w:type="spellEnd"/>
            <w:r w:rsidR="00DE0123">
              <w:t>.</w:t>
            </w:r>
          </w:p>
        </w:tc>
      </w:tr>
      <w:tr w:rsidR="00124727" w14:paraId="38C66FBB" w14:textId="77777777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72FB7B8C" w14:textId="77777777" w:rsidR="00124727" w:rsidRDefault="00124727" w:rsidP="00124727">
            <w:pPr>
              <w:spacing w:after="60" w:line="240" w:lineRule="auto"/>
              <w:rPr>
                <w:b/>
              </w:rPr>
            </w:pPr>
            <w:r>
              <w:rPr>
                <w:b/>
                <w:lang w:val="mk-MK"/>
              </w:rPr>
              <w:t>Садржаји</w:t>
            </w:r>
            <w:r>
              <w:rPr>
                <w:b/>
              </w:rPr>
              <w:t xml:space="preserve"> (и </w:t>
            </w:r>
            <w:r>
              <w:rPr>
                <w:b/>
                <w:lang w:val="mk-MK"/>
              </w:rPr>
              <w:t>појмови</w:t>
            </w:r>
            <w:r>
              <w:rPr>
                <w:b/>
              </w:rPr>
              <w:t xml:space="preserve">): 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14:paraId="34BFAFC2" w14:textId="77777777" w:rsidR="00124727" w:rsidRDefault="00124727" w:rsidP="0012472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Стандарди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оцењивања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5740E8" w14:paraId="399364FC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FB93300" w14:textId="77777777" w:rsidR="00124727" w:rsidRPr="00124727" w:rsidRDefault="00124727" w:rsidP="00124727">
            <w:pPr>
              <w:numPr>
                <w:ilvl w:val="0"/>
                <w:numId w:val="10"/>
              </w:numPr>
              <w:spacing w:after="0" w:line="276" w:lineRule="auto"/>
              <w:rPr>
                <w:b/>
                <w:color w:val="000000" w:themeColor="text1"/>
              </w:rPr>
            </w:pPr>
            <w:proofErr w:type="spellStart"/>
            <w:r w:rsidRPr="00124727">
              <w:rPr>
                <w:b/>
                <w:color w:val="000000" w:themeColor="text1"/>
              </w:rPr>
              <w:t>Цртање</w:t>
            </w:r>
            <w:proofErr w:type="spellEnd"/>
            <w:r w:rsidRPr="00124727">
              <w:rPr>
                <w:b/>
                <w:color w:val="000000" w:themeColor="text1"/>
              </w:rPr>
              <w:t xml:space="preserve"> и </w:t>
            </w:r>
            <w:proofErr w:type="spellStart"/>
            <w:r w:rsidRPr="00124727">
              <w:rPr>
                <w:b/>
                <w:color w:val="000000" w:themeColor="text1"/>
              </w:rPr>
              <w:t>технике</w:t>
            </w:r>
            <w:proofErr w:type="spellEnd"/>
            <w:r w:rsidRPr="00124727">
              <w:rPr>
                <w:b/>
                <w:color w:val="000000" w:themeColor="text1"/>
              </w:rPr>
              <w:t xml:space="preserve"> </w:t>
            </w:r>
            <w:proofErr w:type="spellStart"/>
            <w:r w:rsidRPr="00124727">
              <w:rPr>
                <w:b/>
                <w:color w:val="000000" w:themeColor="text1"/>
              </w:rPr>
              <w:t>цртања</w:t>
            </w:r>
            <w:proofErr w:type="spellEnd"/>
          </w:p>
          <w:p w14:paraId="6EE64736" w14:textId="77777777" w:rsidR="005740E8" w:rsidRPr="00124727" w:rsidRDefault="00124727" w:rsidP="00124727">
            <w:pPr>
              <w:pStyle w:val="ListParagraph"/>
              <w:spacing w:after="0" w:line="276" w:lineRule="auto"/>
              <w:rPr>
                <w:color w:val="000000" w:themeColor="text1"/>
              </w:rPr>
            </w:pPr>
            <w:r w:rsidRPr="00124727">
              <w:rPr>
                <w:color w:val="000000" w:themeColor="text1"/>
              </w:rPr>
              <w:t>(</w:t>
            </w:r>
            <w:proofErr w:type="spellStart"/>
            <w:r w:rsidRPr="00124727">
              <w:rPr>
                <w:color w:val="000000" w:themeColor="text1"/>
              </w:rPr>
              <w:t>линија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линијске</w:t>
            </w:r>
            <w:proofErr w:type="spellEnd"/>
            <w:r w:rsidRPr="00124727">
              <w:rPr>
                <w:color w:val="000000" w:themeColor="text1"/>
              </w:rPr>
              <w:t xml:space="preserve"> </w:t>
            </w:r>
            <w:proofErr w:type="spellStart"/>
            <w:r w:rsidRPr="00124727">
              <w:rPr>
                <w:color w:val="000000" w:themeColor="text1"/>
              </w:rPr>
              <w:t>вредности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текстура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тон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техника</w:t>
            </w:r>
            <w:proofErr w:type="spellEnd"/>
            <w:r w:rsidRPr="00124727">
              <w:rPr>
                <w:color w:val="000000" w:themeColor="text1"/>
              </w:rPr>
              <w:t xml:space="preserve"> </w:t>
            </w:r>
            <w:proofErr w:type="spellStart"/>
            <w:r w:rsidRPr="00124727">
              <w:rPr>
                <w:color w:val="000000" w:themeColor="text1"/>
              </w:rPr>
              <w:t>цртања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површина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интензитет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шрафура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контура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облик</w:t>
            </w:r>
            <w:proofErr w:type="spellEnd"/>
            <w:r w:rsidRPr="00124727">
              <w:rPr>
                <w:color w:val="000000" w:themeColor="text1"/>
              </w:rPr>
              <w:t xml:space="preserve">, </w:t>
            </w:r>
            <w:proofErr w:type="spellStart"/>
            <w:r w:rsidRPr="00124727">
              <w:rPr>
                <w:color w:val="000000" w:themeColor="text1"/>
              </w:rPr>
              <w:t>пастел</w:t>
            </w:r>
            <w:proofErr w:type="spellEnd"/>
            <w:r w:rsidR="00DE0123" w:rsidRPr="00124727">
              <w:rPr>
                <w:color w:val="000000" w:themeColor="text1"/>
              </w:rPr>
              <w:t>)</w:t>
            </w:r>
          </w:p>
          <w:p w14:paraId="1346D603" w14:textId="77777777" w:rsidR="005740E8" w:rsidRDefault="005740E8">
            <w:pPr>
              <w:spacing w:after="60" w:line="240" w:lineRule="auto"/>
              <w:ind w:left="454"/>
              <w:rPr>
                <w:color w:val="FF0000"/>
              </w:rPr>
            </w:pPr>
            <w:bookmarkStart w:id="0" w:name="_heading=h.gjdgxs" w:colFirst="0" w:colLast="0"/>
            <w:bookmarkEnd w:id="0"/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F8CDA14" w14:textId="77777777" w:rsidR="005740E8" w:rsidRDefault="00124727" w:rsidP="00124727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 w:rsidRPr="00124727">
              <w:rPr>
                <w:color w:val="000000" w:themeColor="text1"/>
                <w:lang w:val="mk-MK"/>
              </w:rPr>
              <w:t>Разликује линеарне вредности и линеарне густине у природном простору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7996F273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 w:rsidRPr="00844619">
              <w:rPr>
                <w:color w:val="000000" w:themeColor="text1"/>
                <w:lang w:val="mk-MK"/>
              </w:rPr>
              <w:t xml:space="preserve">Креира композицију комбиновањем линија, густине линија, текстура, </w:t>
            </w:r>
            <w:r>
              <w:rPr>
                <w:color w:val="000000" w:themeColor="text1"/>
                <w:lang w:val="mk-MK"/>
              </w:rPr>
              <w:t>тонске</w:t>
            </w:r>
            <w:r w:rsidRPr="00844619">
              <w:rPr>
                <w:color w:val="000000" w:themeColor="text1"/>
                <w:lang w:val="mk-MK"/>
              </w:rPr>
              <w:t xml:space="preserve"> вредности и величин</w:t>
            </w:r>
            <w:r>
              <w:rPr>
                <w:color w:val="000000" w:themeColor="text1"/>
                <w:lang w:val="mk-MK"/>
              </w:rPr>
              <w:t>е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2EE02708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 w:rsidRPr="00844619">
              <w:rPr>
                <w:color w:val="000000" w:themeColor="text1"/>
                <w:lang w:val="mk-MK"/>
              </w:rPr>
              <w:t>Примењује линије у различитим правцима, густинама и интензитетом (шрафирање) док добија различите тонске вредности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68461E1E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 w:rsidRPr="00844619">
              <w:rPr>
                <w:color w:val="000000" w:themeColor="text1"/>
                <w:lang w:val="mk-MK"/>
              </w:rPr>
              <w:t xml:space="preserve">Примењује </w:t>
            </w:r>
            <w:r>
              <w:rPr>
                <w:color w:val="000000" w:themeColor="text1"/>
                <w:lang w:val="mk-MK"/>
              </w:rPr>
              <w:t xml:space="preserve">линијске </w:t>
            </w:r>
            <w:r w:rsidRPr="00844619">
              <w:rPr>
                <w:color w:val="000000" w:themeColor="text1"/>
                <w:lang w:val="mk-MK"/>
              </w:rPr>
              <w:t>вредности и различите поступке кроз технику пастел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64FE5849" w14:textId="77777777" w:rsidR="005740E8" w:rsidRDefault="004A44C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proofErr w:type="spellStart"/>
            <w:r w:rsidRPr="00844619">
              <w:lastRenderedPageBreak/>
              <w:t>Интерпретира</w:t>
            </w:r>
            <w:proofErr w:type="spellEnd"/>
            <w:r w:rsidRPr="00844619">
              <w:t xml:space="preserve"> </w:t>
            </w:r>
            <w:r w:rsidR="00844619" w:rsidRPr="00844619">
              <w:rPr>
                <w:color w:val="000000" w:themeColor="text1"/>
                <w:lang w:val="mk-MK"/>
              </w:rPr>
              <w:t>смисао сопственог дела – цртежа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0C8DDE3C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b/>
                <w:color w:val="FF0000"/>
              </w:rPr>
            </w:pPr>
            <w:r w:rsidRPr="00844619">
              <w:rPr>
                <w:color w:val="000000" w:themeColor="text1"/>
                <w:lang w:val="mk-MK"/>
              </w:rPr>
              <w:t>Користи графичке компјутерске програме за цртање цртежа на основу фотографије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</w:tc>
      </w:tr>
      <w:tr w:rsidR="005740E8" w14:paraId="71FF040A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695F26F" w14:textId="77777777"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454"/>
            </w:pPr>
            <w:proofErr w:type="spellStart"/>
            <w:r>
              <w:rPr>
                <w:b/>
              </w:rPr>
              <w:lastRenderedPageBreak/>
              <w:t>Сликање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сликарск</w:t>
            </w:r>
            <w:proofErr w:type="spellEnd"/>
            <w:r w:rsidR="00124727">
              <w:rPr>
                <w:b/>
                <w:lang w:val="mk-MK"/>
              </w:rPr>
              <w:t>е технике</w:t>
            </w:r>
          </w:p>
          <w:p w14:paraId="218272D4" w14:textId="77777777" w:rsidR="005740E8" w:rsidRDefault="00DE0123">
            <w:pPr>
              <w:pStyle w:val="ListParagraph"/>
              <w:spacing w:after="60" w:line="240" w:lineRule="auto"/>
              <w:ind w:left="454"/>
              <w:rPr>
                <w:color w:val="00B0F0"/>
                <w:lang w:val="mk-MK"/>
              </w:rPr>
            </w:pPr>
            <w:r>
              <w:rPr>
                <w:color w:val="000000" w:themeColor="text1"/>
              </w:rPr>
              <w:t>(</w:t>
            </w:r>
            <w:r w:rsidR="00124727" w:rsidRPr="00124727">
              <w:rPr>
                <w:color w:val="000000" w:themeColor="text1"/>
                <w:lang w:val="mk-MK"/>
              </w:rPr>
              <w:t>тон, тонске скале, валер, хроматске и ахроматске боје, топле и хладне боје, хармонија и контраст боја, комплементарни контраст, портрет, аутопортрет, фигуративни израз, нефигуративни израз, апстрактне форме</w:t>
            </w:r>
            <w:r>
              <w:rPr>
                <w:color w:val="000000" w:themeColor="text1"/>
                <w:lang w:val="mk-MK"/>
              </w:rPr>
              <w:t>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47BF513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r w:rsidRPr="00844619">
              <w:rPr>
                <w:color w:val="000000" w:themeColor="text1"/>
                <w:lang w:val="mk-MK"/>
              </w:rPr>
              <w:t>Препознаје тон/</w:t>
            </w:r>
            <w:r>
              <w:rPr>
                <w:color w:val="000000" w:themeColor="text1"/>
                <w:lang w:val="mk-MK"/>
              </w:rPr>
              <w:t>валер</w:t>
            </w:r>
            <w:r w:rsidRPr="00844619">
              <w:rPr>
                <w:color w:val="000000" w:themeColor="text1"/>
                <w:lang w:val="mk-MK"/>
              </w:rPr>
              <w:t xml:space="preserve"> у </w:t>
            </w:r>
            <w:r>
              <w:rPr>
                <w:color w:val="000000" w:themeColor="text1"/>
                <w:lang w:val="mk-MK"/>
              </w:rPr>
              <w:t>ликовном</w:t>
            </w:r>
            <w:r w:rsidRPr="00844619">
              <w:rPr>
                <w:color w:val="000000" w:themeColor="text1"/>
                <w:lang w:val="mk-MK"/>
              </w:rPr>
              <w:t>/ученичком раду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4275AD5F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r w:rsidRPr="00844619">
              <w:rPr>
                <w:color w:val="000000" w:themeColor="text1"/>
                <w:lang w:val="mk-MK"/>
              </w:rPr>
              <w:t>Разликује ахроматску од хроматске тонске скале и користи тонску скалу боја у слици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3788FCB0" w14:textId="2E95F2F2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proofErr w:type="spellStart"/>
            <w:r w:rsidRPr="00844619">
              <w:rPr>
                <w:color w:val="000000" w:themeColor="text1"/>
              </w:rPr>
              <w:t>Разликује</w:t>
            </w:r>
            <w:proofErr w:type="spellEnd"/>
            <w:r w:rsidRPr="00844619">
              <w:rPr>
                <w:color w:val="000000" w:themeColor="text1"/>
              </w:rPr>
              <w:t xml:space="preserve"> </w:t>
            </w:r>
            <w:proofErr w:type="spellStart"/>
            <w:r w:rsidRPr="00844619">
              <w:rPr>
                <w:color w:val="000000" w:themeColor="text1"/>
              </w:rPr>
              <w:t>топле</w:t>
            </w:r>
            <w:proofErr w:type="spellEnd"/>
            <w:r w:rsidRPr="00844619">
              <w:rPr>
                <w:color w:val="000000" w:themeColor="text1"/>
              </w:rPr>
              <w:t xml:space="preserve"> и </w:t>
            </w:r>
            <w:proofErr w:type="spellStart"/>
            <w:r w:rsidRPr="00844619">
              <w:rPr>
                <w:color w:val="000000" w:themeColor="text1"/>
              </w:rPr>
              <w:t>хладне</w:t>
            </w:r>
            <w:proofErr w:type="spellEnd"/>
            <w:r w:rsidRPr="00844619">
              <w:rPr>
                <w:color w:val="000000" w:themeColor="text1"/>
              </w:rPr>
              <w:t xml:space="preserve"> </w:t>
            </w:r>
            <w:proofErr w:type="spellStart"/>
            <w:r w:rsidRPr="00844619">
              <w:rPr>
                <w:color w:val="000000" w:themeColor="text1"/>
              </w:rPr>
              <w:t>боје</w:t>
            </w:r>
            <w:proofErr w:type="spellEnd"/>
            <w:r w:rsidR="00DE0123">
              <w:rPr>
                <w:color w:val="000000" w:themeColor="text1"/>
                <w:lang w:val="mk-MK"/>
              </w:rPr>
              <w:t>.</w:t>
            </w:r>
          </w:p>
          <w:p w14:paraId="1D52CA59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r w:rsidRPr="00844619">
              <w:rPr>
                <w:color w:val="000000" w:themeColor="text1"/>
                <w:lang w:val="mk-MK"/>
              </w:rPr>
              <w:t>Примењује топле/хладне боје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0C298D14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</w:pPr>
            <w:r w:rsidRPr="00844619">
              <w:rPr>
                <w:lang w:val="mk-MK"/>
              </w:rPr>
              <w:t>Разликује хармонију од контраста боја</w:t>
            </w:r>
            <w:r w:rsidR="00DE0123">
              <w:rPr>
                <w:lang w:val="mk-MK"/>
              </w:rPr>
              <w:t>.</w:t>
            </w:r>
          </w:p>
          <w:p w14:paraId="3115FC74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</w:pPr>
            <w:r w:rsidRPr="00844619">
              <w:rPr>
                <w:lang w:val="mk-MK"/>
              </w:rPr>
              <w:t>Примењује хармонију комбиновањем боја</w:t>
            </w:r>
            <w:r w:rsidR="00DE0123">
              <w:rPr>
                <w:lang w:val="mk-MK"/>
              </w:rPr>
              <w:t xml:space="preserve">. </w:t>
            </w:r>
          </w:p>
          <w:p w14:paraId="3382ACDB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</w:pPr>
            <w:r w:rsidRPr="00844619">
              <w:rPr>
                <w:lang w:val="mk-MK"/>
              </w:rPr>
              <w:t>Користи графичке компјутерске програме за креирање слике са комплементарним контрастом</w:t>
            </w:r>
            <w:r w:rsidR="00DE0123">
              <w:rPr>
                <w:lang w:val="mk-MK"/>
              </w:rPr>
              <w:t>.</w:t>
            </w:r>
          </w:p>
          <w:p w14:paraId="372E28AC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</w:pPr>
            <w:proofErr w:type="spellStart"/>
            <w:r w:rsidRPr="00844619">
              <w:t>Користи</w:t>
            </w:r>
            <w:proofErr w:type="spellEnd"/>
            <w:r w:rsidRPr="00844619">
              <w:t xml:space="preserve"> </w:t>
            </w:r>
            <w:proofErr w:type="spellStart"/>
            <w:r w:rsidRPr="00844619">
              <w:t>фигуративни</w:t>
            </w:r>
            <w:proofErr w:type="spellEnd"/>
            <w:r w:rsidRPr="00844619">
              <w:t xml:space="preserve"> и </w:t>
            </w:r>
            <w:proofErr w:type="spellStart"/>
            <w:r w:rsidRPr="00844619">
              <w:t>нефигуративни</w:t>
            </w:r>
            <w:proofErr w:type="spellEnd"/>
            <w:r w:rsidRPr="00844619">
              <w:t xml:space="preserve"> </w:t>
            </w:r>
            <w:proofErr w:type="spellStart"/>
            <w:r w:rsidRPr="00844619">
              <w:t>израз</w:t>
            </w:r>
            <w:proofErr w:type="spellEnd"/>
            <w:r w:rsidR="00DE0123">
              <w:rPr>
                <w:lang w:val="mk-MK"/>
              </w:rPr>
              <w:t>.</w:t>
            </w:r>
          </w:p>
          <w:p w14:paraId="00DB2388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</w:pPr>
            <w:r w:rsidRPr="00844619">
              <w:rPr>
                <w:lang w:val="mk-MK"/>
              </w:rPr>
              <w:t>Користи апстрактне форме када слика према сопственој машти</w:t>
            </w:r>
            <w:r w:rsidR="00DE0123">
              <w:rPr>
                <w:lang w:val="mk-MK"/>
              </w:rPr>
              <w:t>.</w:t>
            </w:r>
          </w:p>
          <w:p w14:paraId="71EED219" w14:textId="77777777" w:rsidR="005740E8" w:rsidRDefault="00844619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7030A0"/>
              </w:rPr>
            </w:pPr>
            <w:proofErr w:type="spellStart"/>
            <w:r w:rsidRPr="00844619">
              <w:t>Интерпретира</w:t>
            </w:r>
            <w:proofErr w:type="spellEnd"/>
            <w:r w:rsidRPr="00844619">
              <w:t xml:space="preserve"> </w:t>
            </w:r>
            <w:proofErr w:type="spellStart"/>
            <w:r w:rsidRPr="00844619">
              <w:t>значење</w:t>
            </w:r>
            <w:proofErr w:type="spellEnd"/>
            <w:r w:rsidRPr="00844619">
              <w:t>/</w:t>
            </w:r>
            <w:proofErr w:type="spellStart"/>
            <w:r w:rsidRPr="00844619">
              <w:t>симболизам</w:t>
            </w:r>
            <w:proofErr w:type="spellEnd"/>
            <w:r w:rsidRPr="00844619">
              <w:t xml:space="preserve"> </w:t>
            </w:r>
            <w:proofErr w:type="spellStart"/>
            <w:r w:rsidRPr="00844619">
              <w:t>сопственог</w:t>
            </w:r>
            <w:proofErr w:type="spellEnd"/>
            <w:r w:rsidRPr="00844619">
              <w:t xml:space="preserve"> </w:t>
            </w:r>
            <w:proofErr w:type="spellStart"/>
            <w:r w:rsidRPr="00844619">
              <w:t>апстрактног</w:t>
            </w:r>
            <w:proofErr w:type="spellEnd"/>
            <w:r w:rsidRPr="00844619">
              <w:t xml:space="preserve"> </w:t>
            </w:r>
            <w:proofErr w:type="spellStart"/>
            <w:r w:rsidRPr="00844619">
              <w:t>сликарства</w:t>
            </w:r>
            <w:proofErr w:type="spellEnd"/>
            <w:r w:rsidR="00DE0123">
              <w:rPr>
                <w:lang w:val="mk-MK"/>
              </w:rPr>
              <w:t>.</w:t>
            </w:r>
          </w:p>
        </w:tc>
      </w:tr>
      <w:tr w:rsidR="005740E8" w14:paraId="24D1D0B9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F4ADBDB" w14:textId="77777777"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454"/>
            </w:pPr>
            <w:proofErr w:type="spellStart"/>
            <w:r>
              <w:rPr>
                <w:b/>
              </w:rPr>
              <w:t>Графика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графичк</w:t>
            </w:r>
            <w:proofErr w:type="spellEnd"/>
            <w:r w:rsidR="004A44CD">
              <w:rPr>
                <w:b/>
                <w:lang w:val="mk-MK"/>
              </w:rPr>
              <w:t>е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техник</w:t>
            </w:r>
            <w:proofErr w:type="spellEnd"/>
            <w:r w:rsidR="004A44CD">
              <w:rPr>
                <w:b/>
                <w:lang w:val="mk-MK"/>
              </w:rPr>
              <w:t>е</w:t>
            </w:r>
            <w:r>
              <w:t xml:space="preserve"> </w:t>
            </w:r>
          </w:p>
          <w:p w14:paraId="55E153DF" w14:textId="79187340" w:rsidR="005740E8" w:rsidRDefault="00DE0123">
            <w:pPr>
              <w:pStyle w:val="ListParagraph"/>
              <w:spacing w:after="0" w:line="276" w:lineRule="auto"/>
              <w:ind w:left="454"/>
              <w:rPr>
                <w:lang w:val="mk-MK"/>
              </w:rPr>
            </w:pPr>
            <w:r>
              <w:rPr>
                <w:lang w:val="mk-MK"/>
              </w:rPr>
              <w:t>(</w:t>
            </w:r>
            <w:r w:rsidR="004A44CD" w:rsidRPr="004A44CD">
              <w:rPr>
                <w:lang w:val="mk-MK"/>
              </w:rPr>
              <w:t xml:space="preserve">контраст, ахроматски тонови, </w:t>
            </w:r>
            <w:r w:rsidR="004A44CD">
              <w:rPr>
                <w:lang w:val="mk-MK"/>
              </w:rPr>
              <w:t>плоха</w:t>
            </w:r>
            <w:r w:rsidR="004A44CD" w:rsidRPr="004A44CD">
              <w:rPr>
                <w:lang w:val="mk-MK"/>
              </w:rPr>
              <w:t xml:space="preserve">, </w:t>
            </w:r>
            <w:r w:rsidR="004A44CD">
              <w:rPr>
                <w:lang w:val="mk-MK"/>
              </w:rPr>
              <w:t>гипсорез</w:t>
            </w:r>
            <w:r w:rsidR="004A44CD" w:rsidRPr="004A44CD">
              <w:rPr>
                <w:lang w:val="mk-MK"/>
              </w:rPr>
              <w:t xml:space="preserve">, </w:t>
            </w:r>
            <w:r w:rsidR="004A44CD">
              <w:rPr>
                <w:lang w:val="mk-MK"/>
              </w:rPr>
              <w:t>колаграфија</w:t>
            </w:r>
            <w:r w:rsidR="004A44CD" w:rsidRPr="004A44CD">
              <w:rPr>
                <w:lang w:val="mk-MK"/>
              </w:rPr>
              <w:t>, текстура, висока штампа, дубок</w:t>
            </w:r>
            <w:r w:rsidR="00FE0E57">
              <w:rPr>
                <w:lang w:val="mk-MK"/>
              </w:rPr>
              <w:t>а штампа</w:t>
            </w:r>
            <w:r>
              <w:rPr>
                <w:lang w:val="mk-MK"/>
              </w:rPr>
              <w:t>)</w:t>
            </w:r>
          </w:p>
          <w:p w14:paraId="405B80C2" w14:textId="77777777" w:rsidR="005740E8" w:rsidRDefault="005740E8">
            <w:pPr>
              <w:pStyle w:val="ListParagraph"/>
              <w:spacing w:after="0" w:line="276" w:lineRule="auto"/>
              <w:ind w:left="454"/>
              <w:rPr>
                <w:color w:val="FF0000"/>
              </w:rPr>
            </w:pP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16757CA" w14:textId="77777777" w:rsidR="005740E8" w:rsidRDefault="004A44C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 w:rsidRPr="004A44CD">
              <w:rPr>
                <w:lang w:val="mk-MK"/>
              </w:rPr>
              <w:t>Разликује ахроматске тонове и светло-тамн</w:t>
            </w:r>
            <w:r>
              <w:rPr>
                <w:lang w:val="mk-MK"/>
              </w:rPr>
              <w:t>и</w:t>
            </w:r>
            <w:r w:rsidRPr="004A44CD">
              <w:rPr>
                <w:lang w:val="mk-MK"/>
              </w:rPr>
              <w:t xml:space="preserve"> контраст</w:t>
            </w:r>
            <w:r w:rsidR="00DE0123">
              <w:rPr>
                <w:lang w:val="mk-MK"/>
              </w:rPr>
              <w:t>.</w:t>
            </w:r>
          </w:p>
          <w:p w14:paraId="449F9488" w14:textId="77777777" w:rsidR="005740E8" w:rsidRDefault="004A44C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 w:rsidRPr="004A44CD">
              <w:rPr>
                <w:lang w:val="mk-MK"/>
              </w:rPr>
              <w:t>Креира графичко дело са светло-тамн</w:t>
            </w:r>
            <w:r>
              <w:rPr>
                <w:lang w:val="mk-MK"/>
              </w:rPr>
              <w:t xml:space="preserve">им </w:t>
            </w:r>
            <w:r w:rsidRPr="004A44CD">
              <w:rPr>
                <w:lang w:val="mk-MK"/>
              </w:rPr>
              <w:t xml:space="preserve">контрастом </w:t>
            </w:r>
            <w:r w:rsidR="00DE0123">
              <w:rPr>
                <w:lang w:val="mk-MK"/>
              </w:rPr>
              <w:t>(</w:t>
            </w:r>
            <w:r w:rsidR="00DE0123" w:rsidRPr="00FE0E57">
              <w:rPr>
                <w:lang w:val="mk-MK"/>
              </w:rPr>
              <w:t>линеарно и плошно).</w:t>
            </w:r>
          </w:p>
          <w:p w14:paraId="39120F6E" w14:textId="77777777" w:rsidR="005740E8" w:rsidRDefault="004A44C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 w:rsidRPr="004A44CD">
              <w:rPr>
                <w:lang w:val="mk-MK"/>
              </w:rPr>
              <w:t xml:space="preserve">Примењује технику високе штампе (са матрицом у </w:t>
            </w:r>
            <w:r>
              <w:rPr>
                <w:lang w:val="mk-MK"/>
              </w:rPr>
              <w:t>гипсорезом</w:t>
            </w:r>
            <w:r w:rsidRPr="004A44CD">
              <w:rPr>
                <w:lang w:val="mk-MK"/>
              </w:rPr>
              <w:t>) за израду графичког отиска</w:t>
            </w:r>
            <w:r w:rsidR="00DE0123">
              <w:rPr>
                <w:lang w:val="mk-MK"/>
              </w:rPr>
              <w:t>.</w:t>
            </w:r>
          </w:p>
          <w:p w14:paraId="04E6C9A1" w14:textId="77777777" w:rsidR="005740E8" w:rsidRDefault="004A44C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 w:rsidRPr="004A44CD">
              <w:rPr>
                <w:lang w:val="mk-MK"/>
              </w:rPr>
              <w:t>Примењује графичку технику колаграфије за креирање графичког отиска (висока/дубока штампа или комбинација</w:t>
            </w:r>
            <w:r w:rsidR="00DE0123">
              <w:rPr>
                <w:lang w:val="mk-MK"/>
              </w:rPr>
              <w:t>).</w:t>
            </w:r>
          </w:p>
        </w:tc>
      </w:tr>
      <w:tr w:rsidR="005740E8" w14:paraId="5FBDEF6C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0411BA1" w14:textId="77777777" w:rsidR="005740E8" w:rsidRDefault="004A44CD" w:rsidP="00FE0E57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3" w:hanging="283"/>
              <w:rPr>
                <w:color w:val="00B050"/>
                <w:lang w:val="mk-MK"/>
              </w:rPr>
            </w:pPr>
            <w:proofErr w:type="spellStart"/>
            <w:r w:rsidRPr="004A44CD">
              <w:rPr>
                <w:b/>
              </w:rPr>
              <w:t>Дизајн</w:t>
            </w:r>
            <w:proofErr w:type="spellEnd"/>
            <w:r w:rsidRPr="004A44CD">
              <w:rPr>
                <w:b/>
              </w:rPr>
              <w:t xml:space="preserve"> и </w:t>
            </w:r>
            <w:proofErr w:type="spellStart"/>
            <w:r w:rsidRPr="004A44CD">
              <w:rPr>
                <w:b/>
              </w:rPr>
              <w:t>визуелне</w:t>
            </w:r>
            <w:proofErr w:type="spellEnd"/>
            <w:r w:rsidRPr="004A44CD">
              <w:rPr>
                <w:b/>
              </w:rPr>
              <w:t xml:space="preserve"> </w:t>
            </w:r>
            <w:proofErr w:type="spellStart"/>
            <w:r w:rsidRPr="004A44CD">
              <w:rPr>
                <w:b/>
              </w:rPr>
              <w:t>комуникације</w:t>
            </w:r>
            <w:proofErr w:type="spellEnd"/>
            <w:r w:rsidRPr="004A44CD">
              <w:rPr>
                <w:b/>
              </w:rPr>
              <w:t xml:space="preserve"> у 2Д </w:t>
            </w:r>
            <w:r w:rsidR="00DE0123">
              <w:t>(</w:t>
            </w:r>
            <w:r w:rsidRPr="004A44CD">
              <w:rPr>
                <w:lang w:val="mk-MK"/>
              </w:rPr>
              <w:t>графички дизајн, дизајн књиге, корице, илустрација, летак, банер, текст, орнамент, стајлинг, ритам</w:t>
            </w:r>
            <w:r w:rsidR="00DE0123">
              <w:t xml:space="preserve">) 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CCDC1D5" w14:textId="77777777" w:rsidR="005740E8" w:rsidRDefault="004A44C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 w:rsidRPr="004A44CD">
              <w:rPr>
                <w:lang w:val="mk-MK"/>
              </w:rPr>
              <w:t>Разликује производе из области графичког дизајна: дизајн књига, флајера и банера</w:t>
            </w:r>
            <w:r w:rsidR="00DE0123">
              <w:rPr>
                <w:lang w:val="mk-MK"/>
              </w:rPr>
              <w:t xml:space="preserve">. </w:t>
            </w:r>
          </w:p>
          <w:p w14:paraId="7C91FA1E" w14:textId="77777777" w:rsidR="005740E8" w:rsidRDefault="004A44C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 w:rsidRPr="004A44CD">
              <w:rPr>
                <w:lang w:val="mk-MK"/>
              </w:rPr>
              <w:t>Примењује орнамент у сопственом раду</w:t>
            </w:r>
            <w:r w:rsidR="00DE0123">
              <w:rPr>
                <w:lang w:val="mk-MK"/>
              </w:rPr>
              <w:t>.</w:t>
            </w:r>
          </w:p>
          <w:p w14:paraId="073546EA" w14:textId="77777777" w:rsidR="005740E8" w:rsidRDefault="004A44C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 w:rsidRPr="004A44CD">
              <w:rPr>
                <w:lang w:val="mk-MK"/>
              </w:rPr>
              <w:t>Креира идејно решење за кориц</w:t>
            </w:r>
            <w:r>
              <w:rPr>
                <w:lang w:val="mk-MK"/>
              </w:rPr>
              <w:t>у</w:t>
            </w:r>
            <w:r w:rsidRPr="004A44CD">
              <w:rPr>
                <w:lang w:val="mk-MK"/>
              </w:rPr>
              <w:t xml:space="preserve"> и илустрацију</w:t>
            </w:r>
            <w:r w:rsidR="00DE0123">
              <w:rPr>
                <w:lang w:val="mk-MK"/>
              </w:rPr>
              <w:t>.</w:t>
            </w:r>
          </w:p>
          <w:p w14:paraId="21EE35C8" w14:textId="77777777" w:rsidR="005740E8" w:rsidRDefault="004A44C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lang w:val="mk-MK"/>
              </w:rPr>
              <w:t>Интерпретира</w:t>
            </w:r>
            <w:r w:rsidRPr="004A44CD">
              <w:t xml:space="preserve"> </w:t>
            </w:r>
            <w:proofErr w:type="spellStart"/>
            <w:r w:rsidRPr="004A44CD">
              <w:t>смисао</w:t>
            </w:r>
            <w:proofErr w:type="spellEnd"/>
            <w:r w:rsidRPr="004A44CD">
              <w:t xml:space="preserve"> и </w:t>
            </w:r>
            <w:proofErr w:type="spellStart"/>
            <w:r w:rsidRPr="004A44CD">
              <w:t>поруку</w:t>
            </w:r>
            <w:proofErr w:type="spellEnd"/>
            <w:r w:rsidRPr="004A44CD">
              <w:t xml:space="preserve"> </w:t>
            </w:r>
            <w:proofErr w:type="spellStart"/>
            <w:r w:rsidRPr="004A44CD">
              <w:t>сопственог</w:t>
            </w:r>
            <w:proofErr w:type="spellEnd"/>
            <w:r w:rsidRPr="004A44CD">
              <w:t xml:space="preserve"> </w:t>
            </w:r>
            <w:proofErr w:type="spellStart"/>
            <w:r w:rsidRPr="004A44CD">
              <w:t>дела</w:t>
            </w:r>
            <w:proofErr w:type="spellEnd"/>
            <w:r w:rsidR="00DE0123">
              <w:rPr>
                <w:lang w:val="mk-MK"/>
              </w:rPr>
              <w:t>.</w:t>
            </w:r>
          </w:p>
          <w:p w14:paraId="4A920B07" w14:textId="77777777" w:rsidR="005740E8" w:rsidRDefault="004A44C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 w:rsidRPr="004A44CD">
              <w:rPr>
                <w:lang w:val="mk-MK"/>
              </w:rPr>
              <w:t>Користи графичке компјутерске програме за креирање идејног решења за флајер или банер</w:t>
            </w:r>
            <w:r w:rsidR="00DE0123">
              <w:rPr>
                <w:lang w:val="mk-MK"/>
              </w:rPr>
              <w:t>.</w:t>
            </w:r>
          </w:p>
        </w:tc>
      </w:tr>
      <w:tr w:rsidR="005740E8" w14:paraId="2927E0B0" w14:textId="77777777">
        <w:tc>
          <w:tcPr>
            <w:tcW w:w="14034" w:type="dxa"/>
            <w:gridSpan w:val="2"/>
            <w:shd w:val="clear" w:color="auto" w:fill="auto"/>
          </w:tcPr>
          <w:p w14:paraId="1496E0F2" w14:textId="4206B7D9" w:rsidR="005740E8" w:rsidRDefault="00DE0123">
            <w:pPr>
              <w:spacing w:after="6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Примери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активности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7B406E2A" w14:textId="77777777" w:rsidR="005740E8" w:rsidRDefault="004A44C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4A44CD">
              <w:rPr>
                <w:color w:val="000000" w:themeColor="text1"/>
              </w:rPr>
              <w:t>Ученици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уочавају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препознају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линијске вредности</w:t>
            </w:r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густину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линија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геолошких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слојева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других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природних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појава</w:t>
            </w:r>
            <w:proofErr w:type="spellEnd"/>
            <w:r w:rsidR="00DE0123">
              <w:rPr>
                <w:color w:val="000000" w:themeColor="text1"/>
                <w:lang w:val="mk-MK"/>
              </w:rPr>
              <w:t xml:space="preserve"> (</w:t>
            </w:r>
            <w:r w:rsidRPr="004A44CD">
              <w:rPr>
                <w:color w:val="000000" w:themeColor="text1"/>
                <w:lang w:val="mk-MK"/>
              </w:rPr>
              <w:t>посматрањем у природи или путем фотографије и других визуелних средстава</w:t>
            </w:r>
            <w:r w:rsidR="00DE0123">
              <w:rPr>
                <w:color w:val="000000" w:themeColor="text1"/>
                <w:lang w:val="mk-MK"/>
              </w:rPr>
              <w:t xml:space="preserve">) </w:t>
            </w:r>
            <w:r w:rsidRPr="004A44CD">
              <w:rPr>
                <w:color w:val="000000" w:themeColor="text1"/>
                <w:lang w:val="mk-MK"/>
              </w:rPr>
              <w:t xml:space="preserve">и цртати комбиновањем техника оловке, угља и </w:t>
            </w:r>
            <w:r>
              <w:rPr>
                <w:color w:val="000000" w:themeColor="text1"/>
                <w:lang w:val="mk-MK"/>
              </w:rPr>
              <w:t>фломаастера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71CF41AF" w14:textId="77777777" w:rsidR="005740E8" w:rsidRDefault="004A44C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4A44CD">
              <w:rPr>
                <w:color w:val="000000" w:themeColor="text1"/>
              </w:rPr>
              <w:t>Ученици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цртају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мотив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мртве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природе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ахроматски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изражавају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градацију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тонова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контраст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светло-тамно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са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угљем</w:t>
            </w:r>
            <w:proofErr w:type="spellEnd"/>
            <w:r w:rsidR="00DE0123">
              <w:rPr>
                <w:color w:val="000000" w:themeColor="text1"/>
                <w:lang w:val="mk-MK"/>
              </w:rPr>
              <w:t xml:space="preserve">. </w:t>
            </w:r>
          </w:p>
          <w:p w14:paraId="3717BD4D" w14:textId="77777777" w:rsidR="004A44CD" w:rsidRDefault="004A44C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4A44CD">
              <w:rPr>
                <w:color w:val="000000" w:themeColor="text1"/>
              </w:rPr>
              <w:lastRenderedPageBreak/>
              <w:t>Ученици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цртају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мотиве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из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урбане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средине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приказују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FE0E57">
              <w:t>подручја</w:t>
            </w:r>
            <w:proofErr w:type="spellEnd"/>
            <w:r w:rsidRPr="004A44CD">
              <w:rPr>
                <w:color w:val="FF0000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различите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тонске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вредности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користе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линије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различитог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интензитета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преплитања</w:t>
            </w:r>
            <w:proofErr w:type="spellEnd"/>
            <w:r w:rsidRPr="004A44CD">
              <w:rPr>
                <w:color w:val="000000" w:themeColor="text1"/>
              </w:rPr>
              <w:t xml:space="preserve"> (</w:t>
            </w:r>
            <w:proofErr w:type="spellStart"/>
            <w:r w:rsidRPr="004A44CD">
              <w:rPr>
                <w:color w:val="000000" w:themeColor="text1"/>
              </w:rPr>
              <w:t>шрафирања</w:t>
            </w:r>
            <w:proofErr w:type="spellEnd"/>
            <w:r w:rsidRPr="004A44CD">
              <w:rPr>
                <w:color w:val="000000" w:themeColor="text1"/>
              </w:rPr>
              <w:t xml:space="preserve">) </w:t>
            </w:r>
            <w:proofErr w:type="spellStart"/>
            <w:r w:rsidRPr="004A44CD">
              <w:rPr>
                <w:color w:val="000000" w:themeColor="text1"/>
              </w:rPr>
              <w:t>различитим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техникама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цртања</w:t>
            </w:r>
            <w:proofErr w:type="spellEnd"/>
            <w:r w:rsidRPr="004A44CD">
              <w:rPr>
                <w:color w:val="000000" w:themeColor="text1"/>
              </w:rPr>
              <w:t xml:space="preserve"> (</w:t>
            </w:r>
            <w:proofErr w:type="spellStart"/>
            <w:r w:rsidRPr="004A44CD">
              <w:rPr>
                <w:color w:val="000000" w:themeColor="text1"/>
              </w:rPr>
              <w:t>оловка</w:t>
            </w:r>
            <w:proofErr w:type="spellEnd"/>
            <w:r w:rsidRPr="004A44CD">
              <w:rPr>
                <w:color w:val="000000" w:themeColor="text1"/>
              </w:rPr>
              <w:t xml:space="preserve">, </w:t>
            </w:r>
            <w:proofErr w:type="spellStart"/>
            <w:r w:rsidRPr="004A44CD">
              <w:rPr>
                <w:color w:val="000000" w:themeColor="text1"/>
              </w:rPr>
              <w:t>туш</w:t>
            </w:r>
            <w:proofErr w:type="spellEnd"/>
            <w:r w:rsidRPr="004A44CD">
              <w:rPr>
                <w:color w:val="000000" w:themeColor="text1"/>
              </w:rPr>
              <w:t xml:space="preserve">, </w:t>
            </w:r>
            <w:proofErr w:type="spellStart"/>
            <w:r w:rsidRPr="004A44CD">
              <w:rPr>
                <w:color w:val="000000" w:themeColor="text1"/>
              </w:rPr>
              <w:t>фломастер</w:t>
            </w:r>
            <w:proofErr w:type="spellEnd"/>
            <w:r w:rsidRPr="004A44CD">
              <w:rPr>
                <w:color w:val="000000" w:themeColor="text1"/>
              </w:rPr>
              <w:t>).</w:t>
            </w:r>
          </w:p>
          <w:p w14:paraId="24C60E03" w14:textId="77777777" w:rsidR="005740E8" w:rsidRDefault="004A44C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4A44CD">
              <w:rPr>
                <w:color w:val="000000" w:themeColor="text1"/>
              </w:rPr>
              <w:t>Ученици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цртају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на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слободну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тему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примењујући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различите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врсте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линија</w:t>
            </w:r>
            <w:proofErr w:type="spellEnd"/>
            <w:r w:rsidRPr="004A44CD">
              <w:rPr>
                <w:color w:val="000000" w:themeColor="text1"/>
              </w:rPr>
              <w:t xml:space="preserve"> и </w:t>
            </w:r>
            <w:proofErr w:type="spellStart"/>
            <w:r w:rsidRPr="004A44CD">
              <w:rPr>
                <w:color w:val="000000" w:themeColor="text1"/>
              </w:rPr>
              <w:t>тонова</w:t>
            </w:r>
            <w:proofErr w:type="spellEnd"/>
            <w:r w:rsidRPr="004A44CD">
              <w:rPr>
                <w:color w:val="000000" w:themeColor="text1"/>
              </w:rPr>
              <w:t xml:space="preserve"> у </w:t>
            </w:r>
            <w:proofErr w:type="spellStart"/>
            <w:r w:rsidRPr="004A44CD">
              <w:rPr>
                <w:color w:val="000000" w:themeColor="text1"/>
              </w:rPr>
              <w:t>једној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боји</w:t>
            </w:r>
            <w:proofErr w:type="spellEnd"/>
            <w:r w:rsidRPr="004A44CD">
              <w:rPr>
                <w:color w:val="000000" w:themeColor="text1"/>
              </w:rPr>
              <w:t xml:space="preserve"> у </w:t>
            </w:r>
            <w:proofErr w:type="spellStart"/>
            <w:r w:rsidRPr="004A44CD">
              <w:rPr>
                <w:color w:val="000000" w:themeColor="text1"/>
              </w:rPr>
              <w:t>техници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пастел</w:t>
            </w:r>
            <w:proofErr w:type="spellEnd"/>
            <w:r w:rsidR="00DE0123">
              <w:rPr>
                <w:color w:val="000000" w:themeColor="text1"/>
                <w:lang w:val="mk-MK"/>
              </w:rPr>
              <w:t xml:space="preserve">. </w:t>
            </w:r>
            <w:r w:rsidRPr="004A44CD">
              <w:rPr>
                <w:color w:val="000000" w:themeColor="text1"/>
                <w:lang w:val="mk-MK"/>
              </w:rPr>
              <w:t xml:space="preserve">Истовремено истражују поступке за добијање </w:t>
            </w:r>
            <w:r>
              <w:rPr>
                <w:color w:val="000000" w:themeColor="text1"/>
                <w:lang w:val="mk-MK"/>
              </w:rPr>
              <w:t>линјске вредности</w:t>
            </w:r>
            <w:r w:rsidRPr="004A44CD">
              <w:rPr>
                <w:color w:val="000000" w:themeColor="text1"/>
                <w:lang w:val="mk-MK"/>
              </w:rPr>
              <w:t xml:space="preserve"> брисањем крпом, памуком, гумом итд. Затим тумаче значење свог стварања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5D14572A" w14:textId="77777777" w:rsidR="005740E8" w:rsidRDefault="004A44C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4A44CD">
              <w:rPr>
                <w:color w:val="000000" w:themeColor="text1"/>
              </w:rPr>
              <w:t>Ученици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појединачно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бирају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једну</w:t>
            </w:r>
            <w:proofErr w:type="spellEnd"/>
            <w:r w:rsidRPr="004A44CD">
              <w:rPr>
                <w:color w:val="000000" w:themeColor="text1"/>
              </w:rPr>
              <w:t xml:space="preserve"> </w:t>
            </w:r>
            <w:proofErr w:type="spellStart"/>
            <w:r w:rsidRPr="004A44CD">
              <w:rPr>
                <w:color w:val="000000" w:themeColor="text1"/>
              </w:rPr>
              <w:t>фотографију</w:t>
            </w:r>
            <w:proofErr w:type="spellEnd"/>
            <w:r w:rsidR="00DE0123">
              <w:rPr>
                <w:color w:val="000000" w:themeColor="text1"/>
                <w:lang w:val="mk-MK"/>
              </w:rPr>
              <w:t xml:space="preserve">.  </w:t>
            </w:r>
            <w:r w:rsidR="004D65B7" w:rsidRPr="004D65B7">
              <w:rPr>
                <w:color w:val="000000" w:themeColor="text1"/>
                <w:lang w:val="mk-MK"/>
              </w:rPr>
              <w:t xml:space="preserve">Уз помоћ графичких компјутерских програма цртају контуре облика у композицији, а затим попуњавају површине различитим </w:t>
            </w:r>
            <w:r w:rsidR="00DE0123">
              <w:rPr>
                <w:color w:val="000000" w:themeColor="text1"/>
                <w:lang w:val="mk-MK"/>
              </w:rPr>
              <w:t>шрафур</w:t>
            </w:r>
            <w:r w:rsidR="004D65B7">
              <w:rPr>
                <w:color w:val="000000" w:themeColor="text1"/>
                <w:lang w:val="mk-MK"/>
              </w:rPr>
              <w:t>ама</w:t>
            </w:r>
            <w:r w:rsidR="00DE0123">
              <w:rPr>
                <w:color w:val="000000" w:themeColor="text1"/>
                <w:lang w:val="mk-MK"/>
              </w:rPr>
              <w:t xml:space="preserve"> (</w:t>
            </w:r>
            <w:r w:rsidR="004D65B7" w:rsidRPr="004D65B7">
              <w:rPr>
                <w:color w:val="000000" w:themeColor="text1"/>
                <w:lang w:val="mk-MK"/>
              </w:rPr>
              <w:t>по узору на Роја Лихтенштајна</w:t>
            </w:r>
            <w:r w:rsidR="00DE0123">
              <w:rPr>
                <w:color w:val="000000" w:themeColor="text1"/>
                <w:lang w:val="mk-MK"/>
              </w:rPr>
              <w:t>).</w:t>
            </w:r>
            <w:r w:rsidR="00DE0123">
              <w:rPr>
                <w:color w:val="000000" w:themeColor="text1"/>
              </w:rPr>
              <w:t xml:space="preserve"> </w:t>
            </w:r>
          </w:p>
          <w:p w14:paraId="7060CA6F" w14:textId="77777777" w:rsidR="005740E8" w:rsidRDefault="004D65B7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r w:rsidRPr="004D65B7">
              <w:rPr>
                <w:color w:val="000000" w:themeColor="text1"/>
                <w:lang w:val="mk-MK"/>
              </w:rPr>
              <w:t xml:space="preserve">Ученици </w:t>
            </w:r>
            <w:r>
              <w:rPr>
                <w:color w:val="000000" w:themeColor="text1"/>
                <w:lang w:val="mk-MK"/>
              </w:rPr>
              <w:t>препознају</w:t>
            </w:r>
            <w:r w:rsidRPr="004D65B7">
              <w:rPr>
                <w:color w:val="000000" w:themeColor="text1"/>
                <w:lang w:val="mk-MK"/>
              </w:rPr>
              <w:t xml:space="preserve"> и упоређују тонове/валере у делима познатих уметника (Пол Кле, Виктор Ва</w:t>
            </w:r>
            <w:r>
              <w:rPr>
                <w:color w:val="000000" w:themeColor="text1"/>
                <w:lang w:val="mk-MK"/>
              </w:rPr>
              <w:t>з</w:t>
            </w:r>
            <w:r w:rsidRPr="004D65B7">
              <w:rPr>
                <w:color w:val="000000" w:themeColor="text1"/>
                <w:lang w:val="mk-MK"/>
              </w:rPr>
              <w:t>арели) или у ученичким радовима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4C42FEE8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18592D">
              <w:rPr>
                <w:color w:val="000000" w:themeColor="text1"/>
              </w:rPr>
              <w:t>Ученици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прегледају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тонске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скале</w:t>
            </w:r>
            <w:proofErr w:type="spellEnd"/>
            <w:r w:rsidRPr="0018592D">
              <w:rPr>
                <w:color w:val="000000" w:themeColor="text1"/>
              </w:rPr>
              <w:t xml:space="preserve"> и </w:t>
            </w:r>
            <w:proofErr w:type="spellStart"/>
            <w:r w:rsidRPr="0018592D">
              <w:rPr>
                <w:color w:val="000000" w:themeColor="text1"/>
              </w:rPr>
              <w:t>разликују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ахроматске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од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хроматских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тонских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скала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боја</w:t>
            </w:r>
            <w:proofErr w:type="spellEnd"/>
            <w:r w:rsidRPr="0018592D">
              <w:rPr>
                <w:color w:val="000000" w:themeColor="text1"/>
              </w:rPr>
              <w:t xml:space="preserve">. </w:t>
            </w:r>
            <w:proofErr w:type="spellStart"/>
            <w:r w:rsidRPr="0018592D">
              <w:rPr>
                <w:color w:val="000000" w:themeColor="text1"/>
              </w:rPr>
              <w:t>Затим</w:t>
            </w:r>
            <w:proofErr w:type="spellEnd"/>
            <w:r w:rsidRPr="0018592D">
              <w:rPr>
                <w:color w:val="000000" w:themeColor="text1"/>
              </w:rPr>
              <w:t xml:space="preserve">, </w:t>
            </w:r>
            <w:proofErr w:type="spellStart"/>
            <w:r w:rsidRPr="0018592D">
              <w:rPr>
                <w:color w:val="000000" w:themeColor="text1"/>
              </w:rPr>
              <w:t>користећи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различите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тонске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скале</w:t>
            </w:r>
            <w:proofErr w:type="spellEnd"/>
            <w:r w:rsidRPr="0018592D">
              <w:rPr>
                <w:color w:val="000000" w:themeColor="text1"/>
              </w:rPr>
              <w:t xml:space="preserve">, </w:t>
            </w:r>
            <w:proofErr w:type="spellStart"/>
            <w:r w:rsidRPr="0018592D">
              <w:rPr>
                <w:color w:val="000000" w:themeColor="text1"/>
              </w:rPr>
              <w:t>сликају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пејзаж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по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сећању</w:t>
            </w:r>
            <w:proofErr w:type="spellEnd"/>
            <w:r w:rsidRPr="0018592D">
              <w:rPr>
                <w:color w:val="000000" w:themeColor="text1"/>
              </w:rPr>
              <w:t xml:space="preserve">, </w:t>
            </w:r>
            <w:proofErr w:type="spellStart"/>
            <w:r w:rsidRPr="0018592D">
              <w:rPr>
                <w:color w:val="000000" w:themeColor="text1"/>
              </w:rPr>
              <w:t>на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основу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мотива</w:t>
            </w:r>
            <w:proofErr w:type="spellEnd"/>
            <w:r w:rsidRPr="0018592D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Мугра</w:t>
            </w:r>
            <w:proofErr w:type="spellEnd"/>
            <w:r w:rsidRPr="0018592D">
              <w:rPr>
                <w:color w:val="000000" w:themeColor="text1"/>
              </w:rPr>
              <w:t xml:space="preserve">, </w:t>
            </w:r>
            <w:proofErr w:type="spellStart"/>
            <w:r w:rsidRPr="0018592D">
              <w:rPr>
                <w:color w:val="000000" w:themeColor="text1"/>
              </w:rPr>
              <w:t>Квечерина</w:t>
            </w:r>
            <w:proofErr w:type="spellEnd"/>
            <w:r w:rsidRPr="0018592D">
              <w:rPr>
                <w:color w:val="000000" w:themeColor="text1"/>
              </w:rPr>
              <w:t xml:space="preserve">, </w:t>
            </w:r>
            <w:proofErr w:type="spellStart"/>
            <w:r w:rsidRPr="0018592D">
              <w:rPr>
                <w:color w:val="000000" w:themeColor="text1"/>
              </w:rPr>
              <w:t>Залез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итд</w:t>
            </w:r>
            <w:proofErr w:type="spellEnd"/>
            <w:r w:rsidRPr="0018592D">
              <w:rPr>
                <w:color w:val="000000" w:themeColor="text1"/>
              </w:rPr>
              <w:t xml:space="preserve">., </w:t>
            </w:r>
            <w:proofErr w:type="spellStart"/>
            <w:r w:rsidRPr="0018592D">
              <w:rPr>
                <w:color w:val="000000" w:themeColor="text1"/>
              </w:rPr>
              <w:t>темпера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бојама</w:t>
            </w:r>
            <w:proofErr w:type="spellEnd"/>
            <w:r w:rsidRPr="0018592D">
              <w:rPr>
                <w:color w:val="000000" w:themeColor="text1"/>
              </w:rPr>
              <w:t xml:space="preserve">, </w:t>
            </w:r>
            <w:proofErr w:type="spellStart"/>
            <w:r w:rsidRPr="0018592D">
              <w:rPr>
                <w:color w:val="000000" w:themeColor="text1"/>
              </w:rPr>
              <w:t>воденим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бојама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или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гваш</w:t>
            </w:r>
            <w:proofErr w:type="spellEnd"/>
            <w:r w:rsidRPr="0018592D">
              <w:rPr>
                <w:color w:val="000000" w:themeColor="text1"/>
              </w:rPr>
              <w:t xml:space="preserve"> </w:t>
            </w:r>
            <w:proofErr w:type="spellStart"/>
            <w:r w:rsidRPr="0018592D">
              <w:rPr>
                <w:color w:val="000000" w:themeColor="text1"/>
              </w:rPr>
              <w:t>техником</w:t>
            </w:r>
            <w:proofErr w:type="spellEnd"/>
            <w:r w:rsidRPr="0018592D">
              <w:rPr>
                <w:color w:val="000000" w:themeColor="text1"/>
              </w:rPr>
              <w:t>.</w:t>
            </w:r>
          </w:p>
          <w:p w14:paraId="4139EA6A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r w:rsidRPr="0018592D">
              <w:rPr>
                <w:color w:val="000000" w:themeColor="text1"/>
                <w:lang w:val="mk-MK"/>
              </w:rPr>
              <w:t xml:space="preserve">Ученици разликују топле и хладне боје </w:t>
            </w:r>
            <w:r>
              <w:rPr>
                <w:color w:val="000000" w:themeColor="text1"/>
              </w:rPr>
              <w:t>у</w:t>
            </w:r>
            <w:r w:rsidRPr="0018592D">
              <w:rPr>
                <w:color w:val="000000" w:themeColor="text1"/>
                <w:lang w:val="mk-MK"/>
              </w:rPr>
              <w:t xml:space="preserve"> кругу боја</w:t>
            </w:r>
            <w:r w:rsidR="00DE0123">
              <w:rPr>
                <w:color w:val="000000" w:themeColor="text1"/>
                <w:lang w:val="mk-MK"/>
              </w:rPr>
              <w:t>.</w:t>
            </w:r>
            <w:r w:rsidR="00DE0123">
              <w:rPr>
                <w:color w:val="000000" w:themeColor="text1"/>
              </w:rPr>
              <w:t xml:space="preserve"> </w:t>
            </w:r>
            <w:r w:rsidRPr="0018592D">
              <w:rPr>
                <w:color w:val="000000" w:themeColor="text1"/>
                <w:lang w:val="mk-MK"/>
              </w:rPr>
              <w:t>Затим идентификују топле и хладне боје у окружењу (у учионици, у школском дворишту и сл.).</w:t>
            </w:r>
          </w:p>
          <w:p w14:paraId="65E2C011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r w:rsidRPr="0018592D">
              <w:rPr>
                <w:color w:val="000000" w:themeColor="text1"/>
                <w:lang w:val="mk-MK"/>
              </w:rPr>
              <w:t>Ученици подељени у парове бирају композицију познатог уметника.</w:t>
            </w:r>
            <w:r>
              <w:rPr>
                <w:color w:val="000000" w:themeColor="text1"/>
                <w:lang w:val="mk-MK"/>
              </w:rPr>
              <w:t xml:space="preserve"> </w:t>
            </w:r>
            <w:r w:rsidRPr="0018592D">
              <w:rPr>
                <w:color w:val="000000" w:themeColor="text1"/>
                <w:lang w:val="mk-MK"/>
              </w:rPr>
              <w:t>Затим један ученик фарба композицију топлим бојама, а други исту композицију боји хладним бојама (темперама или акрилним бојама)</w:t>
            </w:r>
            <w:r w:rsidR="00DE0123">
              <w:rPr>
                <w:color w:val="000000" w:themeColor="text1"/>
                <w:lang w:val="mk-MK"/>
              </w:rPr>
              <w:t xml:space="preserve">. </w:t>
            </w:r>
            <w:r w:rsidRPr="0018592D">
              <w:rPr>
                <w:color w:val="000000" w:themeColor="text1"/>
                <w:lang w:val="mk-MK"/>
              </w:rPr>
              <w:t>Затим парови презентују композиције разреду и сви заједно деле утиске које топле/хладне боје остављају на њих.</w:t>
            </w:r>
            <w:r w:rsidR="00DE0123">
              <w:rPr>
                <w:lang w:val="mk-MK"/>
              </w:rPr>
              <w:t xml:space="preserve"> </w:t>
            </w:r>
          </w:p>
          <w:p w14:paraId="46EF4B07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18592D">
              <w:t>Ученици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посматрају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примере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дела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познатих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уметника</w:t>
            </w:r>
            <w:proofErr w:type="spellEnd"/>
            <w:r w:rsidRPr="0018592D">
              <w:t xml:space="preserve"> (</w:t>
            </w:r>
            <w:proofErr w:type="spellStart"/>
            <w:r w:rsidRPr="0018592D">
              <w:t>нпр</w:t>
            </w:r>
            <w:proofErr w:type="spellEnd"/>
            <w:r w:rsidRPr="0018592D">
              <w:t xml:space="preserve">. </w:t>
            </w:r>
            <w:proofErr w:type="spellStart"/>
            <w:r w:rsidRPr="0018592D">
              <w:t>Клод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Моне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Ван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Гог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Џорџија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О'Киф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итд</w:t>
            </w:r>
            <w:proofErr w:type="spellEnd"/>
            <w:r w:rsidRPr="0018592D">
              <w:t xml:space="preserve">.) и у </w:t>
            </w:r>
            <w:proofErr w:type="spellStart"/>
            <w:r w:rsidRPr="0018592D">
              <w:t>њима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идентификују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хармонију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боја</w:t>
            </w:r>
            <w:proofErr w:type="spellEnd"/>
            <w:r w:rsidRPr="0018592D">
              <w:t>.</w:t>
            </w:r>
            <w:r w:rsidR="00DE0123">
              <w:t xml:space="preserve"> </w:t>
            </w:r>
          </w:p>
          <w:p w14:paraId="651E393C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r w:rsidRPr="0018592D">
              <w:rPr>
                <w:lang w:val="mk-MK"/>
              </w:rPr>
              <w:t>Ученици сликају цветне елементе хармонијом боја, акварелима или темпером</w:t>
            </w:r>
            <w:r w:rsidR="00DE0123">
              <w:rPr>
                <w:lang w:val="mk-MK"/>
              </w:rPr>
              <w:t>.</w:t>
            </w:r>
          </w:p>
          <w:p w14:paraId="5386B000" w14:textId="7643E5ED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r w:rsidRPr="0018592D">
              <w:rPr>
                <w:lang w:val="mk-MK"/>
              </w:rPr>
              <w:t>Ученици посматрају примере дела познатих уметника (нпр. Ван Гог, Гоген, Матис, Клод Моне, Личеноски) и уочавају и разликују контраст боја од хармоније боја.</w:t>
            </w:r>
          </w:p>
          <w:p w14:paraId="711ADDD8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18592D">
              <w:t>Ученици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сликају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композицију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користећи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комплементарни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контраст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боја</w:t>
            </w:r>
            <w:proofErr w:type="spellEnd"/>
            <w:r w:rsidRPr="0018592D">
              <w:t xml:space="preserve"> (</w:t>
            </w:r>
            <w:proofErr w:type="spellStart"/>
            <w:r w:rsidRPr="0018592D">
              <w:t>црвено-зелена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плаво-наранџаста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или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љубичасто-жута</w:t>
            </w:r>
            <w:proofErr w:type="spellEnd"/>
            <w:r w:rsidRPr="0018592D">
              <w:t xml:space="preserve">) </w:t>
            </w:r>
            <w:proofErr w:type="spellStart"/>
            <w:r w:rsidRPr="0018592D">
              <w:t>са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мотивом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портрета</w:t>
            </w:r>
            <w:proofErr w:type="spellEnd"/>
            <w:r w:rsidRPr="0018592D">
              <w:t>/</w:t>
            </w:r>
            <w:proofErr w:type="spellStart"/>
            <w:r w:rsidRPr="0018592D">
              <w:t>аутопортрета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по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узору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Ендија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Ворхола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користећи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компјутерске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графичке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програме</w:t>
            </w:r>
            <w:proofErr w:type="spellEnd"/>
            <w:r w:rsidRPr="0018592D">
              <w:t>.</w:t>
            </w:r>
          </w:p>
          <w:p w14:paraId="2EBD8C40" w14:textId="77777777" w:rsidR="0018592D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18592D">
              <w:t>Ученици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подељени</w:t>
            </w:r>
            <w:proofErr w:type="spellEnd"/>
            <w:r w:rsidRPr="0018592D">
              <w:t xml:space="preserve"> у </w:t>
            </w:r>
            <w:proofErr w:type="spellStart"/>
            <w:r w:rsidRPr="0018592D">
              <w:t>мале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групе</w:t>
            </w:r>
            <w:proofErr w:type="spellEnd"/>
            <w:r w:rsidRPr="0018592D">
              <w:t>/</w:t>
            </w:r>
            <w:proofErr w:type="spellStart"/>
            <w:r w:rsidRPr="0018592D">
              <w:t>парове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техником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колажа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стварају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фигуративну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композицију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мотива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из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флоре</w:t>
            </w:r>
            <w:proofErr w:type="spellEnd"/>
            <w:r w:rsidRPr="0018592D">
              <w:t xml:space="preserve"> и </w:t>
            </w:r>
            <w:proofErr w:type="spellStart"/>
            <w:r w:rsidRPr="0018592D">
              <w:t>фауне</w:t>
            </w:r>
            <w:proofErr w:type="spellEnd"/>
            <w:r w:rsidRPr="0018592D">
              <w:t xml:space="preserve"> (</w:t>
            </w:r>
            <w:proofErr w:type="spellStart"/>
            <w:r w:rsidRPr="0018592D">
              <w:t>комадићи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картона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различите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врсте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папира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текстил</w:t>
            </w:r>
            <w:proofErr w:type="spellEnd"/>
            <w:r w:rsidRPr="0018592D">
              <w:t xml:space="preserve"> и </w:t>
            </w:r>
            <w:proofErr w:type="spellStart"/>
            <w:r w:rsidRPr="0018592D">
              <w:t>сл</w:t>
            </w:r>
            <w:proofErr w:type="spellEnd"/>
            <w:r w:rsidRPr="0018592D">
              <w:t>.).</w:t>
            </w:r>
          </w:p>
          <w:p w14:paraId="38BA3291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18592D">
              <w:t>Ученици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сликају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нефигуративну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композицију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апстрактним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облицима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према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сопственој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машти</w:t>
            </w:r>
            <w:proofErr w:type="spellEnd"/>
            <w:r w:rsidRPr="0018592D">
              <w:t xml:space="preserve">, у </w:t>
            </w:r>
            <w:proofErr w:type="spellStart"/>
            <w:r w:rsidRPr="0018592D">
              <w:t>техници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избору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ученика</w:t>
            </w:r>
            <w:proofErr w:type="spellEnd"/>
            <w:r w:rsidRPr="0018592D">
              <w:t xml:space="preserve"> (</w:t>
            </w:r>
            <w:proofErr w:type="spellStart"/>
            <w:r w:rsidRPr="0018592D">
              <w:t>по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узору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Василија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Кандинског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Џексона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Полока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Петра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Мазева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итд</w:t>
            </w:r>
            <w:proofErr w:type="spellEnd"/>
            <w:r w:rsidRPr="0018592D">
              <w:t>.).</w:t>
            </w:r>
            <w:r>
              <w:rPr>
                <w:lang w:val="mk-MK"/>
              </w:rPr>
              <w:t xml:space="preserve"> </w:t>
            </w:r>
            <w:r w:rsidRPr="0018592D">
              <w:rPr>
                <w:lang w:val="mk-MK"/>
              </w:rPr>
              <w:t>Затим ученици приказују своје креације и представљају их својим друговима из разреда, тумачећи њихово значење/симболизам.</w:t>
            </w:r>
          </w:p>
          <w:p w14:paraId="5A32AACF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r w:rsidRPr="0018592D">
              <w:rPr>
                <w:lang w:val="mk-MK"/>
              </w:rPr>
              <w:t>Ученици гледају примере графичких радова и праве цртеж-скицу за графику (техника гипсаних плоча) са ахроматским тоновима и/или контрастом светло-тамно на задату тему Пејзаж или мртва природа</w:t>
            </w:r>
            <w:r w:rsidR="00DE0123">
              <w:rPr>
                <w:lang w:val="mk-MK"/>
              </w:rPr>
              <w:t>.</w:t>
            </w:r>
          </w:p>
          <w:p w14:paraId="64CFA1A3" w14:textId="77777777" w:rsidR="005740E8" w:rsidRPr="001F1E75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18592D">
              <w:t>Студенти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израђују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графике</w:t>
            </w:r>
            <w:proofErr w:type="spellEnd"/>
            <w:r w:rsidRPr="0018592D">
              <w:t xml:space="preserve"> у </w:t>
            </w:r>
            <w:proofErr w:type="spellStart"/>
            <w:r w:rsidRPr="0018592D">
              <w:t>једној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или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двотонској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техници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гипса</w:t>
            </w:r>
            <w:proofErr w:type="spellEnd"/>
            <w:r w:rsidRPr="0018592D">
              <w:t xml:space="preserve">. </w:t>
            </w:r>
            <w:proofErr w:type="spellStart"/>
            <w:r w:rsidRPr="0018592D">
              <w:t>За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сваки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тон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ученик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треба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да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направи</w:t>
            </w:r>
            <w:proofErr w:type="spellEnd"/>
            <w:r w:rsidRPr="0018592D">
              <w:t xml:space="preserve"> </w:t>
            </w:r>
            <w:r>
              <w:rPr>
                <w:lang w:val="mk-MK"/>
              </w:rPr>
              <w:t>посебну</w:t>
            </w:r>
            <w:r w:rsidRPr="0018592D">
              <w:t xml:space="preserve"> </w:t>
            </w:r>
            <w:proofErr w:type="spellStart"/>
            <w:r w:rsidRPr="0018592D">
              <w:t>графичк</w:t>
            </w:r>
            <w:proofErr w:type="spellEnd"/>
            <w:r>
              <w:rPr>
                <w:lang w:val="mk-MK"/>
              </w:rPr>
              <w:t>у</w:t>
            </w:r>
            <w:r w:rsidRPr="0018592D">
              <w:t xml:space="preserve"> </w:t>
            </w:r>
            <w:r>
              <w:rPr>
                <w:lang w:val="mk-MK"/>
              </w:rPr>
              <w:t>подлогу</w:t>
            </w:r>
            <w:r w:rsidRPr="0018592D">
              <w:t>/</w:t>
            </w:r>
            <w:proofErr w:type="spellStart"/>
            <w:r w:rsidRPr="0018592D">
              <w:t>матрицу</w:t>
            </w:r>
            <w:proofErr w:type="spellEnd"/>
            <w:r w:rsidRPr="0018592D">
              <w:t>.</w:t>
            </w:r>
            <w:r>
              <w:rPr>
                <w:lang w:val="mk-MK"/>
              </w:rPr>
              <w:t xml:space="preserve"> </w:t>
            </w:r>
            <w:r w:rsidRPr="0018592D">
              <w:rPr>
                <w:lang w:val="mk-MK"/>
              </w:rPr>
              <w:t>Боја у жељеном тону се наноси на припремљене матрице помоћу ваљка. Штампање се врши по редоследу (прво светлији, па тамнији тон) према претходно направљеном цртежу</w:t>
            </w:r>
            <w:r w:rsidR="00DE0123" w:rsidRPr="001F1E75">
              <w:t>.</w:t>
            </w:r>
          </w:p>
          <w:p w14:paraId="0C78CD46" w14:textId="03E93143" w:rsidR="005740E8" w:rsidRPr="001F1E75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18592D">
              <w:t>Ученици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израђују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матрицу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штампе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техником</w:t>
            </w:r>
            <w:proofErr w:type="spellEnd"/>
            <w:r w:rsidRPr="0018592D">
              <w:t xml:space="preserve"> </w:t>
            </w:r>
            <w:r w:rsidRPr="00FE1FFA">
              <w:rPr>
                <w:lang w:val="mk-MK"/>
              </w:rPr>
              <w:t>колаграфија</w:t>
            </w:r>
            <w:r w:rsidRPr="00FE1FFA">
              <w:t>.</w:t>
            </w:r>
            <w:r w:rsidRPr="00FE1FFA">
              <w:rPr>
                <w:lang w:val="mk-MK"/>
              </w:rPr>
              <w:t xml:space="preserve"> </w:t>
            </w:r>
            <w:proofErr w:type="spellStart"/>
            <w:r w:rsidRPr="0018592D">
              <w:t>Материјали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различите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текстуре</w:t>
            </w:r>
            <w:proofErr w:type="spellEnd"/>
            <w:r w:rsidRPr="0018592D">
              <w:t xml:space="preserve"> (</w:t>
            </w:r>
            <w:proofErr w:type="spellStart"/>
            <w:r w:rsidRPr="0018592D">
              <w:t>конац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вуна</w:t>
            </w:r>
            <w:proofErr w:type="spellEnd"/>
            <w:r w:rsidRPr="0018592D">
              <w:t xml:space="preserve">, </w:t>
            </w:r>
            <w:r>
              <w:rPr>
                <w:lang w:val="mk-MK"/>
              </w:rPr>
              <w:t>дрвофикс</w:t>
            </w:r>
            <w:r w:rsidRPr="0018592D">
              <w:t xml:space="preserve">, </w:t>
            </w:r>
            <w:proofErr w:type="spellStart"/>
            <w:r w:rsidRPr="0018592D">
              <w:t>тканине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листови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папири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различите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текстуре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перје</w:t>
            </w:r>
            <w:proofErr w:type="spellEnd"/>
            <w:r w:rsidRPr="0018592D">
              <w:t xml:space="preserve">, </w:t>
            </w:r>
            <w:r w:rsidR="0020565B">
              <w:rPr>
                <w:lang w:val="sr-Cyrl-BA"/>
              </w:rPr>
              <w:t>шмиргла</w:t>
            </w:r>
            <w:r w:rsidRPr="0018592D">
              <w:t xml:space="preserve">, </w:t>
            </w:r>
            <w:proofErr w:type="spellStart"/>
            <w:r w:rsidRPr="0018592D">
              <w:t>песак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итд</w:t>
            </w:r>
            <w:proofErr w:type="spellEnd"/>
            <w:r w:rsidRPr="0018592D">
              <w:t xml:space="preserve">.) </w:t>
            </w:r>
            <w:proofErr w:type="spellStart"/>
            <w:r w:rsidRPr="0018592D">
              <w:t>лепе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пластичну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или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картонску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подлогу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како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би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добила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композиција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lastRenderedPageBreak/>
              <w:t>сачињена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од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различитих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наглашених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линија</w:t>
            </w:r>
            <w:proofErr w:type="spellEnd"/>
            <w:r w:rsidRPr="0018592D">
              <w:t xml:space="preserve"> и </w:t>
            </w:r>
            <w:proofErr w:type="spellStart"/>
            <w:r w:rsidRPr="0018592D">
              <w:t>текстура</w:t>
            </w:r>
            <w:proofErr w:type="spellEnd"/>
            <w:r w:rsidRPr="0018592D">
              <w:t>.</w:t>
            </w:r>
            <w:r w:rsidR="00DE0123" w:rsidRPr="001F1E75">
              <w:t xml:space="preserve"> </w:t>
            </w:r>
            <w:proofErr w:type="spellStart"/>
            <w:r w:rsidRPr="0018592D">
              <w:t>На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добијену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површину</w:t>
            </w:r>
            <w:proofErr w:type="spellEnd"/>
            <w:r w:rsidRPr="0018592D">
              <w:t>/</w:t>
            </w:r>
            <w:proofErr w:type="spellStart"/>
            <w:r w:rsidRPr="0018592D">
              <w:t>матрицу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наноси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боја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помоћу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ваљка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који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се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потом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штампа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папиру</w:t>
            </w:r>
            <w:proofErr w:type="spellEnd"/>
            <w:r w:rsidRPr="0018592D">
              <w:t xml:space="preserve"> (</w:t>
            </w:r>
            <w:proofErr w:type="spellStart"/>
            <w:r w:rsidRPr="0018592D">
              <w:t>висока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штампа</w:t>
            </w:r>
            <w:proofErr w:type="spellEnd"/>
            <w:r w:rsidRPr="0018592D">
              <w:t xml:space="preserve">), </w:t>
            </w:r>
            <w:proofErr w:type="spellStart"/>
            <w:r w:rsidRPr="0018592D">
              <w:t>наглашавајући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облике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текстуром</w:t>
            </w:r>
            <w:proofErr w:type="spellEnd"/>
            <w:r w:rsidRPr="0018592D">
              <w:t xml:space="preserve"> и </w:t>
            </w:r>
            <w:proofErr w:type="spellStart"/>
            <w:r w:rsidRPr="0018592D">
              <w:t>контрастом</w:t>
            </w:r>
            <w:proofErr w:type="spellEnd"/>
            <w:r w:rsidR="00DE0123" w:rsidRPr="001F1E75">
              <w:t>.</w:t>
            </w:r>
          </w:p>
          <w:p w14:paraId="1167AEDB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r w:rsidRPr="0018592D">
              <w:rPr>
                <w:lang w:val="mk-MK"/>
              </w:rPr>
              <w:t xml:space="preserve">Ученици могу да одштампају матрицу колажа применом контрастних боја (једна боја се наноси </w:t>
            </w:r>
            <w:r w:rsidRPr="00FE1FFA">
              <w:rPr>
                <w:lang w:val="mk-MK"/>
              </w:rPr>
              <w:t>ракелом</w:t>
            </w:r>
            <w:r w:rsidRPr="0018592D">
              <w:rPr>
                <w:color w:val="FF0000"/>
                <w:lang w:val="mk-MK"/>
              </w:rPr>
              <w:t xml:space="preserve"> </w:t>
            </w:r>
            <w:r w:rsidRPr="0018592D">
              <w:rPr>
                <w:lang w:val="mk-MK"/>
              </w:rPr>
              <w:t>– за дубоку штампу, а друга боја ваљком – за високу штампу), а затим реализују графички отисак у високом и дубоком штампању истовремено, али на мокром папиру</w:t>
            </w:r>
            <w:r w:rsidR="00DE0123">
              <w:rPr>
                <w:lang w:val="mk-MK"/>
              </w:rPr>
              <w:t>.</w:t>
            </w:r>
          </w:p>
          <w:p w14:paraId="51ABB26B" w14:textId="77777777" w:rsidR="0018592D" w:rsidRPr="0018592D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iCs/>
              </w:rPr>
            </w:pPr>
            <w:proofErr w:type="spellStart"/>
            <w:r w:rsidRPr="0018592D">
              <w:t>Ученици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подељени</w:t>
            </w:r>
            <w:proofErr w:type="spellEnd"/>
            <w:r w:rsidRPr="0018592D">
              <w:t xml:space="preserve"> у </w:t>
            </w:r>
            <w:proofErr w:type="spellStart"/>
            <w:r w:rsidRPr="0018592D">
              <w:t>мале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групе</w:t>
            </w:r>
            <w:proofErr w:type="spellEnd"/>
            <w:r w:rsidRPr="0018592D">
              <w:t>/</w:t>
            </w:r>
            <w:proofErr w:type="spellStart"/>
            <w:r w:rsidRPr="0018592D">
              <w:t>парове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посматрају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различите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производе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графичког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дизајна</w:t>
            </w:r>
            <w:proofErr w:type="spellEnd"/>
            <w:r w:rsidRPr="0018592D">
              <w:t xml:space="preserve"> и </w:t>
            </w:r>
            <w:proofErr w:type="spellStart"/>
            <w:r w:rsidRPr="0018592D">
              <w:t>класификују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их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на</w:t>
            </w:r>
            <w:proofErr w:type="spellEnd"/>
            <w:r w:rsidRPr="0018592D">
              <w:t xml:space="preserve">: </w:t>
            </w:r>
            <w:proofErr w:type="spellStart"/>
            <w:r w:rsidRPr="0018592D">
              <w:t>дизајн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књиге</w:t>
            </w:r>
            <w:proofErr w:type="spellEnd"/>
            <w:r w:rsidRPr="0018592D">
              <w:t xml:space="preserve"> (</w:t>
            </w:r>
            <w:proofErr w:type="spellStart"/>
            <w:r w:rsidRPr="0018592D">
              <w:t>корица</w:t>
            </w:r>
            <w:proofErr w:type="spellEnd"/>
            <w:r w:rsidRPr="0018592D">
              <w:t xml:space="preserve">, </w:t>
            </w:r>
            <w:proofErr w:type="spellStart"/>
            <w:r w:rsidRPr="0018592D">
              <w:t>илустрација</w:t>
            </w:r>
            <w:proofErr w:type="spellEnd"/>
            <w:r w:rsidRPr="0018592D">
              <w:t xml:space="preserve">), </w:t>
            </w:r>
            <w:proofErr w:type="spellStart"/>
            <w:r w:rsidRPr="0018592D">
              <w:t>флајер</w:t>
            </w:r>
            <w:proofErr w:type="spellEnd"/>
            <w:r w:rsidRPr="0018592D">
              <w:t xml:space="preserve"> и </w:t>
            </w:r>
            <w:proofErr w:type="spellStart"/>
            <w:r w:rsidRPr="0018592D">
              <w:t>банер</w:t>
            </w:r>
            <w:proofErr w:type="spellEnd"/>
            <w:r w:rsidRPr="0018592D">
              <w:t xml:space="preserve">. </w:t>
            </w:r>
            <w:proofErr w:type="spellStart"/>
            <w:r w:rsidRPr="0018592D">
              <w:t>Затим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од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њих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праве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образовне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дијаграме</w:t>
            </w:r>
            <w:proofErr w:type="spellEnd"/>
            <w:r w:rsidRPr="0018592D">
              <w:t>/</w:t>
            </w:r>
            <w:proofErr w:type="spellStart"/>
            <w:r w:rsidRPr="0018592D">
              <w:t>постери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које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постављају</w:t>
            </w:r>
            <w:proofErr w:type="spellEnd"/>
            <w:r w:rsidRPr="0018592D">
              <w:t xml:space="preserve"> у </w:t>
            </w:r>
            <w:proofErr w:type="spellStart"/>
            <w:r w:rsidRPr="0018592D">
              <w:t>учионици</w:t>
            </w:r>
            <w:proofErr w:type="spellEnd"/>
            <w:r w:rsidRPr="0018592D">
              <w:t xml:space="preserve"> и </w:t>
            </w:r>
            <w:proofErr w:type="spellStart"/>
            <w:r w:rsidRPr="0018592D">
              <w:t>презентују</w:t>
            </w:r>
            <w:proofErr w:type="spellEnd"/>
            <w:r w:rsidRPr="0018592D">
              <w:t xml:space="preserve"> </w:t>
            </w:r>
            <w:proofErr w:type="spellStart"/>
            <w:r w:rsidRPr="0018592D">
              <w:t>их</w:t>
            </w:r>
            <w:proofErr w:type="spellEnd"/>
            <w:r w:rsidRPr="0018592D">
              <w:t>.</w:t>
            </w:r>
          </w:p>
          <w:p w14:paraId="42E888D0" w14:textId="77777777" w:rsidR="005740E8" w:rsidRDefault="0018592D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  <w:rPr>
                <w:iCs/>
              </w:rPr>
            </w:pPr>
            <w:r w:rsidRPr="0018592D">
              <w:rPr>
                <w:lang w:val="mk-MK"/>
              </w:rPr>
              <w:t>Ученици посматрају примере орнамената из прошлости (у народној уметности: ткани и везени, на грнчарији и сл.), бележе ритам стилизованих облика и креативно их примењују у раду на мотиву: Народна ношња из мог краја.</w:t>
            </w:r>
          </w:p>
          <w:p w14:paraId="6DD57A83" w14:textId="77777777" w:rsidR="005740E8" w:rsidRDefault="0078331B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78331B">
              <w:t>Ученици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подељени</w:t>
            </w:r>
            <w:proofErr w:type="spellEnd"/>
            <w:r w:rsidRPr="0078331B">
              <w:t xml:space="preserve"> у </w:t>
            </w:r>
            <w:proofErr w:type="spellStart"/>
            <w:r w:rsidRPr="0078331B">
              <w:t>мале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групе</w:t>
            </w:r>
            <w:proofErr w:type="spellEnd"/>
            <w:r w:rsidRPr="0078331B">
              <w:t>/</w:t>
            </w:r>
            <w:proofErr w:type="spellStart"/>
            <w:r w:rsidRPr="0078331B">
              <w:t>парове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израђују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корице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илустрације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за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књигу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по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сопственом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избору</w:t>
            </w:r>
            <w:proofErr w:type="spellEnd"/>
            <w:r w:rsidRPr="0078331B">
              <w:t xml:space="preserve"> (</w:t>
            </w:r>
            <w:proofErr w:type="spellStart"/>
            <w:r w:rsidRPr="0078331B">
              <w:t>поезија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проза</w:t>
            </w:r>
            <w:proofErr w:type="spellEnd"/>
            <w:r w:rsidRPr="0078331B">
              <w:t xml:space="preserve">) </w:t>
            </w:r>
            <w:proofErr w:type="spellStart"/>
            <w:r w:rsidRPr="0078331B">
              <w:t>користећи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технике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цртања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сликања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њихове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комбинације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комбинујући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линије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облике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боје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орнаменте</w:t>
            </w:r>
            <w:proofErr w:type="spellEnd"/>
            <w:r w:rsidRPr="0078331B">
              <w:t>.</w:t>
            </w:r>
            <w:r>
              <w:rPr>
                <w:lang w:val="mk-MK"/>
              </w:rPr>
              <w:t xml:space="preserve"> </w:t>
            </w:r>
            <w:r w:rsidRPr="0078331B">
              <w:rPr>
                <w:lang w:val="mk-MK"/>
              </w:rPr>
              <w:t>Затим свака група/пар представља своју идеју другарима из разреда, повезујући је са фрагментом одабраног књижевног дела.</w:t>
            </w:r>
          </w:p>
          <w:p w14:paraId="31C9E375" w14:textId="77777777" w:rsidR="005740E8" w:rsidRDefault="0078331B" w:rsidP="0020565B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0" w:hanging="425"/>
            </w:pPr>
            <w:proofErr w:type="spellStart"/>
            <w:r w:rsidRPr="0078331B">
              <w:t>Ученици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креирају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идејно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решење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комбинацијом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слике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текста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за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флајер</w:t>
            </w:r>
            <w:proofErr w:type="spellEnd"/>
            <w:r w:rsidRPr="0078331B">
              <w:t>/</w:t>
            </w:r>
            <w:proofErr w:type="spellStart"/>
            <w:r w:rsidRPr="0078331B">
              <w:t>банер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на</w:t>
            </w:r>
            <w:proofErr w:type="spellEnd"/>
            <w:r w:rsidRPr="0078331B">
              <w:t xml:space="preserve"> </w:t>
            </w:r>
            <w:r>
              <w:rPr>
                <w:lang w:val="mk-MK"/>
              </w:rPr>
              <w:t>мотиву</w:t>
            </w:r>
            <w:r w:rsidRPr="0078331B">
              <w:t xml:space="preserve">: </w:t>
            </w:r>
            <w:proofErr w:type="spellStart"/>
            <w:r w:rsidRPr="0078331B">
              <w:t>Школа</w:t>
            </w:r>
            <w:proofErr w:type="spellEnd"/>
            <w:r w:rsidRPr="0078331B">
              <w:t xml:space="preserve"> по </w:t>
            </w:r>
            <w:proofErr w:type="spellStart"/>
            <w:r w:rsidRPr="0078331B">
              <w:t>сопственој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мери</w:t>
            </w:r>
            <w:proofErr w:type="spellEnd"/>
            <w:r w:rsidRPr="0078331B">
              <w:t>.</w:t>
            </w:r>
            <w:r w:rsidR="00DE0123">
              <w:t xml:space="preserve"> </w:t>
            </w:r>
            <w:r>
              <w:rPr>
                <w:lang w:val="mk-MK"/>
              </w:rPr>
              <w:t>Ш</w:t>
            </w:r>
            <w:proofErr w:type="spellStart"/>
            <w:r w:rsidRPr="0078331B">
              <w:t>тампају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идејно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решење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презентују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га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својим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друговима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из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разреда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тумачећи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визуелну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текстуалну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поруку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коју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саопштавају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кроз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ове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производе</w:t>
            </w:r>
            <w:proofErr w:type="spellEnd"/>
            <w:r w:rsidRPr="0078331B">
              <w:t>.</w:t>
            </w:r>
          </w:p>
        </w:tc>
      </w:tr>
    </w:tbl>
    <w:tbl>
      <w:tblPr>
        <w:tblStyle w:val="Style39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 w14:paraId="4C7FEE44" w14:textId="77777777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14:paraId="79E389F7" w14:textId="77777777" w:rsidR="005740E8" w:rsidRDefault="00DE0123">
            <w:pPr>
              <w:shd w:val="clear" w:color="auto" w:fill="D9E2F3"/>
              <w:spacing w:after="0"/>
              <w:rPr>
                <w:b/>
                <w:lang w:val="mk-MK"/>
              </w:rPr>
            </w:pPr>
            <w:proofErr w:type="spellStart"/>
            <w:r>
              <w:lastRenderedPageBreak/>
              <w:t>Teмa</w:t>
            </w:r>
            <w:proofErr w:type="spellEnd"/>
            <w:r>
              <w:t xml:space="preserve">: </w:t>
            </w:r>
            <w:r>
              <w:rPr>
                <w:b/>
                <w:bCs/>
                <w:i/>
                <w:iCs/>
                <w:lang w:val="mk-MK"/>
              </w:rPr>
              <w:t>ТРОДИМЕНЗИОНАЛНА УМЕТНОСТ</w:t>
            </w:r>
          </w:p>
          <w:p w14:paraId="2930B441" w14:textId="77777777" w:rsidR="005740E8" w:rsidRDefault="0078331B" w:rsidP="0078331B">
            <w:pPr>
              <w:shd w:val="clear" w:color="auto" w:fill="D9E2F3"/>
              <w:spacing w:after="0" w:line="240" w:lineRule="auto"/>
              <w:rPr>
                <w:b/>
                <w:color w:val="FF0000"/>
              </w:rPr>
            </w:pPr>
            <w:r>
              <w:rPr>
                <w:color w:val="000000" w:themeColor="text1"/>
                <w:lang w:val="mk-MK"/>
              </w:rPr>
              <w:t>Укупно часова</w:t>
            </w:r>
            <w:r w:rsidR="00DE0123">
              <w:rPr>
                <w:color w:val="000000" w:themeColor="text1"/>
              </w:rPr>
              <w:t>: 8</w:t>
            </w:r>
          </w:p>
        </w:tc>
      </w:tr>
      <w:tr w:rsidR="005740E8" w14:paraId="17C868A6" w14:textId="77777777">
        <w:tc>
          <w:tcPr>
            <w:tcW w:w="14034" w:type="dxa"/>
            <w:gridSpan w:val="2"/>
            <w:shd w:val="clear" w:color="auto" w:fill="auto"/>
          </w:tcPr>
          <w:p w14:paraId="62E47992" w14:textId="77777777" w:rsidR="005740E8" w:rsidRDefault="00DE01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Резултати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8331B"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</w:p>
          <w:p w14:paraId="7218D231" w14:textId="77777777" w:rsidR="005740E8" w:rsidRDefault="0078331B">
            <w:pPr>
              <w:spacing w:before="240" w:after="0" w:line="276" w:lineRule="auto"/>
            </w:pP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ученица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способан</w:t>
            </w:r>
            <w:proofErr w:type="spellEnd"/>
            <w:r>
              <w:t>/</w:t>
            </w:r>
            <w:proofErr w:type="spellStart"/>
            <w:r>
              <w:t>способна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 w:rsidR="00DE0123">
              <w:t>:</w:t>
            </w:r>
          </w:p>
          <w:p w14:paraId="3D44A12E" w14:textId="77777777" w:rsidR="005740E8" w:rsidRDefault="0078331B" w:rsidP="0078331B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>да разликује тродимензионалне облике пластичног обликовања у простору и примени различите вајарске технике и поступке</w:t>
            </w:r>
            <w:r w:rsidR="00DE0123">
              <w:rPr>
                <w:color w:val="000000" w:themeColor="text1"/>
                <w:lang w:val="mk-MK"/>
              </w:rPr>
              <w:t>;</w:t>
            </w:r>
          </w:p>
          <w:p w14:paraId="0CE83376" w14:textId="77777777" w:rsidR="005740E8" w:rsidRDefault="0078331B" w:rsidP="0078331B">
            <w:pPr>
              <w:numPr>
                <w:ilvl w:val="0"/>
                <w:numId w:val="12"/>
              </w:numPr>
              <w:spacing w:after="0" w:line="276" w:lineRule="auto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>да препозна потребу за дизајном накита и амбалаже, примени стилизоване форме, изради идејно решење за дизајн накита и користи графичке компјутерске програме за дизајн амбалаже.</w:t>
            </w:r>
            <w:r w:rsidR="00DE0123">
              <w:rPr>
                <w:color w:val="000000" w:themeColor="text1"/>
              </w:rPr>
              <w:t xml:space="preserve">      </w:t>
            </w:r>
          </w:p>
          <w:p w14:paraId="430AEFDD" w14:textId="77777777" w:rsidR="005740E8" w:rsidRDefault="0078331B">
            <w:pPr>
              <w:shd w:val="clear" w:color="auto" w:fill="FFFFFF"/>
              <w:spacing w:after="0" w:line="240" w:lineRule="auto"/>
            </w:pPr>
            <w:proofErr w:type="spellStart"/>
            <w:r w:rsidRPr="00124727">
              <w:t>Ученик</w:t>
            </w:r>
            <w:proofErr w:type="spellEnd"/>
            <w:r>
              <w:rPr>
                <w:lang w:val="mk-MK"/>
              </w:rPr>
              <w:t>/ученица</w:t>
            </w:r>
            <w:r w:rsidRPr="00124727">
              <w:t xml:space="preserve"> </w:t>
            </w:r>
            <w:proofErr w:type="spellStart"/>
            <w:r w:rsidRPr="00124727">
              <w:t>ће</w:t>
            </w:r>
            <w:proofErr w:type="spellEnd"/>
            <w:r w:rsidR="00DE0123">
              <w:t>:</w:t>
            </w:r>
          </w:p>
          <w:p w14:paraId="15A0BB64" w14:textId="77777777" w:rsidR="005740E8" w:rsidRDefault="0078331B" w:rsidP="0078331B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proofErr w:type="spellStart"/>
            <w:r w:rsidRPr="0078331B">
              <w:rPr>
                <w:color w:val="000000" w:themeColor="text1"/>
              </w:rPr>
              <w:t>развија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машту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креативност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при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стварању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уметничких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дела</w:t>
            </w:r>
            <w:proofErr w:type="spellEnd"/>
            <w:r w:rsidR="00DE0123">
              <w:rPr>
                <w:color w:val="000000" w:themeColor="text1"/>
                <w:lang w:val="mk-MK"/>
              </w:rPr>
              <w:t>;</w:t>
            </w:r>
          </w:p>
          <w:p w14:paraId="5241B774" w14:textId="77777777" w:rsidR="005740E8" w:rsidRDefault="0078331B" w:rsidP="0078331B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proofErr w:type="spellStart"/>
            <w:r w:rsidRPr="0078331B">
              <w:rPr>
                <w:color w:val="000000" w:themeColor="text1"/>
              </w:rPr>
              <w:t>развија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мануелне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вештине</w:t>
            </w:r>
            <w:proofErr w:type="spellEnd"/>
            <w:r w:rsidR="00DE0123">
              <w:rPr>
                <w:color w:val="000000" w:themeColor="text1"/>
              </w:rPr>
              <w:t>;</w:t>
            </w:r>
          </w:p>
          <w:p w14:paraId="3E27CBF6" w14:textId="77777777" w:rsidR="005740E8" w:rsidRDefault="0078331B" w:rsidP="0078331B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proofErr w:type="spellStart"/>
            <w:r w:rsidRPr="0078331B">
              <w:rPr>
                <w:color w:val="000000" w:themeColor="text1"/>
              </w:rPr>
              <w:t>развија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способност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за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естетску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процену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уметничких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дела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ученичких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стваралаштва</w:t>
            </w:r>
            <w:proofErr w:type="spellEnd"/>
            <w:r w:rsidR="00DE0123">
              <w:rPr>
                <w:color w:val="000000" w:themeColor="text1"/>
              </w:rPr>
              <w:t>.</w:t>
            </w:r>
          </w:p>
        </w:tc>
      </w:tr>
      <w:tr w:rsidR="005740E8" w14:paraId="7E2B3DEE" w14:textId="77777777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7E635855" w14:textId="77777777" w:rsidR="005740E8" w:rsidRDefault="0078331B" w:rsidP="0078331B">
            <w:pPr>
              <w:spacing w:after="60" w:line="240" w:lineRule="auto"/>
              <w:rPr>
                <w:b/>
                <w:color w:val="FF0000"/>
              </w:rPr>
            </w:pPr>
            <w:proofErr w:type="spellStart"/>
            <w:r w:rsidRPr="0078331B">
              <w:rPr>
                <w:b/>
              </w:rPr>
              <w:t>Садржај</w:t>
            </w:r>
            <w:proofErr w:type="spellEnd"/>
            <w:r w:rsidRPr="0078331B">
              <w:rPr>
                <w:b/>
              </w:rPr>
              <w:t xml:space="preserve"> (и </w:t>
            </w:r>
            <w:r>
              <w:rPr>
                <w:b/>
                <w:lang w:val="mk-MK"/>
              </w:rPr>
              <w:t>појмови</w:t>
            </w:r>
            <w:r w:rsidRPr="0078331B">
              <w:rPr>
                <w:b/>
              </w:rPr>
              <w:t>):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14:paraId="44409F47" w14:textId="77777777" w:rsidR="005740E8" w:rsidRDefault="00DE0123" w:rsidP="0078331B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Стандарди</w:t>
            </w:r>
            <w:proofErr w:type="spellEnd"/>
            <w:r>
              <w:rPr>
                <w:b/>
              </w:rPr>
              <w:t xml:space="preserve"> </w:t>
            </w:r>
            <w:r w:rsidR="0078331B">
              <w:rPr>
                <w:b/>
                <w:lang w:val="mk-MK"/>
              </w:rPr>
              <w:t>оцењивања</w:t>
            </w:r>
            <w:r>
              <w:rPr>
                <w:b/>
              </w:rPr>
              <w:t xml:space="preserve">: </w:t>
            </w:r>
          </w:p>
        </w:tc>
      </w:tr>
      <w:tr w:rsidR="005740E8" w14:paraId="5BEA83E0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BF3DD2E" w14:textId="77777777" w:rsidR="005740E8" w:rsidRDefault="00DE0123">
            <w:pPr>
              <w:numPr>
                <w:ilvl w:val="0"/>
                <w:numId w:val="14"/>
              </w:numPr>
              <w:spacing w:after="0" w:line="276" w:lineRule="auto"/>
              <w:ind w:left="453" w:hanging="357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Пластично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78331B">
              <w:rPr>
                <w:b/>
                <w:color w:val="000000" w:themeColor="text1"/>
                <w:lang w:val="mk-MK"/>
              </w:rPr>
              <w:t>обликовање</w:t>
            </w:r>
          </w:p>
          <w:p w14:paraId="35790228" w14:textId="77777777" w:rsidR="005740E8" w:rsidRDefault="00DE0123">
            <w:pPr>
              <w:spacing w:after="60" w:line="240" w:lineRule="auto"/>
              <w:ind w:left="426"/>
              <w:rPr>
                <w:color w:val="FF0000"/>
              </w:rPr>
            </w:pPr>
            <w:r>
              <w:rPr>
                <w:color w:val="000000" w:themeColor="text1"/>
                <w:lang w:val="mk-MK"/>
              </w:rPr>
              <w:t>(</w:t>
            </w:r>
            <w:r w:rsidR="0078331B" w:rsidRPr="0078331B">
              <w:rPr>
                <w:color w:val="000000" w:themeColor="text1"/>
                <w:lang w:val="mk-MK"/>
              </w:rPr>
              <w:t>скулптура, галеријска скулптура, минијатура, монументална скулптура, сапун, восак, простор, контраст, хармонија</w:t>
            </w:r>
            <w:r>
              <w:rPr>
                <w:color w:val="000000" w:themeColor="text1"/>
                <w:lang w:val="mk-MK"/>
              </w:rPr>
              <w:t>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E548734" w14:textId="77777777" w:rsidR="005740E8" w:rsidRDefault="0078331B" w:rsidP="0078331B">
            <w:pPr>
              <w:numPr>
                <w:ilvl w:val="0"/>
                <w:numId w:val="14"/>
              </w:numPr>
              <w:spacing w:after="0" w:line="240" w:lineRule="auto"/>
            </w:pPr>
            <w:r w:rsidRPr="0078331B">
              <w:rPr>
                <w:lang w:val="mk-MK"/>
              </w:rPr>
              <w:t>Разликује галеријску скулптуру, минијатурну и монументалну скулптуру</w:t>
            </w:r>
            <w:r w:rsidR="00DE0123">
              <w:rPr>
                <w:lang w:val="mk-MK"/>
              </w:rPr>
              <w:t xml:space="preserve">. </w:t>
            </w:r>
          </w:p>
          <w:p w14:paraId="0BD3CB75" w14:textId="77777777" w:rsidR="005740E8" w:rsidRDefault="0078331B" w:rsidP="0078331B">
            <w:pPr>
              <w:pStyle w:val="ListParagraph"/>
              <w:numPr>
                <w:ilvl w:val="0"/>
                <w:numId w:val="14"/>
              </w:numPr>
            </w:pPr>
            <w:r w:rsidRPr="0078331B">
              <w:rPr>
                <w:lang w:val="mk-MK"/>
              </w:rPr>
              <w:t>Примењује технику резбарења у изради минијатуре сапуна/воска</w:t>
            </w:r>
            <w:r w:rsidR="00DE0123">
              <w:rPr>
                <w:lang w:val="mk-MK"/>
              </w:rPr>
              <w:t>.</w:t>
            </w:r>
          </w:p>
          <w:p w14:paraId="5730FAD4" w14:textId="77777777" w:rsidR="005740E8" w:rsidRDefault="0078331B" w:rsidP="00783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>Идентификује контраст и хармонију величина и облика у тродимензионалном делу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0D13811E" w14:textId="77777777" w:rsidR="005740E8" w:rsidRDefault="0078331B" w:rsidP="00783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 xml:space="preserve">Примењује </w:t>
            </w:r>
            <w:r>
              <w:rPr>
                <w:color w:val="000000" w:themeColor="text1"/>
                <w:lang w:val="mk-MK"/>
              </w:rPr>
              <w:t>обликовање</w:t>
            </w:r>
            <w:r w:rsidRPr="0078331B">
              <w:rPr>
                <w:color w:val="000000" w:themeColor="text1"/>
                <w:lang w:val="mk-MK"/>
              </w:rPr>
              <w:t xml:space="preserve"> са картоном приликом израде скулптуре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404D172B" w14:textId="77777777" w:rsidR="005740E8" w:rsidRDefault="0078331B" w:rsidP="0078331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>Компонује сложену скулптуру у простору од више материјала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687E9A18" w14:textId="77777777" w:rsidR="005740E8" w:rsidRDefault="0078331B" w:rsidP="0078331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proofErr w:type="spellStart"/>
            <w:r w:rsidRPr="0078331B">
              <w:rPr>
                <w:color w:val="000000" w:themeColor="text1"/>
              </w:rPr>
              <w:t>Тумачи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значење</w:t>
            </w:r>
            <w:proofErr w:type="spellEnd"/>
            <w:r w:rsidRPr="0078331B">
              <w:rPr>
                <w:color w:val="000000" w:themeColor="text1"/>
              </w:rPr>
              <w:t>/</w:t>
            </w:r>
            <w:proofErr w:type="spellStart"/>
            <w:r w:rsidRPr="0078331B">
              <w:rPr>
                <w:color w:val="000000" w:themeColor="text1"/>
              </w:rPr>
              <w:t>симболизам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направљене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скулптуре</w:t>
            </w:r>
            <w:proofErr w:type="spellEnd"/>
            <w:r w:rsidR="00DE0123">
              <w:rPr>
                <w:color w:val="000000" w:themeColor="text1"/>
                <w:lang w:val="mk-MK"/>
              </w:rPr>
              <w:t>.</w:t>
            </w:r>
          </w:p>
        </w:tc>
      </w:tr>
      <w:tr w:rsidR="005740E8" w14:paraId="7DE38878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ED21D90" w14:textId="77777777" w:rsidR="005740E8" w:rsidRDefault="00DE0123">
            <w:pPr>
              <w:numPr>
                <w:ilvl w:val="0"/>
                <w:numId w:val="14"/>
              </w:numPr>
              <w:spacing w:after="0" w:line="276" w:lineRule="auto"/>
              <w:ind w:left="454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Дизајн</w:t>
            </w:r>
            <w:proofErr w:type="spellEnd"/>
            <w:r>
              <w:rPr>
                <w:b/>
                <w:color w:val="000000" w:themeColor="text1"/>
              </w:rPr>
              <w:t xml:space="preserve"> и </w:t>
            </w:r>
            <w:proofErr w:type="spellStart"/>
            <w:r>
              <w:rPr>
                <w:b/>
                <w:color w:val="000000" w:themeColor="text1"/>
              </w:rPr>
              <w:t>визуелни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комуникации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во</w:t>
            </w:r>
            <w:proofErr w:type="spellEnd"/>
            <w:r>
              <w:rPr>
                <w:b/>
                <w:color w:val="000000" w:themeColor="text1"/>
              </w:rPr>
              <w:t xml:space="preserve"> 3Д</w:t>
            </w:r>
          </w:p>
          <w:p w14:paraId="6DC4FA72" w14:textId="77777777" w:rsidR="005740E8" w:rsidRDefault="00DE0123">
            <w:pPr>
              <w:pStyle w:val="ListParagraph"/>
              <w:spacing w:after="60" w:line="240" w:lineRule="auto"/>
              <w:ind w:left="454"/>
              <w:rPr>
                <w:color w:val="00B050"/>
              </w:rPr>
            </w:pPr>
            <w:r>
              <w:rPr>
                <w:color w:val="000000" w:themeColor="text1"/>
              </w:rPr>
              <w:lastRenderedPageBreak/>
              <w:t>(</w:t>
            </w:r>
            <w:proofErr w:type="spellStart"/>
            <w:r>
              <w:rPr>
                <w:color w:val="000000" w:themeColor="text1"/>
              </w:rPr>
              <w:t>дизајн</w:t>
            </w:r>
            <w:proofErr w:type="spellEnd"/>
            <w:r>
              <w:rPr>
                <w:color w:val="000000" w:themeColor="text1"/>
                <w:lang w:val="mk-MK"/>
              </w:rPr>
              <w:t xml:space="preserve"> на накит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mk-MK"/>
              </w:rPr>
              <w:t xml:space="preserve">сериски продукт, уникат, ритам, стилизација, филигран, амбалажа, </w:t>
            </w:r>
            <w:proofErr w:type="spellStart"/>
            <w:r>
              <w:rPr>
                <w:color w:val="000000" w:themeColor="text1"/>
              </w:rPr>
              <w:t>Quiling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(Квилинг)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8C8DF26" w14:textId="77777777" w:rsidR="005740E8" w:rsidRDefault="0078331B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lastRenderedPageBreak/>
              <w:t>Препознаје производ из области дизајна накита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0D2598D6" w14:textId="77777777" w:rsidR="005740E8" w:rsidRDefault="0078331B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lastRenderedPageBreak/>
              <w:t>Примењује стилизоване форме приликом дизајнирања накита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76651006" w14:textId="77777777" w:rsidR="005740E8" w:rsidRDefault="0078331B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 xml:space="preserve">Креира идејно решење за филигране у техници </w:t>
            </w:r>
            <w:proofErr w:type="spellStart"/>
            <w:r w:rsidR="00DE0123">
              <w:rPr>
                <w:color w:val="000000" w:themeColor="text1"/>
              </w:rPr>
              <w:t>Quiling</w:t>
            </w:r>
            <w:proofErr w:type="spellEnd"/>
            <w:r w:rsidR="00DE0123">
              <w:rPr>
                <w:color w:val="000000" w:themeColor="text1"/>
              </w:rPr>
              <w:t xml:space="preserve"> </w:t>
            </w:r>
            <w:r w:rsidR="00DE0123">
              <w:rPr>
                <w:color w:val="000000" w:themeColor="text1"/>
                <w:lang w:val="mk-MK"/>
              </w:rPr>
              <w:t xml:space="preserve">(Квилинг). </w:t>
            </w:r>
          </w:p>
          <w:p w14:paraId="1E249E8F" w14:textId="77777777" w:rsidR="005740E8" w:rsidRDefault="0078331B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>Користи графичке компјутерске програме за креирање идејних решења за дизајн амбалаже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</w:tc>
      </w:tr>
      <w:tr w:rsidR="005740E8" w14:paraId="02F05FB4" w14:textId="77777777">
        <w:tc>
          <w:tcPr>
            <w:tcW w:w="14034" w:type="dxa"/>
            <w:gridSpan w:val="2"/>
            <w:shd w:val="clear" w:color="auto" w:fill="auto"/>
          </w:tcPr>
          <w:p w14:paraId="1CF77076" w14:textId="77777777" w:rsidR="005740E8" w:rsidRDefault="00DE0123" w:rsidP="00FE1FFA">
            <w:pPr>
              <w:spacing w:after="6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Примери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  <w:p w14:paraId="04B18E33" w14:textId="77777777" w:rsidR="00FE1FFA" w:rsidRPr="00FE1FFA" w:rsidRDefault="0078331B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</w:pPr>
            <w:r w:rsidRPr="0078331B">
              <w:rPr>
                <w:lang w:val="mk-MK"/>
              </w:rPr>
              <w:t>Ученици, подељени у мале групе/парове, користећи интернет, посматрају примере различитих скулптура и разликују галеријску скулптуру, минијатурну и монументалну скулптуру</w:t>
            </w:r>
            <w:r w:rsidR="00FE1FFA">
              <w:rPr>
                <w:lang w:val="mk-MK"/>
              </w:rPr>
              <w:t>.</w:t>
            </w:r>
          </w:p>
          <w:p w14:paraId="766F6B91" w14:textId="645DFCA1" w:rsidR="005740E8" w:rsidRDefault="0078331B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</w:pPr>
            <w:proofErr w:type="spellStart"/>
            <w:r w:rsidRPr="0078331B">
              <w:t>Ученици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израђују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минијатуре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са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мотивом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људске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фигуре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резбарењем</w:t>
            </w:r>
            <w:proofErr w:type="spellEnd"/>
            <w:r w:rsidRPr="0078331B">
              <w:t xml:space="preserve"> у </w:t>
            </w:r>
            <w:proofErr w:type="spellStart"/>
            <w:r w:rsidRPr="0078331B">
              <w:t>сапун</w:t>
            </w:r>
            <w:proofErr w:type="spellEnd"/>
            <w:r w:rsidRPr="0078331B">
              <w:t>/</w:t>
            </w:r>
            <w:proofErr w:type="spellStart"/>
            <w:r w:rsidRPr="0078331B">
              <w:t>восак</w:t>
            </w:r>
            <w:proofErr w:type="spellEnd"/>
            <w:r w:rsidR="00DE0123" w:rsidRPr="00FE1FFA">
              <w:rPr>
                <w:lang w:val="mk-MK"/>
              </w:rPr>
              <w:t xml:space="preserve">. </w:t>
            </w:r>
          </w:p>
          <w:p w14:paraId="2B7E80DB" w14:textId="77777777" w:rsidR="005740E8" w:rsidRPr="001F1E75" w:rsidRDefault="0078331B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</w:pPr>
            <w:proofErr w:type="spellStart"/>
            <w:r w:rsidRPr="0078331B">
              <w:t>Ученици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подељени</w:t>
            </w:r>
            <w:proofErr w:type="spellEnd"/>
            <w:r w:rsidRPr="0078331B">
              <w:t xml:space="preserve"> у </w:t>
            </w:r>
            <w:proofErr w:type="spellStart"/>
            <w:r w:rsidRPr="0078331B">
              <w:t>мале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групе</w:t>
            </w:r>
            <w:proofErr w:type="spellEnd"/>
            <w:r w:rsidRPr="0078331B">
              <w:t>/</w:t>
            </w:r>
            <w:proofErr w:type="spellStart"/>
            <w:r w:rsidRPr="0078331B">
              <w:t>парове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посматрају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тродимензионална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уметничка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дела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предмете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из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окружења</w:t>
            </w:r>
            <w:proofErr w:type="spellEnd"/>
            <w:r w:rsidRPr="0078331B">
              <w:t xml:space="preserve">, </w:t>
            </w:r>
            <w:proofErr w:type="spellStart"/>
            <w:r w:rsidRPr="0078331B">
              <w:t>идентификују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контраст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хармонију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величина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облика</w:t>
            </w:r>
            <w:proofErr w:type="spellEnd"/>
            <w:r w:rsidRPr="0078331B">
              <w:t xml:space="preserve"> и </w:t>
            </w:r>
            <w:proofErr w:type="spellStart"/>
            <w:r w:rsidRPr="0078331B">
              <w:t>презентују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налазе</w:t>
            </w:r>
            <w:proofErr w:type="spellEnd"/>
            <w:r w:rsidRPr="0078331B">
              <w:t xml:space="preserve"> </w:t>
            </w:r>
            <w:proofErr w:type="spellStart"/>
            <w:r w:rsidRPr="0078331B">
              <w:t>другима</w:t>
            </w:r>
            <w:proofErr w:type="spellEnd"/>
            <w:r w:rsidRPr="0078331B">
              <w:t>.</w:t>
            </w:r>
          </w:p>
          <w:p w14:paraId="2F2209AE" w14:textId="77777777" w:rsidR="005740E8" w:rsidRDefault="0078331B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</w:pPr>
            <w:r w:rsidRPr="0078331B">
              <w:rPr>
                <w:lang w:val="mk-MK"/>
              </w:rPr>
              <w:t>Ученици израђују скулптуре са облицима животиња од картона по узору на скулптуре Александра Калдера (са животињским облицима), а затим их фарбају темпера бојама</w:t>
            </w:r>
            <w:r w:rsidR="00DE0123">
              <w:rPr>
                <w:lang w:val="mk-MK"/>
              </w:rPr>
              <w:t>.</w:t>
            </w:r>
          </w:p>
          <w:p w14:paraId="47DA33EC" w14:textId="77777777" w:rsidR="005740E8" w:rsidRDefault="0078331B" w:rsidP="0020565B">
            <w:pPr>
              <w:numPr>
                <w:ilvl w:val="1"/>
                <w:numId w:val="15"/>
              </w:numPr>
              <w:spacing w:after="0" w:line="276" w:lineRule="auto"/>
              <w:ind w:left="730" w:hanging="425"/>
              <w:contextualSpacing/>
              <w:rPr>
                <w:color w:val="000000" w:themeColor="text1"/>
              </w:rPr>
            </w:pPr>
            <w:proofErr w:type="spellStart"/>
            <w:r w:rsidRPr="0078331B">
              <w:rPr>
                <w:color w:val="000000" w:themeColor="text1"/>
              </w:rPr>
              <w:t>Ученици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подељени</w:t>
            </w:r>
            <w:proofErr w:type="spellEnd"/>
            <w:r w:rsidRPr="0078331B">
              <w:rPr>
                <w:color w:val="000000" w:themeColor="text1"/>
              </w:rPr>
              <w:t xml:space="preserve"> у </w:t>
            </w:r>
            <w:proofErr w:type="spellStart"/>
            <w:r w:rsidRPr="0078331B">
              <w:rPr>
                <w:color w:val="000000" w:themeColor="text1"/>
              </w:rPr>
              <w:t>велике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групе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праве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скулптуру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од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жица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комбиновањем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других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материјала</w:t>
            </w:r>
            <w:proofErr w:type="spellEnd"/>
            <w:r w:rsidRPr="0078331B">
              <w:rPr>
                <w:color w:val="000000" w:themeColor="text1"/>
              </w:rPr>
              <w:t xml:space="preserve"> (</w:t>
            </w:r>
            <w:proofErr w:type="spellStart"/>
            <w:r w:rsidRPr="0078331B">
              <w:rPr>
                <w:color w:val="000000" w:themeColor="text1"/>
              </w:rPr>
              <w:t>алуминијумске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фолије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картона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тканине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сл</w:t>
            </w:r>
            <w:proofErr w:type="spellEnd"/>
            <w:r w:rsidRPr="0078331B">
              <w:rPr>
                <w:color w:val="000000" w:themeColor="text1"/>
              </w:rPr>
              <w:t xml:space="preserve">.) </w:t>
            </w:r>
            <w:proofErr w:type="spellStart"/>
            <w:r w:rsidRPr="0078331B">
              <w:rPr>
                <w:color w:val="000000" w:themeColor="text1"/>
              </w:rPr>
              <w:t>са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мотивом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по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сопственом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избору</w:t>
            </w:r>
            <w:proofErr w:type="spellEnd"/>
            <w:r w:rsidRPr="0078331B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mk-MK"/>
              </w:rPr>
              <w:t xml:space="preserve"> </w:t>
            </w:r>
            <w:r w:rsidRPr="0078331B">
              <w:rPr>
                <w:color w:val="000000" w:themeColor="text1"/>
                <w:lang w:val="mk-MK"/>
              </w:rPr>
              <w:t>Ученици излажу своје креације и представљају их својим друговима из разреда, тумачећи њихово значење/симболизам.</w:t>
            </w:r>
            <w:r w:rsidR="00DE0123">
              <w:rPr>
                <w:color w:val="000000" w:themeColor="text1"/>
              </w:rPr>
              <w:t xml:space="preserve"> </w:t>
            </w:r>
          </w:p>
          <w:p w14:paraId="1906CB2A" w14:textId="77777777" w:rsidR="005740E8" w:rsidRDefault="0078331B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78331B">
              <w:rPr>
                <w:color w:val="000000" w:themeColor="text1"/>
              </w:rPr>
              <w:t>Ученици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подељени</w:t>
            </w:r>
            <w:proofErr w:type="spellEnd"/>
            <w:r w:rsidRPr="0078331B">
              <w:rPr>
                <w:color w:val="000000" w:themeColor="text1"/>
              </w:rPr>
              <w:t xml:space="preserve"> у </w:t>
            </w:r>
            <w:proofErr w:type="spellStart"/>
            <w:r w:rsidRPr="0078331B">
              <w:rPr>
                <w:color w:val="000000" w:themeColor="text1"/>
              </w:rPr>
              <w:t>мале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групе</w:t>
            </w:r>
            <w:proofErr w:type="spellEnd"/>
            <w:r w:rsidRPr="0078331B">
              <w:rPr>
                <w:color w:val="000000" w:themeColor="text1"/>
              </w:rPr>
              <w:t>/</w:t>
            </w:r>
            <w:proofErr w:type="spellStart"/>
            <w:r w:rsidRPr="0078331B">
              <w:rPr>
                <w:color w:val="000000" w:themeColor="text1"/>
              </w:rPr>
              <w:t>парове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путем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интернета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истражују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тему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накита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некада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сада</w:t>
            </w:r>
            <w:proofErr w:type="spellEnd"/>
            <w:r w:rsidRPr="0078331B">
              <w:rPr>
                <w:color w:val="000000" w:themeColor="text1"/>
              </w:rPr>
              <w:t xml:space="preserve"> (</w:t>
            </w:r>
            <w:proofErr w:type="spellStart"/>
            <w:r w:rsidRPr="0078331B">
              <w:rPr>
                <w:color w:val="000000" w:themeColor="text1"/>
              </w:rPr>
              <w:t>историја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уникатност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серијска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производња</w:t>
            </w:r>
            <w:proofErr w:type="spellEnd"/>
            <w:r w:rsidRPr="0078331B">
              <w:rPr>
                <w:color w:val="000000" w:themeColor="text1"/>
              </w:rPr>
              <w:t xml:space="preserve">) и </w:t>
            </w:r>
            <w:proofErr w:type="spellStart"/>
            <w:r w:rsidRPr="0078331B">
              <w:rPr>
                <w:color w:val="000000" w:themeColor="text1"/>
              </w:rPr>
              <w:t>посматрају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различите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примере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накита</w:t>
            </w:r>
            <w:proofErr w:type="spellEnd"/>
            <w:r>
              <w:rPr>
                <w:color w:val="000000" w:themeColor="text1"/>
                <w:lang w:val="mk-MK"/>
              </w:rPr>
              <w:t xml:space="preserve">. </w:t>
            </w:r>
            <w:proofErr w:type="spellStart"/>
            <w:r w:rsidRPr="0078331B">
              <w:rPr>
                <w:color w:val="000000" w:themeColor="text1"/>
              </w:rPr>
              <w:t>Затим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примери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штампају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креирају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образовне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дијаграме</w:t>
            </w:r>
            <w:proofErr w:type="spellEnd"/>
            <w:r w:rsidRPr="0078331B">
              <w:rPr>
                <w:color w:val="000000" w:themeColor="text1"/>
              </w:rPr>
              <w:t>/</w:t>
            </w:r>
            <w:proofErr w:type="spellStart"/>
            <w:r w:rsidRPr="0078331B">
              <w:rPr>
                <w:color w:val="000000" w:themeColor="text1"/>
              </w:rPr>
              <w:t>постере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које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постављају</w:t>
            </w:r>
            <w:proofErr w:type="spellEnd"/>
            <w:r w:rsidRPr="0078331B">
              <w:rPr>
                <w:color w:val="000000" w:themeColor="text1"/>
              </w:rPr>
              <w:t xml:space="preserve"> у </w:t>
            </w:r>
            <w:proofErr w:type="spellStart"/>
            <w:r w:rsidRPr="0078331B">
              <w:rPr>
                <w:color w:val="000000" w:themeColor="text1"/>
              </w:rPr>
              <w:t>учионици</w:t>
            </w:r>
            <w:proofErr w:type="spellEnd"/>
            <w:r w:rsidRPr="0078331B">
              <w:rPr>
                <w:color w:val="000000" w:themeColor="text1"/>
              </w:rPr>
              <w:t xml:space="preserve"> и </w:t>
            </w:r>
            <w:proofErr w:type="spellStart"/>
            <w:r w:rsidRPr="0078331B">
              <w:rPr>
                <w:color w:val="000000" w:themeColor="text1"/>
              </w:rPr>
              <w:t>презентују</w:t>
            </w:r>
            <w:proofErr w:type="spellEnd"/>
            <w:r w:rsidRPr="0078331B">
              <w:rPr>
                <w:color w:val="000000" w:themeColor="text1"/>
              </w:rPr>
              <w:t>.</w:t>
            </w:r>
          </w:p>
          <w:p w14:paraId="34ACC959" w14:textId="77777777" w:rsidR="005740E8" w:rsidRDefault="0078331B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78331B">
              <w:rPr>
                <w:color w:val="000000" w:themeColor="text1"/>
              </w:rPr>
              <w:t>Ученици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разговарају</w:t>
            </w:r>
            <w:proofErr w:type="spellEnd"/>
            <w:r w:rsidRPr="0078331B">
              <w:rPr>
                <w:color w:val="000000" w:themeColor="text1"/>
              </w:rPr>
              <w:t xml:space="preserve"> о </w:t>
            </w:r>
            <w:proofErr w:type="spellStart"/>
            <w:r w:rsidRPr="0078331B">
              <w:rPr>
                <w:color w:val="000000" w:themeColor="text1"/>
              </w:rPr>
              <w:t>потреби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израде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накита</w:t>
            </w:r>
            <w:proofErr w:type="spellEnd"/>
            <w:r w:rsidRPr="0078331B">
              <w:rPr>
                <w:color w:val="000000" w:themeColor="text1"/>
              </w:rPr>
              <w:t xml:space="preserve"> у </w:t>
            </w:r>
            <w:proofErr w:type="spellStart"/>
            <w:r w:rsidRPr="0078331B">
              <w:rPr>
                <w:color w:val="000000" w:themeColor="text1"/>
              </w:rPr>
              <w:t>техници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филиграна</w:t>
            </w:r>
            <w:proofErr w:type="spellEnd"/>
            <w:r w:rsidRPr="0078331B">
              <w:rPr>
                <w:color w:val="000000" w:themeColor="text1"/>
              </w:rPr>
              <w:t xml:space="preserve">. </w:t>
            </w:r>
            <w:proofErr w:type="spellStart"/>
            <w:r w:rsidRPr="0078331B">
              <w:rPr>
                <w:color w:val="000000" w:themeColor="text1"/>
              </w:rPr>
              <w:t>Затим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креирају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идејно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решење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за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накит</w:t>
            </w:r>
            <w:proofErr w:type="spellEnd"/>
            <w:r w:rsidRPr="0078331B">
              <w:rPr>
                <w:color w:val="000000" w:themeColor="text1"/>
              </w:rPr>
              <w:t xml:space="preserve"> (</w:t>
            </w:r>
            <w:proofErr w:type="spellStart"/>
            <w:r w:rsidRPr="0078331B">
              <w:rPr>
                <w:color w:val="000000" w:themeColor="text1"/>
              </w:rPr>
              <w:t>минђуше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привезак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прстен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наруквица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брош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итд</w:t>
            </w:r>
            <w:proofErr w:type="spellEnd"/>
            <w:r w:rsidRPr="0078331B">
              <w:rPr>
                <w:color w:val="000000" w:themeColor="text1"/>
              </w:rPr>
              <w:t xml:space="preserve">.) </w:t>
            </w:r>
            <w:proofErr w:type="spellStart"/>
            <w:r w:rsidRPr="0078331B">
              <w:rPr>
                <w:color w:val="000000" w:themeColor="text1"/>
              </w:rPr>
              <w:t>користећи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оловку</w:t>
            </w:r>
            <w:proofErr w:type="spellEnd"/>
            <w:r w:rsidRPr="0078331B">
              <w:rPr>
                <w:color w:val="000000" w:themeColor="text1"/>
              </w:rPr>
              <w:t xml:space="preserve">, </w:t>
            </w:r>
            <w:proofErr w:type="spellStart"/>
            <w:r w:rsidRPr="0078331B">
              <w:rPr>
                <w:color w:val="000000" w:themeColor="text1"/>
              </w:rPr>
              <w:t>туш</w:t>
            </w:r>
            <w:proofErr w:type="spellEnd"/>
            <w:r w:rsidRPr="0078331B">
              <w:rPr>
                <w:color w:val="000000" w:themeColor="text1"/>
              </w:rPr>
              <w:t xml:space="preserve"> </w:t>
            </w:r>
            <w:proofErr w:type="spellStart"/>
            <w:r w:rsidRPr="0078331B">
              <w:rPr>
                <w:color w:val="000000" w:themeColor="text1"/>
              </w:rPr>
              <w:t>итд</w:t>
            </w:r>
            <w:proofErr w:type="spellEnd"/>
            <w:r w:rsidRPr="0078331B">
              <w:rPr>
                <w:color w:val="000000" w:themeColor="text1"/>
              </w:rPr>
              <w:t>.</w:t>
            </w:r>
            <w:r w:rsidR="00DE0123">
              <w:rPr>
                <w:color w:val="000000" w:themeColor="text1"/>
                <w:lang w:val="mk-MK"/>
              </w:rPr>
              <w:t xml:space="preserve"> </w:t>
            </w:r>
          </w:p>
          <w:p w14:paraId="63B532EC" w14:textId="77777777" w:rsidR="005740E8" w:rsidRDefault="0078331B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r w:rsidRPr="0078331B">
              <w:rPr>
                <w:color w:val="000000" w:themeColor="text1"/>
                <w:lang w:val="mk-MK"/>
              </w:rPr>
              <w:t>Ученици реализују рад у техници Quiling (Квилинг) са мотивом: Мој уникатни филигрански накит</w:t>
            </w:r>
            <w:r w:rsidR="00DE0123">
              <w:rPr>
                <w:color w:val="000000" w:themeColor="text1"/>
                <w:lang w:val="mk-MK"/>
              </w:rPr>
              <w:t>.</w:t>
            </w:r>
          </w:p>
          <w:p w14:paraId="396F6E89" w14:textId="77777777" w:rsidR="005740E8" w:rsidRDefault="00EC452D" w:rsidP="0020565B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730" w:hanging="425"/>
              <w:rPr>
                <w:color w:val="000000" w:themeColor="text1"/>
              </w:rPr>
            </w:pPr>
            <w:proofErr w:type="spellStart"/>
            <w:r w:rsidRPr="00EC452D">
              <w:rPr>
                <w:color w:val="000000" w:themeColor="text1"/>
              </w:rPr>
              <w:t>Ученици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израђују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скицу</w:t>
            </w:r>
            <w:proofErr w:type="spellEnd"/>
            <w:r w:rsidRPr="00EC452D">
              <w:rPr>
                <w:color w:val="000000" w:themeColor="text1"/>
              </w:rPr>
              <w:t xml:space="preserve"> (</w:t>
            </w:r>
            <w:proofErr w:type="spellStart"/>
            <w:r w:rsidRPr="00EC452D">
              <w:rPr>
                <w:color w:val="000000" w:themeColor="text1"/>
              </w:rPr>
              <w:t>идејно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решење</w:t>
            </w:r>
            <w:proofErr w:type="spellEnd"/>
            <w:r w:rsidRPr="00EC452D">
              <w:rPr>
                <w:color w:val="000000" w:themeColor="text1"/>
              </w:rPr>
              <w:t xml:space="preserve">) </w:t>
            </w:r>
            <w:proofErr w:type="spellStart"/>
            <w:r w:rsidRPr="00EC452D">
              <w:rPr>
                <w:color w:val="000000" w:themeColor="text1"/>
              </w:rPr>
              <w:t>за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дизајн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амбалаже</w:t>
            </w:r>
            <w:proofErr w:type="spellEnd"/>
            <w:r w:rsidRPr="00EC452D">
              <w:rPr>
                <w:color w:val="000000" w:themeColor="text1"/>
              </w:rPr>
              <w:t xml:space="preserve">: </w:t>
            </w:r>
            <w:proofErr w:type="spellStart"/>
            <w:r w:rsidRPr="00EC452D">
              <w:rPr>
                <w:color w:val="000000" w:themeColor="text1"/>
              </w:rPr>
              <w:t>Кутија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за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накит</w:t>
            </w:r>
            <w:proofErr w:type="spellEnd"/>
            <w:r w:rsidRPr="00EC452D">
              <w:rPr>
                <w:color w:val="000000" w:themeColor="text1"/>
              </w:rPr>
              <w:t xml:space="preserve">, </w:t>
            </w:r>
            <w:proofErr w:type="spellStart"/>
            <w:r w:rsidRPr="00EC452D">
              <w:rPr>
                <w:color w:val="000000" w:themeColor="text1"/>
              </w:rPr>
              <w:t>по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сопственој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замисли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уз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помоћ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графичких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компјутерских</w:t>
            </w:r>
            <w:proofErr w:type="spellEnd"/>
            <w:r w:rsidRPr="00EC452D">
              <w:rPr>
                <w:color w:val="000000" w:themeColor="text1"/>
              </w:rPr>
              <w:t xml:space="preserve"> </w:t>
            </w:r>
            <w:proofErr w:type="spellStart"/>
            <w:r w:rsidRPr="00EC452D">
              <w:rPr>
                <w:color w:val="000000" w:themeColor="text1"/>
              </w:rPr>
              <w:t>програма</w:t>
            </w:r>
            <w:proofErr w:type="spellEnd"/>
            <w:r w:rsidRPr="00EC452D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mk-MK"/>
              </w:rPr>
              <w:t xml:space="preserve"> </w:t>
            </w:r>
            <w:r w:rsidRPr="00EC452D">
              <w:rPr>
                <w:color w:val="000000" w:themeColor="text1"/>
                <w:lang w:val="mk-MK"/>
              </w:rPr>
              <w:t>Представљају идејно решење својим друговима из разреда описујући и објашњавајући идеју и употребу замишљеног предмета/</w:t>
            </w:r>
            <w:r>
              <w:rPr>
                <w:color w:val="000000" w:themeColor="text1"/>
                <w:lang w:val="mk-MK"/>
              </w:rPr>
              <w:t>амбалажа</w:t>
            </w:r>
            <w:r w:rsidRPr="00EC452D">
              <w:rPr>
                <w:color w:val="000000" w:themeColor="text1"/>
                <w:lang w:val="mk-MK"/>
              </w:rPr>
              <w:t xml:space="preserve"> накита.</w:t>
            </w:r>
          </w:p>
        </w:tc>
      </w:tr>
    </w:tbl>
    <w:p w14:paraId="5A943F60" w14:textId="77777777" w:rsidR="005740E8" w:rsidRDefault="005740E8">
      <w:pPr>
        <w:rPr>
          <w:color w:val="FFFFFF" w:themeColor="background1"/>
        </w:rPr>
      </w:pPr>
    </w:p>
    <w:p w14:paraId="04502E8E" w14:textId="405F638C" w:rsidR="006351B9" w:rsidRDefault="006351B9" w:rsidP="006351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hanging="630"/>
        <w:rPr>
          <w:rFonts w:ascii="Arial Narrow" w:hAnsi="Arial Narrow"/>
          <w:b/>
          <w:color w:val="FFFFFF" w:themeColor="background1"/>
          <w:spacing w:val="-4"/>
          <w:sz w:val="28"/>
          <w:szCs w:val="28"/>
          <w:lang w:val="mk-MK"/>
        </w:rPr>
      </w:pPr>
      <w:r w:rsidRPr="00F9057D">
        <w:rPr>
          <w:b/>
          <w:color w:val="FFFFFF"/>
          <w:spacing w:val="-4"/>
          <w:sz w:val="28"/>
          <w:szCs w:val="28"/>
          <w:lang w:val="mk-MK"/>
        </w:rPr>
        <w:t>ИНКЛУЗИВНОСТ, РОД</w:t>
      </w:r>
      <w:r>
        <w:rPr>
          <w:b/>
          <w:color w:val="FFFFFF"/>
          <w:spacing w:val="-4"/>
          <w:sz w:val="28"/>
          <w:szCs w:val="28"/>
          <w:lang w:val="mk-MK"/>
        </w:rPr>
        <w:t>Н</w:t>
      </w:r>
      <w:r w:rsidRPr="00F9057D">
        <w:rPr>
          <w:b/>
          <w:color w:val="FFFFFF"/>
          <w:spacing w:val="-4"/>
          <w:sz w:val="28"/>
          <w:szCs w:val="28"/>
          <w:lang w:val="mk-MK"/>
        </w:rPr>
        <w:t>А РАВНОПРАВНОСТ/СЕНЗИТИВНОСТ, ИНТЕРКУЛТУР</w:t>
      </w:r>
      <w:r w:rsidR="0020565B">
        <w:rPr>
          <w:b/>
          <w:color w:val="FFFFFF"/>
          <w:spacing w:val="-4"/>
          <w:sz w:val="28"/>
          <w:szCs w:val="28"/>
          <w:lang w:val="mk-MK"/>
        </w:rPr>
        <w:t>АЛ</w:t>
      </w:r>
      <w:r w:rsidRPr="00F9057D">
        <w:rPr>
          <w:b/>
          <w:color w:val="FFFFFF"/>
          <w:spacing w:val="-4"/>
          <w:sz w:val="28"/>
          <w:szCs w:val="28"/>
          <w:lang w:val="mk-MK"/>
        </w:rPr>
        <w:t>НОСТ И МЕЂУПРЕДМЕТНА ИНТЕГРАЦИЈА</w:t>
      </w:r>
    </w:p>
    <w:p w14:paraId="1316BE8D" w14:textId="77777777" w:rsidR="006351B9" w:rsidRDefault="00DE0123" w:rsidP="006351B9">
      <w:pPr>
        <w:spacing w:line="276" w:lineRule="auto"/>
        <w:ind w:hanging="2"/>
        <w:jc w:val="both"/>
        <w:rPr>
          <w:bCs/>
          <w:lang w:val="mk-MK"/>
        </w:rPr>
      </w:pPr>
      <w:r>
        <w:rPr>
          <w:bCs/>
          <w:color w:val="000000" w:themeColor="text1"/>
          <w:lang w:val="mk-MK"/>
        </w:rPr>
        <w:t xml:space="preserve"> </w:t>
      </w:r>
      <w:r>
        <w:rPr>
          <w:bCs/>
          <w:color w:val="000000" w:themeColor="text1"/>
          <w:lang w:val="mk-MK"/>
        </w:rPr>
        <w:tab/>
      </w:r>
      <w:r w:rsidR="006351B9">
        <w:rPr>
          <w:bCs/>
          <w:lang w:val="mk-MK"/>
        </w:rPr>
        <w:t>Наставник примењује инклузивност у настави путем укључивања свих ученика у све активности за време часа. Притом, омогућава да свако дете буде когнитивно и емоционално ангажвано путем коришћења одговарајућих методичких приступа (индивидуализација, диференцијација, тимски рад, подршка саученика итд). Приликом рада са ученицима са сметњама у развоју примењује индивидуални образовни план (са прилагођеним исходима учења и стандардима за оцењивање) и увек када је то могуће користи додатну подршку других особа (личне и образовне асистенте, образовне медијаторе, туторе-волонтере и професионалце из школа са ресурсним центром). Редовно прати све ученике, нарочито оне из рањивих група, да би могао на време да идентификује тешкоће у учењу, да их подстиче и подржава у постизању резултата учења.</w:t>
      </w:r>
    </w:p>
    <w:p w14:paraId="6A98ED34" w14:textId="77777777" w:rsidR="006351B9" w:rsidRDefault="006351B9" w:rsidP="00FE1FFA">
      <w:pPr>
        <w:spacing w:line="276" w:lineRule="auto"/>
        <w:ind w:firstLine="720"/>
        <w:jc w:val="both"/>
        <w:rPr>
          <w:bCs/>
          <w:lang w:val="mk-MK"/>
        </w:rPr>
      </w:pPr>
      <w:r>
        <w:rPr>
          <w:bCs/>
          <w:lang w:val="mk-MK"/>
        </w:rPr>
        <w:lastRenderedPageBreak/>
        <w:t>Приликом реализовања активности наставник подједнако третира и дечаке и девојчице, при чему води рачуна да им не додељује родно стереотипне улоге. Приликом формирања радних група настоји да обезбеди баланс у односу на пол. Приликом избора додатних материјала  у настави користи илустрације и примере који су родово и етнички/културно сензитивни и подстичу родну равноправност, односно промовишу интеркултурализам.</w:t>
      </w:r>
    </w:p>
    <w:p w14:paraId="07D0D6C2" w14:textId="77777777" w:rsidR="005740E8" w:rsidRDefault="006351B9" w:rsidP="00FE1FFA">
      <w:pPr>
        <w:spacing w:line="276" w:lineRule="auto"/>
        <w:ind w:firstLine="720"/>
        <w:jc w:val="both"/>
        <w:rPr>
          <w:bCs/>
          <w:color w:val="000000" w:themeColor="text1"/>
          <w:lang w:val="mk-MK"/>
        </w:rPr>
      </w:pPr>
      <w:r w:rsidRPr="0034684F">
        <w:rPr>
          <w:bCs/>
          <w:lang w:val="mk-MK"/>
        </w:rPr>
        <w:t>Увек када је то могуће, наставник користи интерграцију тема/садржаја/појмова приликом планирања и реализације наставе. Интеграција омогућава ученицима да укључују перспективе и осталих наставних предмета у оно што изучавају овим наставним предметом и да повезују знања из различитих области у једну целину</w:t>
      </w:r>
      <w:r w:rsidR="00DE0123">
        <w:rPr>
          <w:bCs/>
          <w:color w:val="000000" w:themeColor="text1"/>
          <w:lang w:val="mk-MK"/>
        </w:rPr>
        <w:t>.</w:t>
      </w:r>
    </w:p>
    <w:p w14:paraId="71CB9568" w14:textId="77777777" w:rsidR="005740E8" w:rsidRDefault="005740E8">
      <w:pPr>
        <w:spacing w:after="0"/>
        <w:ind w:firstLine="720"/>
        <w:rPr>
          <w:color w:val="000000" w:themeColor="text1"/>
        </w:rPr>
      </w:pPr>
    </w:p>
    <w:p w14:paraId="2A2FBB2E" w14:textId="77777777" w:rsidR="005740E8" w:rsidRDefault="005740E8">
      <w:pPr>
        <w:spacing w:after="0"/>
        <w:ind w:firstLine="709"/>
        <w:rPr>
          <w:b/>
          <w:color w:val="000000" w:themeColor="text1"/>
        </w:rPr>
      </w:pPr>
    </w:p>
    <w:p w14:paraId="042CAC0E" w14:textId="77777777" w:rsidR="005740E8" w:rsidRPr="006351B9" w:rsidRDefault="006351B9" w:rsidP="00635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after="0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mk-MK"/>
        </w:rPr>
      </w:pP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mk-MK"/>
        </w:rPr>
        <w:t xml:space="preserve">ОЦЕЊИВАЊЕ </w:t>
      </w:r>
      <w:r w:rsidRPr="0080098F">
        <w:rPr>
          <w:rFonts w:ascii="Arial Narrow" w:hAnsi="Arial Narrow"/>
          <w:b/>
          <w:color w:val="FFFFFF"/>
          <w:sz w:val="28"/>
          <w:szCs w:val="28"/>
          <w:lang w:val="mk-MK"/>
        </w:rPr>
        <w:t>ПОСТИГНУЋА</w:t>
      </w:r>
      <w:r>
        <w:rPr>
          <w:rFonts w:ascii="Arial Narrow" w:hAnsi="Arial Narrow"/>
          <w:b/>
          <w:color w:val="FFFFFF"/>
          <w:sz w:val="28"/>
          <w:szCs w:val="28"/>
          <w:lang w:val="mk-MK"/>
        </w:rPr>
        <w:t xml:space="preserve"> УЧЕНИКА</w:t>
      </w:r>
    </w:p>
    <w:p w14:paraId="40D14E7B" w14:textId="77777777" w:rsidR="005740E8" w:rsidRDefault="005740E8">
      <w:pPr>
        <w:spacing w:after="0" w:line="240" w:lineRule="auto"/>
        <w:ind w:firstLine="633"/>
        <w:jc w:val="both"/>
        <w:rPr>
          <w:color w:val="000000" w:themeColor="text1"/>
        </w:rPr>
      </w:pPr>
    </w:p>
    <w:p w14:paraId="38BCA3C5" w14:textId="77777777" w:rsidR="006351B9" w:rsidRDefault="006351B9" w:rsidP="006351B9">
      <w:pPr>
        <w:spacing w:after="0" w:line="240" w:lineRule="auto"/>
        <w:ind w:hanging="2"/>
        <w:jc w:val="both"/>
      </w:pPr>
      <w:r w:rsidRPr="0080098F">
        <w:rPr>
          <w:lang w:val="mk-MK"/>
        </w:rPr>
        <w:t>Да би се омогућило ученицима да постигну очекиване стандарде за оцењивање, наставник у континуитету прати активности ученика за време поучавња и учења и прикупља информације о напретку сваког ученика понасоб. За учешће у активностима, ученици добијају повратну информацију којом се указује на ниво успешности у реализацији активности/задатка и дају се смернице за побољшање (формативно оцењивање). У том циљу, наставник прати и оцењује</w:t>
      </w:r>
      <w:r>
        <w:t>:</w:t>
      </w:r>
    </w:p>
    <w:p w14:paraId="37E3834D" w14:textId="77777777" w:rsidR="006351B9" w:rsidRDefault="006351B9" w:rsidP="00FE1FFA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left="1134" w:hanging="461"/>
        <w:textDirection w:val="btLr"/>
        <w:textAlignment w:val="top"/>
        <w:outlineLvl w:val="0"/>
      </w:pPr>
      <w:r w:rsidRPr="0080098F">
        <w:rPr>
          <w:lang w:val="mk-MK"/>
        </w:rPr>
        <w:t>усмене одговоре на питања постављена од стране наставника или саученика</w:t>
      </w:r>
      <w:r>
        <w:t>;</w:t>
      </w:r>
    </w:p>
    <w:p w14:paraId="2E30E66F" w14:textId="77777777" w:rsidR="006351B9" w:rsidRDefault="006351B9" w:rsidP="00FE1FFA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left="1134" w:hanging="461"/>
        <w:textDirection w:val="btLr"/>
        <w:textAlignment w:val="top"/>
        <w:outlineLvl w:val="0"/>
      </w:pPr>
      <w:proofErr w:type="spellStart"/>
      <w:r w:rsidRPr="00441005">
        <w:t>истраживачке</w:t>
      </w:r>
      <w:proofErr w:type="spellEnd"/>
      <w:r w:rsidRPr="00441005">
        <w:t xml:space="preserve"> </w:t>
      </w:r>
      <w:proofErr w:type="spellStart"/>
      <w:r w:rsidRPr="00441005">
        <w:t>активности</w:t>
      </w:r>
      <w:proofErr w:type="spellEnd"/>
      <w:r w:rsidRPr="00441005">
        <w:t xml:space="preserve"> </w:t>
      </w:r>
      <w:proofErr w:type="spellStart"/>
      <w:r w:rsidRPr="00441005">
        <w:t>током</w:t>
      </w:r>
      <w:proofErr w:type="spellEnd"/>
      <w:r w:rsidRPr="00441005">
        <w:t xml:space="preserve"> </w:t>
      </w:r>
      <w:proofErr w:type="spellStart"/>
      <w:r w:rsidRPr="00441005">
        <w:t>којих</w:t>
      </w:r>
      <w:proofErr w:type="spellEnd"/>
      <w:r w:rsidRPr="00441005">
        <w:t xml:space="preserve"> </w:t>
      </w:r>
      <w:proofErr w:type="spellStart"/>
      <w:r w:rsidRPr="00441005">
        <w:t>студент</w:t>
      </w:r>
      <w:proofErr w:type="spellEnd"/>
      <w:r w:rsidRPr="00441005">
        <w:t xml:space="preserve"> </w:t>
      </w:r>
      <w:proofErr w:type="spellStart"/>
      <w:r w:rsidRPr="00441005">
        <w:t>врши</w:t>
      </w:r>
      <w:proofErr w:type="spellEnd"/>
      <w:r w:rsidRPr="00441005">
        <w:t xml:space="preserve"> </w:t>
      </w:r>
      <w:proofErr w:type="spellStart"/>
      <w:r w:rsidRPr="00441005">
        <w:t>посматрање</w:t>
      </w:r>
      <w:proofErr w:type="spellEnd"/>
      <w:r w:rsidRPr="00441005">
        <w:t xml:space="preserve">, </w:t>
      </w:r>
      <w:proofErr w:type="spellStart"/>
      <w:r w:rsidRPr="00441005">
        <w:t>представљање</w:t>
      </w:r>
      <w:proofErr w:type="spellEnd"/>
      <w:r w:rsidRPr="00441005">
        <w:t xml:space="preserve"> </w:t>
      </w:r>
      <w:proofErr w:type="spellStart"/>
      <w:r w:rsidRPr="00441005">
        <w:t>резултата</w:t>
      </w:r>
      <w:proofErr w:type="spellEnd"/>
      <w:r w:rsidRPr="00441005">
        <w:t xml:space="preserve"> и </w:t>
      </w:r>
      <w:proofErr w:type="spellStart"/>
      <w:r w:rsidRPr="00441005">
        <w:t>њихову</w:t>
      </w:r>
      <w:proofErr w:type="spellEnd"/>
      <w:r w:rsidRPr="00441005">
        <w:t xml:space="preserve"> </w:t>
      </w:r>
      <w:proofErr w:type="spellStart"/>
      <w:r w:rsidRPr="00441005">
        <w:t>презентацију</w:t>
      </w:r>
      <w:proofErr w:type="spellEnd"/>
      <w:r>
        <w:t>;</w:t>
      </w:r>
    </w:p>
    <w:p w14:paraId="2504F26A" w14:textId="77777777" w:rsidR="006351B9" w:rsidRDefault="006351B9" w:rsidP="00FE1FFA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left="1134" w:hanging="461"/>
        <w:textDirection w:val="btLr"/>
        <w:textAlignment w:val="top"/>
        <w:outlineLvl w:val="0"/>
        <w:rPr>
          <w:u w:val="single"/>
        </w:rPr>
      </w:pPr>
      <w:proofErr w:type="spellStart"/>
      <w:r>
        <w:t>практично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и </w:t>
      </w:r>
      <w:proofErr w:type="spellStart"/>
      <w:r>
        <w:t>активност</w:t>
      </w:r>
      <w:proofErr w:type="spellEnd"/>
      <w:r>
        <w:t xml:space="preserve"> </w:t>
      </w:r>
      <w:r>
        <w:rPr>
          <w:lang w:val="mk-MK"/>
        </w:rPr>
        <w:t>часова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и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14:paraId="49D487ED" w14:textId="77777777" w:rsidR="005740E8" w:rsidRDefault="006351B9" w:rsidP="00FE1FFA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134" w:hanging="461"/>
        <w:rPr>
          <w:color w:val="000000" w:themeColor="text1"/>
        </w:rPr>
      </w:pPr>
      <w:r>
        <w:rPr>
          <w:lang w:val="mk-MK"/>
        </w:rPr>
        <w:t>радови</w:t>
      </w:r>
      <w:r>
        <w:t xml:space="preserve"> (</w:t>
      </w:r>
      <w:proofErr w:type="spellStart"/>
      <w:r>
        <w:t>цртежи</w:t>
      </w:r>
      <w:proofErr w:type="spellEnd"/>
      <w:r>
        <w:t xml:space="preserve">, </w:t>
      </w:r>
      <w:proofErr w:type="spellStart"/>
      <w:r>
        <w:t>слике</w:t>
      </w:r>
      <w:proofErr w:type="spellEnd"/>
      <w:r>
        <w:t xml:space="preserve">, </w:t>
      </w:r>
      <w:proofErr w:type="spellStart"/>
      <w:r>
        <w:t>графике</w:t>
      </w:r>
      <w:proofErr w:type="spellEnd"/>
      <w:r>
        <w:t xml:space="preserve">, </w:t>
      </w:r>
      <w:proofErr w:type="spellStart"/>
      <w:r>
        <w:t>скулптуре</w:t>
      </w:r>
      <w:proofErr w:type="spellEnd"/>
      <w:r>
        <w:t xml:space="preserve">, </w:t>
      </w:r>
      <w:proofErr w:type="spellStart"/>
      <w:r>
        <w:t>дизајни</w:t>
      </w:r>
      <w:proofErr w:type="spellEnd"/>
      <w:r>
        <w:t xml:space="preserve">, </w:t>
      </w:r>
      <w:proofErr w:type="spellStart"/>
      <w:r>
        <w:t>илустрације</w:t>
      </w:r>
      <w:proofErr w:type="spellEnd"/>
      <w:r>
        <w:t xml:space="preserve">, </w:t>
      </w:r>
      <w:proofErr w:type="spellStart"/>
      <w:r>
        <w:t>презентације</w:t>
      </w:r>
      <w:proofErr w:type="spellEnd"/>
      <w:r>
        <w:t xml:space="preserve">,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итд</w:t>
      </w:r>
      <w:proofErr w:type="spellEnd"/>
      <w:r w:rsidR="00DE0123">
        <w:rPr>
          <w:color w:val="000000" w:themeColor="text1"/>
        </w:rPr>
        <w:t>.);</w:t>
      </w:r>
    </w:p>
    <w:p w14:paraId="796F6A82" w14:textId="77777777" w:rsidR="005740E8" w:rsidRDefault="006351B9" w:rsidP="00FE1FFA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134" w:hanging="461"/>
        <w:rPr>
          <w:color w:val="000000" w:themeColor="text1"/>
        </w:rPr>
      </w:pPr>
      <w:proofErr w:type="spellStart"/>
      <w:r w:rsidRPr="006351B9">
        <w:rPr>
          <w:color w:val="000000" w:themeColor="text1"/>
        </w:rPr>
        <w:t>естетску</w:t>
      </w:r>
      <w:proofErr w:type="spellEnd"/>
      <w:r w:rsidRPr="006351B9">
        <w:rPr>
          <w:color w:val="000000" w:themeColor="text1"/>
        </w:rPr>
        <w:t xml:space="preserve"> </w:t>
      </w:r>
      <w:proofErr w:type="spellStart"/>
      <w:r w:rsidRPr="006351B9">
        <w:rPr>
          <w:color w:val="000000" w:themeColor="text1"/>
        </w:rPr>
        <w:t>процену</w:t>
      </w:r>
      <w:proofErr w:type="spellEnd"/>
      <w:r w:rsidRPr="006351B9">
        <w:rPr>
          <w:color w:val="000000" w:themeColor="text1"/>
        </w:rPr>
        <w:t xml:space="preserve"> </w:t>
      </w:r>
      <w:proofErr w:type="spellStart"/>
      <w:r w:rsidRPr="006351B9">
        <w:rPr>
          <w:color w:val="000000" w:themeColor="text1"/>
        </w:rPr>
        <w:t>уметничких</w:t>
      </w:r>
      <w:proofErr w:type="spellEnd"/>
      <w:r w:rsidRPr="006351B9">
        <w:rPr>
          <w:color w:val="000000" w:themeColor="text1"/>
        </w:rPr>
        <w:t xml:space="preserve"> </w:t>
      </w:r>
      <w:proofErr w:type="spellStart"/>
      <w:r w:rsidRPr="006351B9">
        <w:rPr>
          <w:color w:val="000000" w:themeColor="text1"/>
        </w:rPr>
        <w:t>дела</w:t>
      </w:r>
      <w:proofErr w:type="spellEnd"/>
      <w:r w:rsidRPr="006351B9">
        <w:rPr>
          <w:color w:val="000000" w:themeColor="text1"/>
        </w:rPr>
        <w:t xml:space="preserve"> и </w:t>
      </w:r>
      <w:proofErr w:type="spellStart"/>
      <w:r w:rsidRPr="006351B9">
        <w:rPr>
          <w:color w:val="000000" w:themeColor="text1"/>
        </w:rPr>
        <w:t>ученичких</w:t>
      </w:r>
      <w:proofErr w:type="spellEnd"/>
      <w:r w:rsidRPr="006351B9">
        <w:rPr>
          <w:color w:val="000000" w:themeColor="text1"/>
        </w:rPr>
        <w:t xml:space="preserve"> </w:t>
      </w:r>
      <w:proofErr w:type="spellStart"/>
      <w:r w:rsidRPr="006351B9">
        <w:rPr>
          <w:color w:val="000000" w:themeColor="text1"/>
        </w:rPr>
        <w:t>стваралаштва</w:t>
      </w:r>
      <w:proofErr w:type="spellEnd"/>
      <w:r w:rsidR="00DE0123">
        <w:rPr>
          <w:color w:val="000000" w:themeColor="text1"/>
        </w:rPr>
        <w:t>;</w:t>
      </w:r>
    </w:p>
    <w:p w14:paraId="4255EE25" w14:textId="77777777" w:rsidR="005740E8" w:rsidRDefault="006351B9" w:rsidP="00FE1FFA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134" w:hanging="461"/>
        <w:rPr>
          <w:color w:val="000000" w:themeColor="text1"/>
        </w:rPr>
      </w:pPr>
      <w:r w:rsidRPr="00EA5082">
        <w:rPr>
          <w:lang w:val="mk-MK"/>
        </w:rPr>
        <w:t>одговоре за време квизова (кратких тестова) који су део учења</w:t>
      </w:r>
      <w:r w:rsidR="00DE0123">
        <w:rPr>
          <w:color w:val="000000" w:themeColor="text1"/>
        </w:rPr>
        <w:t>.</w:t>
      </w:r>
    </w:p>
    <w:p w14:paraId="759DD116" w14:textId="77777777" w:rsidR="005740E8" w:rsidRDefault="006351B9">
      <w:pPr>
        <w:spacing w:before="240" w:after="0" w:line="240" w:lineRule="auto"/>
        <w:ind w:firstLine="720"/>
        <w:jc w:val="both"/>
        <w:rPr>
          <w:color w:val="000000" w:themeColor="text1"/>
        </w:rPr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сумативну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постигнутих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. </w:t>
      </w:r>
      <w:proofErr w:type="spellStart"/>
      <w:r>
        <w:t>Сумативно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комбинација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оствареног</w:t>
      </w:r>
      <w:proofErr w:type="spellEnd"/>
      <w:r>
        <w:t xml:space="preserve"> у </w:t>
      </w:r>
      <w:proofErr w:type="spellStart"/>
      <w:r>
        <w:t>практичним</w:t>
      </w:r>
      <w:proofErr w:type="spellEnd"/>
      <w:r>
        <w:t xml:space="preserve"> </w:t>
      </w:r>
      <w:proofErr w:type="spellStart"/>
      <w:r>
        <w:t>стваралачким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теоријском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–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усмене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и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ликовног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r>
        <w:rPr>
          <w:lang w:val="mk-MK"/>
        </w:rPr>
        <w:t xml:space="preserve">у комбинацији са оценом </w:t>
      </w:r>
      <w:r w:rsidRPr="0080098F">
        <w:rPr>
          <w:lang w:val="mk-MK"/>
        </w:rPr>
        <w:t>о напретку, која је констатована путем различитих техника формативног оцењивања</w:t>
      </w:r>
      <w:r w:rsidR="00DE0123">
        <w:rPr>
          <w:color w:val="000000" w:themeColor="text1"/>
        </w:rPr>
        <w:t xml:space="preserve">. </w:t>
      </w:r>
    </w:p>
    <w:p w14:paraId="426B3C6B" w14:textId="77777777" w:rsidR="00B91F81" w:rsidRDefault="00B91F81">
      <w:pPr>
        <w:spacing w:before="240" w:after="0" w:line="240" w:lineRule="auto"/>
        <w:ind w:firstLine="720"/>
        <w:jc w:val="both"/>
        <w:rPr>
          <w:color w:val="000000" w:themeColor="text1"/>
        </w:rPr>
      </w:pPr>
    </w:p>
    <w:p w14:paraId="26F99F6D" w14:textId="77777777" w:rsidR="005740E8" w:rsidRDefault="005740E8">
      <w:pPr>
        <w:spacing w:after="0" w:line="240" w:lineRule="auto"/>
        <w:jc w:val="both"/>
        <w:rPr>
          <w:color w:val="000000" w:themeColor="text1"/>
        </w:rPr>
      </w:pPr>
      <w:bookmarkStart w:id="1" w:name="_heading=h.30j0zll" w:colFirst="0" w:colLast="0"/>
      <w:bookmarkEnd w:id="1"/>
    </w:p>
    <w:tbl>
      <w:tblPr>
        <w:tblStyle w:val="Style40"/>
        <w:tblW w:w="13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053"/>
      </w:tblGrid>
      <w:tr w:rsidR="006351B9" w14:paraId="10BDEBCB" w14:textId="77777777" w:rsidTr="0020565B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5165E82C" w14:textId="77777777" w:rsidR="006351B9" w:rsidRDefault="006351B9" w:rsidP="006351B9">
            <w:pPr>
              <w:spacing w:after="0" w:line="240" w:lineRule="auto"/>
              <w:ind w:hanging="2"/>
            </w:pPr>
            <w:proofErr w:type="spellStart"/>
            <w:r w:rsidRPr="00F434E3">
              <w:rPr>
                <w:b/>
              </w:rPr>
              <w:t>Почетак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имплементације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наставног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плана</w:t>
            </w:r>
            <w:proofErr w:type="spellEnd"/>
            <w:r w:rsidRPr="00F434E3">
              <w:rPr>
                <w:b/>
              </w:rPr>
              <w:t xml:space="preserve"> и </w:t>
            </w:r>
            <w:proofErr w:type="spellStart"/>
            <w:r w:rsidRPr="00F434E3">
              <w:rPr>
                <w:b/>
              </w:rPr>
              <w:t>програма</w:t>
            </w:r>
            <w:proofErr w:type="spellEnd"/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8B614" w14:textId="77777777" w:rsidR="006351B9" w:rsidRDefault="006351B9" w:rsidP="006351B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школска</w:t>
            </w:r>
            <w:r>
              <w:rPr>
                <w:color w:val="000000" w:themeColor="text1"/>
              </w:rPr>
              <w:t xml:space="preserve"> 2024/2025 </w:t>
            </w:r>
          </w:p>
        </w:tc>
      </w:tr>
      <w:tr w:rsidR="006351B9" w14:paraId="49D7E006" w14:textId="77777777" w:rsidTr="0020565B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B8C02" w14:textId="77777777" w:rsidR="006351B9" w:rsidRPr="0080098F" w:rsidRDefault="006351B9" w:rsidP="006351B9">
            <w:pPr>
              <w:spacing w:after="0"/>
              <w:ind w:hanging="2"/>
              <w:rPr>
                <w:b/>
                <w:lang w:val="mk-MK"/>
              </w:rPr>
            </w:pPr>
            <w:r w:rsidRPr="0080098F">
              <w:rPr>
                <w:b/>
                <w:lang w:val="mk-MK"/>
              </w:rPr>
              <w:t>Институција/</w:t>
            </w:r>
          </w:p>
          <w:p w14:paraId="13070A96" w14:textId="77777777" w:rsidR="006351B9" w:rsidRPr="00F434E3" w:rsidRDefault="006351B9" w:rsidP="006351B9">
            <w:pPr>
              <w:spacing w:after="0" w:line="240" w:lineRule="auto"/>
              <w:ind w:hanging="2"/>
              <w:rPr>
                <w:b/>
              </w:rPr>
            </w:pPr>
            <w:r w:rsidRPr="0080098F">
              <w:rPr>
                <w:b/>
                <w:lang w:val="mk-MK"/>
              </w:rPr>
              <w:t>носи</w:t>
            </w:r>
            <w:r>
              <w:rPr>
                <w:b/>
                <w:lang w:val="mk-MK"/>
              </w:rPr>
              <w:t>лац</w:t>
            </w:r>
            <w:r w:rsidRPr="0080098F">
              <w:rPr>
                <w:b/>
                <w:lang w:val="mk-MK"/>
              </w:rPr>
              <w:t xml:space="preserve"> програма</w:t>
            </w:r>
            <w:r w:rsidRPr="00F434E3">
              <w:rPr>
                <w:b/>
              </w:rPr>
              <w:t xml:space="preserve"> 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DD883" w14:textId="77777777" w:rsidR="006351B9" w:rsidRPr="0080098F" w:rsidRDefault="006351B9" w:rsidP="006351B9">
            <w:pPr>
              <w:spacing w:after="0"/>
              <w:ind w:hanging="2"/>
              <w:rPr>
                <w:lang w:val="mk-MK"/>
              </w:rPr>
            </w:pPr>
            <w:r w:rsidRPr="0080098F">
              <w:rPr>
                <w:lang w:val="mk-MK"/>
              </w:rPr>
              <w:t>Биро за развој образова</w:t>
            </w:r>
            <w:r>
              <w:rPr>
                <w:lang w:val="mk-MK"/>
              </w:rPr>
              <w:t>ња</w:t>
            </w:r>
          </w:p>
        </w:tc>
      </w:tr>
      <w:tr w:rsidR="005740E8" w14:paraId="4CBE5FB2" w14:textId="77777777" w:rsidTr="0020565B">
        <w:trPr>
          <w:trHeight w:val="2276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A1620" w14:textId="77777777" w:rsidR="005740E8" w:rsidRDefault="006351B9" w:rsidP="006351B9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F434E3">
              <w:rPr>
                <w:b/>
              </w:rPr>
              <w:lastRenderedPageBreak/>
              <w:t>Министар</w:t>
            </w:r>
            <w:proofErr w:type="spellEnd"/>
            <w:r w:rsidRPr="00F434E3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образовања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науке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члана</w:t>
            </w:r>
            <w:proofErr w:type="spellEnd"/>
            <w:r>
              <w:rPr>
                <w:b/>
              </w:rPr>
              <w:t xml:space="preserve"> 30 </w:t>
            </w:r>
            <w:proofErr w:type="spellStart"/>
            <w:r>
              <w:rPr>
                <w:b/>
              </w:rPr>
              <w:t>став</w:t>
            </w:r>
            <w:proofErr w:type="spellEnd"/>
            <w:r>
              <w:rPr>
                <w:b/>
              </w:rPr>
              <w:t xml:space="preserve"> 3</w:t>
            </w:r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Закона</w:t>
            </w:r>
            <w:proofErr w:type="spellEnd"/>
            <w:r w:rsidRPr="00F434E3">
              <w:rPr>
                <w:b/>
              </w:rPr>
              <w:t xml:space="preserve"> о </w:t>
            </w:r>
            <w:proofErr w:type="spellStart"/>
            <w:r w:rsidRPr="00F434E3">
              <w:rPr>
                <w:b/>
              </w:rPr>
              <w:t>основном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образовању</w:t>
            </w:r>
            <w:proofErr w:type="spellEnd"/>
            <w:r w:rsidRPr="00F434E3">
              <w:rPr>
                <w:b/>
              </w:rPr>
              <w:t xml:space="preserve"> и </w:t>
            </w:r>
            <w:proofErr w:type="spellStart"/>
            <w:r w:rsidRPr="00F434E3">
              <w:rPr>
                <w:b/>
              </w:rPr>
              <w:t>васпитању</w:t>
            </w:r>
            <w:proofErr w:type="spellEnd"/>
            <w:r w:rsidRPr="00F434E3">
              <w:rPr>
                <w:b/>
              </w:rPr>
              <w:t xml:space="preserve"> („</w:t>
            </w:r>
            <w:proofErr w:type="spellStart"/>
            <w:r w:rsidRPr="00F434E3">
              <w:rPr>
                <w:b/>
              </w:rPr>
              <w:t>Службени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лист</w:t>
            </w:r>
            <w:proofErr w:type="spellEnd"/>
            <w:r w:rsidRPr="00F434E3">
              <w:rPr>
                <w:b/>
              </w:rPr>
              <w:t xml:space="preserve"> Р</w:t>
            </w:r>
            <w:r>
              <w:rPr>
                <w:b/>
                <w:lang w:val="mk-MK"/>
              </w:rPr>
              <w:t>.</w:t>
            </w:r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Северне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proofErr w:type="gramStart"/>
            <w:r w:rsidRPr="00F434E3">
              <w:rPr>
                <w:b/>
              </w:rPr>
              <w:t>Македоније</w:t>
            </w:r>
            <w:proofErr w:type="spellEnd"/>
            <w:r w:rsidRPr="00F434E3">
              <w:rPr>
                <w:b/>
              </w:rPr>
              <w:t xml:space="preserve">“ </w:t>
            </w:r>
            <w:proofErr w:type="spellStart"/>
            <w:r w:rsidRPr="00F434E3">
              <w:rPr>
                <w:b/>
              </w:rPr>
              <w:t>бр</w:t>
            </w:r>
            <w:proofErr w:type="spellEnd"/>
            <w:proofErr w:type="gramEnd"/>
            <w:r w:rsidRPr="00F434E3">
              <w:rPr>
                <w:b/>
              </w:rPr>
              <w:t xml:space="preserve">. 161/19 и 229/20) </w:t>
            </w:r>
            <w:proofErr w:type="spellStart"/>
            <w:r w:rsidRPr="00F434E3">
              <w:rPr>
                <w:b/>
              </w:rPr>
              <w:t>донео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наставни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план</w:t>
            </w:r>
            <w:proofErr w:type="spellEnd"/>
            <w:r w:rsidRPr="00F434E3">
              <w:rPr>
                <w:b/>
              </w:rPr>
              <w:t xml:space="preserve"> и </w:t>
            </w:r>
            <w:proofErr w:type="spellStart"/>
            <w:r w:rsidRPr="00F434E3">
              <w:rPr>
                <w:b/>
              </w:rPr>
              <w:t>програм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за</w:t>
            </w:r>
            <w:proofErr w:type="spellEnd"/>
            <w:r w:rsidRPr="00F434E3">
              <w:rPr>
                <w:b/>
              </w:rPr>
              <w:t xml:space="preserve"> </w:t>
            </w:r>
            <w:proofErr w:type="spellStart"/>
            <w:r w:rsidRPr="00F434E3">
              <w:rPr>
                <w:b/>
              </w:rPr>
              <w:t>предмет</w:t>
            </w:r>
            <w:proofErr w:type="spellEnd"/>
            <w:r w:rsidRPr="00F434E3">
              <w:rPr>
                <w:b/>
              </w:rPr>
              <w:t xml:space="preserve"> </w:t>
            </w:r>
            <w:r w:rsidRPr="00FE1FFA">
              <w:rPr>
                <w:b/>
                <w:i/>
                <w:iCs/>
                <w:lang w:val="mk-MK"/>
              </w:rPr>
              <w:t>Ликовно образовање</w:t>
            </w:r>
            <w:r>
              <w:rPr>
                <w:b/>
                <w:lang w:val="mk-MK"/>
              </w:rPr>
              <w:t xml:space="preserve"> за </w:t>
            </w:r>
            <w:r>
              <w:rPr>
                <w:b/>
              </w:rPr>
              <w:t>VII</w:t>
            </w:r>
            <w:r>
              <w:rPr>
                <w:b/>
                <w:lang w:val="mk-MK"/>
              </w:rPr>
              <w:t xml:space="preserve"> </w:t>
            </w:r>
            <w:proofErr w:type="spellStart"/>
            <w:r w:rsidRPr="00F434E3">
              <w:rPr>
                <w:b/>
              </w:rPr>
              <w:t>разред</w:t>
            </w:r>
            <w:proofErr w:type="spellEnd"/>
            <w:r w:rsidRPr="00F434E3">
              <w:rPr>
                <w:b/>
              </w:rPr>
              <w:t>.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FC28E" w14:textId="77777777" w:rsidR="005740E8" w:rsidRDefault="005740E8">
            <w:pPr>
              <w:spacing w:after="0"/>
              <w:rPr>
                <w:rFonts w:eastAsia="StobiSans Regular"/>
                <w:color w:val="000000" w:themeColor="text1"/>
              </w:rPr>
            </w:pPr>
          </w:p>
          <w:p w14:paraId="7307C861" w14:textId="77777777" w:rsidR="005740E8" w:rsidRDefault="00DE0123">
            <w:pPr>
              <w:spacing w:after="0"/>
              <w:rPr>
                <w:rFonts w:eastAsia="StobiSans Regular"/>
                <w:color w:val="000000" w:themeColor="text1"/>
              </w:rPr>
            </w:pPr>
            <w:proofErr w:type="spellStart"/>
            <w:r>
              <w:rPr>
                <w:rFonts w:eastAsia="StobiSans Regular"/>
                <w:color w:val="000000" w:themeColor="text1"/>
              </w:rPr>
              <w:t>бр</w:t>
            </w:r>
            <w:proofErr w:type="spellEnd"/>
            <w:r>
              <w:rPr>
                <w:rFonts w:eastAsia="StobiSans Regular"/>
                <w:color w:val="000000" w:themeColor="text1"/>
              </w:rPr>
              <w:t xml:space="preserve">. ___________ </w:t>
            </w:r>
          </w:p>
          <w:p w14:paraId="0C9F28C1" w14:textId="77777777" w:rsidR="005740E8" w:rsidRDefault="00DE0123">
            <w:pPr>
              <w:spacing w:after="0"/>
              <w:rPr>
                <w:rFonts w:eastAsia="StobiSans Regular"/>
                <w:color w:val="000000" w:themeColor="text1"/>
              </w:rPr>
            </w:pPr>
            <w:r>
              <w:rPr>
                <w:rFonts w:eastAsia="StobiSans Regular"/>
                <w:color w:val="000000" w:themeColor="text1"/>
              </w:rPr>
              <w:t xml:space="preserve">_______________ </w:t>
            </w:r>
            <w:proofErr w:type="spellStart"/>
            <w:r>
              <w:rPr>
                <w:rFonts w:eastAsia="StobiSans Regular"/>
                <w:color w:val="000000" w:themeColor="text1"/>
              </w:rPr>
              <w:t>година</w:t>
            </w:r>
            <w:proofErr w:type="spellEnd"/>
          </w:p>
          <w:p w14:paraId="50EB1CCC" w14:textId="77777777" w:rsidR="005740E8" w:rsidRDefault="005740E8">
            <w:pPr>
              <w:spacing w:after="0"/>
              <w:rPr>
                <w:rFonts w:eastAsia="StobiSans Regular"/>
                <w:color w:val="000000" w:themeColor="text1"/>
              </w:rPr>
            </w:pPr>
          </w:p>
          <w:p w14:paraId="66BCB026" w14:textId="77777777" w:rsidR="005740E8" w:rsidRPr="00FE1FFA" w:rsidRDefault="00DE0123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 w:themeColor="text1"/>
                <w:lang w:val="mk-MK"/>
              </w:rPr>
            </w:pP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</w:t>
            </w:r>
            <w:r w:rsidR="006351B9" w:rsidRPr="00FE1FFA">
              <w:rPr>
                <w:rFonts w:eastAsia="Times New Roman"/>
                <w:b/>
                <w:bCs/>
                <w:lang w:val="mk-MK"/>
              </w:rPr>
              <w:t>Министар образовања и науке</w:t>
            </w:r>
            <w:r w:rsidRPr="00FE1FFA">
              <w:rPr>
                <w:rFonts w:eastAsia="Times New Roman"/>
                <w:b/>
                <w:bCs/>
                <w:color w:val="000000" w:themeColor="text1"/>
                <w:lang w:val="mk-MK"/>
              </w:rPr>
              <w:t>,</w:t>
            </w:r>
          </w:p>
          <w:p w14:paraId="6FBE8D2D" w14:textId="77777777" w:rsidR="005740E8" w:rsidRDefault="00DE0123">
            <w:pPr>
              <w:spacing w:after="0" w:line="276" w:lineRule="auto"/>
              <w:jc w:val="center"/>
              <w:rPr>
                <w:rFonts w:eastAsia="Times New Roman"/>
                <w:color w:val="000000" w:themeColor="text1"/>
                <w:lang w:val="mk-MK"/>
              </w:rPr>
            </w:pP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</w:t>
            </w:r>
            <w:r>
              <w:rPr>
                <w:rFonts w:eastAsia="Times New Roman"/>
                <w:color w:val="000000" w:themeColor="text1"/>
              </w:rPr>
              <w:t xml:space="preserve">                                                                               Doc. Dr. Jeton Shaqiri</w:t>
            </w: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                                                    </w:t>
            </w:r>
          </w:p>
          <w:p w14:paraId="7C3ADC59" w14:textId="77777777" w:rsidR="005740E8" w:rsidRDefault="005740E8">
            <w:pPr>
              <w:spacing w:after="0" w:line="276" w:lineRule="auto"/>
              <w:jc w:val="right"/>
              <w:rPr>
                <w:rFonts w:eastAsia="Times New Roman"/>
                <w:color w:val="000000" w:themeColor="text1"/>
                <w:lang w:val="mk-MK"/>
              </w:rPr>
            </w:pPr>
          </w:p>
          <w:p w14:paraId="79243CD6" w14:textId="77777777" w:rsidR="005740E8" w:rsidRDefault="00DE0123">
            <w:pPr>
              <w:spacing w:after="0" w:line="276" w:lineRule="auto"/>
              <w:jc w:val="center"/>
              <w:rPr>
                <w:rFonts w:eastAsia="Times New Roman"/>
                <w:color w:val="000000" w:themeColor="text1"/>
                <w:lang w:val="mk-MK"/>
              </w:rPr>
            </w:pP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                                                                                   </w:t>
            </w:r>
            <w:r>
              <w:rPr>
                <w:rFonts w:eastAsia="Times New Roman"/>
                <w:color w:val="000000" w:themeColor="text1"/>
              </w:rPr>
              <w:t>___________________________</w:t>
            </w:r>
          </w:p>
          <w:p w14:paraId="7E3EDD57" w14:textId="77777777" w:rsidR="005740E8" w:rsidRDefault="005740E8">
            <w:pPr>
              <w:spacing w:after="0" w:line="276" w:lineRule="auto"/>
              <w:rPr>
                <w:color w:val="000000" w:themeColor="text1"/>
              </w:rPr>
            </w:pPr>
          </w:p>
        </w:tc>
      </w:tr>
    </w:tbl>
    <w:p w14:paraId="3E6A0AB4" w14:textId="77777777" w:rsidR="005740E8" w:rsidRDefault="005740E8">
      <w:pPr>
        <w:rPr>
          <w:color w:val="000000" w:themeColor="text1"/>
        </w:rPr>
      </w:pPr>
    </w:p>
    <w:sectPr w:rsidR="005740E8">
      <w:pgSz w:w="16838" w:h="11906" w:orient="landscape"/>
      <w:pgMar w:top="709" w:right="1530" w:bottom="709" w:left="135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34386" w14:textId="77777777" w:rsidR="00DE6C17" w:rsidRDefault="00DE6C17">
      <w:pPr>
        <w:spacing w:line="240" w:lineRule="auto"/>
      </w:pPr>
      <w:r>
        <w:separator/>
      </w:r>
    </w:p>
  </w:endnote>
  <w:endnote w:type="continuationSeparator" w:id="0">
    <w:p w14:paraId="345A76C1" w14:textId="77777777" w:rsidR="00DE6C17" w:rsidRDefault="00DE6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66DEB" w14:textId="77777777" w:rsidR="00DE6C17" w:rsidRDefault="00DE6C17">
      <w:pPr>
        <w:spacing w:after="0"/>
      </w:pPr>
      <w:r>
        <w:separator/>
      </w:r>
    </w:p>
  </w:footnote>
  <w:footnote w:type="continuationSeparator" w:id="0">
    <w:p w14:paraId="593AA82F" w14:textId="77777777" w:rsidR="00DE6C17" w:rsidRDefault="00DE6C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C6D41"/>
    <w:multiLevelType w:val="multilevel"/>
    <w:tmpl w:val="071C6D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DD8"/>
    <w:multiLevelType w:val="multilevel"/>
    <w:tmpl w:val="08026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91A"/>
    <w:multiLevelType w:val="multilevel"/>
    <w:tmpl w:val="137B791A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74529"/>
    <w:multiLevelType w:val="multilevel"/>
    <w:tmpl w:val="FFDAEC3E"/>
    <w:lvl w:ilvl="0">
      <w:start w:val="1"/>
      <w:numFmt w:val="decimal"/>
      <w:lvlText w:val="%1."/>
      <w:lvlJc w:val="left"/>
      <w:pPr>
        <w:ind w:left="10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3" w:hanging="180"/>
      </w:pPr>
      <w:rPr>
        <w:vertAlign w:val="baseline"/>
      </w:rPr>
    </w:lvl>
  </w:abstractNum>
  <w:abstractNum w:abstractNumId="4" w15:restartNumberingAfterBreak="0">
    <w:nsid w:val="1C441E3D"/>
    <w:multiLevelType w:val="multilevel"/>
    <w:tmpl w:val="9E166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1674A6"/>
    <w:multiLevelType w:val="hybridMultilevel"/>
    <w:tmpl w:val="3A321AB0"/>
    <w:lvl w:ilvl="0" w:tplc="493CD7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4B99"/>
    <w:multiLevelType w:val="hybridMultilevel"/>
    <w:tmpl w:val="1D186ED6"/>
    <w:lvl w:ilvl="0" w:tplc="1CBC997E">
      <w:start w:val="1"/>
      <w:numFmt w:val="decimal"/>
      <w:lvlText w:val="%1"/>
      <w:lvlJc w:val="left"/>
      <w:pPr>
        <w:ind w:left="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7" w15:restartNumberingAfterBreak="0">
    <w:nsid w:val="2FDC3E85"/>
    <w:multiLevelType w:val="multilevel"/>
    <w:tmpl w:val="5B460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32D75F7"/>
    <w:multiLevelType w:val="multilevel"/>
    <w:tmpl w:val="AAA866FE"/>
    <w:lvl w:ilvl="0">
      <w:start w:val="1"/>
      <w:numFmt w:val="bullet"/>
      <w:lvlText w:val="●"/>
      <w:lvlJc w:val="left"/>
      <w:pPr>
        <w:ind w:left="749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bullet"/>
      <w:lvlText w:val="-"/>
      <w:lvlJc w:val="left"/>
      <w:pPr>
        <w:ind w:left="1469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3B01EB9"/>
    <w:multiLevelType w:val="multilevel"/>
    <w:tmpl w:val="33B01E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53B19"/>
    <w:multiLevelType w:val="hybridMultilevel"/>
    <w:tmpl w:val="BB58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5A05"/>
    <w:multiLevelType w:val="multilevel"/>
    <w:tmpl w:val="602C05C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2C40E05"/>
    <w:multiLevelType w:val="multilevel"/>
    <w:tmpl w:val="42C40E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594A"/>
    <w:multiLevelType w:val="multilevel"/>
    <w:tmpl w:val="4A4B594A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0000" w:themeColor="text1"/>
      </w:rPr>
    </w:lvl>
    <w:lvl w:ilvl="1">
      <w:numFmt w:val="bullet"/>
      <w:lvlText w:val="-"/>
      <w:lvlJc w:val="left"/>
      <w:pPr>
        <w:ind w:left="1469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4BB815EF"/>
    <w:multiLevelType w:val="multilevel"/>
    <w:tmpl w:val="4BB815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E7A6B"/>
    <w:multiLevelType w:val="multilevel"/>
    <w:tmpl w:val="567E7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CEB"/>
    <w:multiLevelType w:val="multilevel"/>
    <w:tmpl w:val="57936CEB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17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A558B"/>
    <w:multiLevelType w:val="multilevel"/>
    <w:tmpl w:val="647A55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83ED0"/>
    <w:multiLevelType w:val="multilevel"/>
    <w:tmpl w:val="E25A14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5BA57E3"/>
    <w:multiLevelType w:val="multilevel"/>
    <w:tmpl w:val="65BA57E3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1" w15:restartNumberingAfterBreak="0">
    <w:nsid w:val="6604650D"/>
    <w:multiLevelType w:val="multilevel"/>
    <w:tmpl w:val="660465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E5DFC"/>
    <w:multiLevelType w:val="multilevel"/>
    <w:tmpl w:val="688E5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E79DD"/>
    <w:multiLevelType w:val="hybridMultilevel"/>
    <w:tmpl w:val="D6CC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3D05"/>
    <w:multiLevelType w:val="multilevel"/>
    <w:tmpl w:val="740F3D0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7874D69"/>
    <w:multiLevelType w:val="multilevel"/>
    <w:tmpl w:val="77874D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45D72"/>
    <w:multiLevelType w:val="multilevel"/>
    <w:tmpl w:val="557A8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4156914">
    <w:abstractNumId w:val="1"/>
  </w:num>
  <w:num w:numId="2" w16cid:durableId="1330139257">
    <w:abstractNumId w:val="22"/>
  </w:num>
  <w:num w:numId="3" w16cid:durableId="1276327074">
    <w:abstractNumId w:val="17"/>
  </w:num>
  <w:num w:numId="4" w16cid:durableId="1844854409">
    <w:abstractNumId w:val="20"/>
  </w:num>
  <w:num w:numId="5" w16cid:durableId="2064593718">
    <w:abstractNumId w:val="21"/>
  </w:num>
  <w:num w:numId="6" w16cid:durableId="1967468382">
    <w:abstractNumId w:val="18"/>
  </w:num>
  <w:num w:numId="7" w16cid:durableId="1846555703">
    <w:abstractNumId w:val="13"/>
  </w:num>
  <w:num w:numId="8" w16cid:durableId="470291599">
    <w:abstractNumId w:val="16"/>
  </w:num>
  <w:num w:numId="9" w16cid:durableId="82386362">
    <w:abstractNumId w:val="14"/>
  </w:num>
  <w:num w:numId="10" w16cid:durableId="754403748">
    <w:abstractNumId w:val="25"/>
  </w:num>
  <w:num w:numId="11" w16cid:durableId="103044428">
    <w:abstractNumId w:val="9"/>
  </w:num>
  <w:num w:numId="12" w16cid:durableId="222838519">
    <w:abstractNumId w:val="12"/>
  </w:num>
  <w:num w:numId="13" w16cid:durableId="126513741">
    <w:abstractNumId w:val="24"/>
  </w:num>
  <w:num w:numId="14" w16cid:durableId="1087114312">
    <w:abstractNumId w:val="0"/>
  </w:num>
  <w:num w:numId="15" w16cid:durableId="424886922">
    <w:abstractNumId w:val="15"/>
  </w:num>
  <w:num w:numId="16" w16cid:durableId="586571471">
    <w:abstractNumId w:val="2"/>
  </w:num>
  <w:num w:numId="17" w16cid:durableId="1677806289">
    <w:abstractNumId w:val="26"/>
  </w:num>
  <w:num w:numId="18" w16cid:durableId="986781055">
    <w:abstractNumId w:val="6"/>
  </w:num>
  <w:num w:numId="19" w16cid:durableId="1651136796">
    <w:abstractNumId w:val="4"/>
  </w:num>
  <w:num w:numId="20" w16cid:durableId="1353339836">
    <w:abstractNumId w:val="5"/>
  </w:num>
  <w:num w:numId="21" w16cid:durableId="874544127">
    <w:abstractNumId w:val="8"/>
  </w:num>
  <w:num w:numId="22" w16cid:durableId="544148627">
    <w:abstractNumId w:val="19"/>
  </w:num>
  <w:num w:numId="23" w16cid:durableId="584269760">
    <w:abstractNumId w:val="7"/>
  </w:num>
  <w:num w:numId="24" w16cid:durableId="1989088602">
    <w:abstractNumId w:val="11"/>
  </w:num>
  <w:num w:numId="25" w16cid:durableId="647782686">
    <w:abstractNumId w:val="3"/>
  </w:num>
  <w:num w:numId="26" w16cid:durableId="530918969">
    <w:abstractNumId w:val="23"/>
  </w:num>
  <w:num w:numId="27" w16cid:durableId="1447655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20"/>
    <w:rsid w:val="0000014F"/>
    <w:rsid w:val="00006B6D"/>
    <w:rsid w:val="0001781B"/>
    <w:rsid w:val="0002774C"/>
    <w:rsid w:val="00036856"/>
    <w:rsid w:val="00040796"/>
    <w:rsid w:val="0004438A"/>
    <w:rsid w:val="000469B3"/>
    <w:rsid w:val="00055625"/>
    <w:rsid w:val="00057565"/>
    <w:rsid w:val="00060FD0"/>
    <w:rsid w:val="000630BB"/>
    <w:rsid w:val="0006663A"/>
    <w:rsid w:val="00067133"/>
    <w:rsid w:val="00075649"/>
    <w:rsid w:val="000756AE"/>
    <w:rsid w:val="0007649A"/>
    <w:rsid w:val="00091F28"/>
    <w:rsid w:val="000952C2"/>
    <w:rsid w:val="00095DEB"/>
    <w:rsid w:val="000A2411"/>
    <w:rsid w:val="000A39B6"/>
    <w:rsid w:val="000A5A0C"/>
    <w:rsid w:val="000A5EDD"/>
    <w:rsid w:val="000A6DD1"/>
    <w:rsid w:val="000B16E5"/>
    <w:rsid w:val="000B340E"/>
    <w:rsid w:val="000B377E"/>
    <w:rsid w:val="000B41E5"/>
    <w:rsid w:val="000D028E"/>
    <w:rsid w:val="000D0F54"/>
    <w:rsid w:val="000E151C"/>
    <w:rsid w:val="000E759F"/>
    <w:rsid w:val="001012BB"/>
    <w:rsid w:val="00101439"/>
    <w:rsid w:val="00106CCC"/>
    <w:rsid w:val="00113700"/>
    <w:rsid w:val="001147B6"/>
    <w:rsid w:val="001172A3"/>
    <w:rsid w:val="00124727"/>
    <w:rsid w:val="00127125"/>
    <w:rsid w:val="00127636"/>
    <w:rsid w:val="00130A6F"/>
    <w:rsid w:val="00143438"/>
    <w:rsid w:val="0014417A"/>
    <w:rsid w:val="00146044"/>
    <w:rsid w:val="00162125"/>
    <w:rsid w:val="00163AE7"/>
    <w:rsid w:val="00163F0B"/>
    <w:rsid w:val="00174C6A"/>
    <w:rsid w:val="00180582"/>
    <w:rsid w:val="00182E95"/>
    <w:rsid w:val="001853E5"/>
    <w:rsid w:val="001854E4"/>
    <w:rsid w:val="0018592D"/>
    <w:rsid w:val="00193B0E"/>
    <w:rsid w:val="00194FE9"/>
    <w:rsid w:val="00196A73"/>
    <w:rsid w:val="00196A9D"/>
    <w:rsid w:val="001A60C5"/>
    <w:rsid w:val="001B0947"/>
    <w:rsid w:val="001B7228"/>
    <w:rsid w:val="001C730D"/>
    <w:rsid w:val="001D1796"/>
    <w:rsid w:val="001D2CF4"/>
    <w:rsid w:val="001D513C"/>
    <w:rsid w:val="001D5ACF"/>
    <w:rsid w:val="001E3491"/>
    <w:rsid w:val="001E7D90"/>
    <w:rsid w:val="001F1711"/>
    <w:rsid w:val="001F1E75"/>
    <w:rsid w:val="001F5112"/>
    <w:rsid w:val="001F5CC1"/>
    <w:rsid w:val="00200ED2"/>
    <w:rsid w:val="00202B7C"/>
    <w:rsid w:val="0020565B"/>
    <w:rsid w:val="00216DAE"/>
    <w:rsid w:val="00244BF8"/>
    <w:rsid w:val="00247257"/>
    <w:rsid w:val="00253159"/>
    <w:rsid w:val="00253715"/>
    <w:rsid w:val="002539F9"/>
    <w:rsid w:val="0025533E"/>
    <w:rsid w:val="00257840"/>
    <w:rsid w:val="00272579"/>
    <w:rsid w:val="00274613"/>
    <w:rsid w:val="00277D1E"/>
    <w:rsid w:val="002932F2"/>
    <w:rsid w:val="002B1487"/>
    <w:rsid w:val="002B21E1"/>
    <w:rsid w:val="002C1CF8"/>
    <w:rsid w:val="002C77A9"/>
    <w:rsid w:val="002C7E19"/>
    <w:rsid w:val="002D0C55"/>
    <w:rsid w:val="002F24B8"/>
    <w:rsid w:val="002F3463"/>
    <w:rsid w:val="002F5445"/>
    <w:rsid w:val="003008BD"/>
    <w:rsid w:val="0031674C"/>
    <w:rsid w:val="003260A4"/>
    <w:rsid w:val="00342737"/>
    <w:rsid w:val="003473F3"/>
    <w:rsid w:val="003519D0"/>
    <w:rsid w:val="0035406C"/>
    <w:rsid w:val="00360060"/>
    <w:rsid w:val="003647C5"/>
    <w:rsid w:val="00366B0F"/>
    <w:rsid w:val="00372391"/>
    <w:rsid w:val="00383EF7"/>
    <w:rsid w:val="003A167E"/>
    <w:rsid w:val="003A2C40"/>
    <w:rsid w:val="003A7C58"/>
    <w:rsid w:val="003B0BD7"/>
    <w:rsid w:val="003B0EBE"/>
    <w:rsid w:val="003B210B"/>
    <w:rsid w:val="003B4AA4"/>
    <w:rsid w:val="003B6BAB"/>
    <w:rsid w:val="003C02AA"/>
    <w:rsid w:val="003C47B3"/>
    <w:rsid w:val="003C70B7"/>
    <w:rsid w:val="003D5232"/>
    <w:rsid w:val="003D6A9E"/>
    <w:rsid w:val="003D6F96"/>
    <w:rsid w:val="003E162D"/>
    <w:rsid w:val="003E69FE"/>
    <w:rsid w:val="0040002A"/>
    <w:rsid w:val="00400189"/>
    <w:rsid w:val="00400725"/>
    <w:rsid w:val="0040458A"/>
    <w:rsid w:val="00404DC6"/>
    <w:rsid w:val="0040599A"/>
    <w:rsid w:val="004069AB"/>
    <w:rsid w:val="00413F66"/>
    <w:rsid w:val="004165F8"/>
    <w:rsid w:val="00423AEC"/>
    <w:rsid w:val="00423F0D"/>
    <w:rsid w:val="00425090"/>
    <w:rsid w:val="004262C8"/>
    <w:rsid w:val="0042630B"/>
    <w:rsid w:val="0042678D"/>
    <w:rsid w:val="0043204B"/>
    <w:rsid w:val="00433FAB"/>
    <w:rsid w:val="00440004"/>
    <w:rsid w:val="0044032E"/>
    <w:rsid w:val="00441897"/>
    <w:rsid w:val="00445444"/>
    <w:rsid w:val="00457600"/>
    <w:rsid w:val="00464515"/>
    <w:rsid w:val="0046645B"/>
    <w:rsid w:val="00472EC6"/>
    <w:rsid w:val="004731BA"/>
    <w:rsid w:val="004735D1"/>
    <w:rsid w:val="00485395"/>
    <w:rsid w:val="00485CC9"/>
    <w:rsid w:val="00496B2D"/>
    <w:rsid w:val="004A3E42"/>
    <w:rsid w:val="004A44CD"/>
    <w:rsid w:val="004A7B63"/>
    <w:rsid w:val="004B46E1"/>
    <w:rsid w:val="004C1B6D"/>
    <w:rsid w:val="004C2213"/>
    <w:rsid w:val="004C5164"/>
    <w:rsid w:val="004C530E"/>
    <w:rsid w:val="004C5D8B"/>
    <w:rsid w:val="004C67A0"/>
    <w:rsid w:val="004D2951"/>
    <w:rsid w:val="004D2CF0"/>
    <w:rsid w:val="004D5E15"/>
    <w:rsid w:val="004D65B7"/>
    <w:rsid w:val="004E1598"/>
    <w:rsid w:val="004E5160"/>
    <w:rsid w:val="004F231D"/>
    <w:rsid w:val="004F3EF6"/>
    <w:rsid w:val="00500ED7"/>
    <w:rsid w:val="0050432F"/>
    <w:rsid w:val="0051534F"/>
    <w:rsid w:val="00521982"/>
    <w:rsid w:val="00525BAC"/>
    <w:rsid w:val="005279CD"/>
    <w:rsid w:val="00531E0F"/>
    <w:rsid w:val="00532AC1"/>
    <w:rsid w:val="005339AE"/>
    <w:rsid w:val="005472E9"/>
    <w:rsid w:val="00553E6E"/>
    <w:rsid w:val="005623AE"/>
    <w:rsid w:val="00564E1B"/>
    <w:rsid w:val="005740E8"/>
    <w:rsid w:val="00574F96"/>
    <w:rsid w:val="00576078"/>
    <w:rsid w:val="00580F5F"/>
    <w:rsid w:val="00587C16"/>
    <w:rsid w:val="005908D5"/>
    <w:rsid w:val="00593965"/>
    <w:rsid w:val="005B39E1"/>
    <w:rsid w:val="005B55D7"/>
    <w:rsid w:val="005B78A5"/>
    <w:rsid w:val="005C21A2"/>
    <w:rsid w:val="005D29A9"/>
    <w:rsid w:val="005D6906"/>
    <w:rsid w:val="005E4107"/>
    <w:rsid w:val="005E5922"/>
    <w:rsid w:val="0060137A"/>
    <w:rsid w:val="0060422D"/>
    <w:rsid w:val="0060543C"/>
    <w:rsid w:val="00607C4B"/>
    <w:rsid w:val="00622AF4"/>
    <w:rsid w:val="006250DE"/>
    <w:rsid w:val="00627C7B"/>
    <w:rsid w:val="006351B9"/>
    <w:rsid w:val="006355DE"/>
    <w:rsid w:val="00637E82"/>
    <w:rsid w:val="0064067D"/>
    <w:rsid w:val="00644DF8"/>
    <w:rsid w:val="0064709E"/>
    <w:rsid w:val="0065155D"/>
    <w:rsid w:val="00651B40"/>
    <w:rsid w:val="0066073D"/>
    <w:rsid w:val="00663C8A"/>
    <w:rsid w:val="0068568C"/>
    <w:rsid w:val="006867AD"/>
    <w:rsid w:val="00692321"/>
    <w:rsid w:val="006B0B37"/>
    <w:rsid w:val="006B566E"/>
    <w:rsid w:val="006B6CF7"/>
    <w:rsid w:val="006D6E53"/>
    <w:rsid w:val="006F0498"/>
    <w:rsid w:val="006F53F2"/>
    <w:rsid w:val="006F5AFF"/>
    <w:rsid w:val="00710E2C"/>
    <w:rsid w:val="007213A9"/>
    <w:rsid w:val="0072627F"/>
    <w:rsid w:val="00731473"/>
    <w:rsid w:val="00733A07"/>
    <w:rsid w:val="00737EDF"/>
    <w:rsid w:val="0074722B"/>
    <w:rsid w:val="00754B64"/>
    <w:rsid w:val="00754D19"/>
    <w:rsid w:val="007613CF"/>
    <w:rsid w:val="00765DC8"/>
    <w:rsid w:val="00770182"/>
    <w:rsid w:val="0077187D"/>
    <w:rsid w:val="00772875"/>
    <w:rsid w:val="00781C65"/>
    <w:rsid w:val="007820A8"/>
    <w:rsid w:val="00782DFC"/>
    <w:rsid w:val="0078331B"/>
    <w:rsid w:val="007863C4"/>
    <w:rsid w:val="00792BB1"/>
    <w:rsid w:val="007B6D31"/>
    <w:rsid w:val="007C0499"/>
    <w:rsid w:val="007D2392"/>
    <w:rsid w:val="007D437C"/>
    <w:rsid w:val="007D7F82"/>
    <w:rsid w:val="007E149D"/>
    <w:rsid w:val="007E39FB"/>
    <w:rsid w:val="007F1144"/>
    <w:rsid w:val="007F3A4C"/>
    <w:rsid w:val="007F456F"/>
    <w:rsid w:val="007F4D6F"/>
    <w:rsid w:val="007F5FA7"/>
    <w:rsid w:val="007F63A1"/>
    <w:rsid w:val="007F77A6"/>
    <w:rsid w:val="00800AFD"/>
    <w:rsid w:val="00801F9A"/>
    <w:rsid w:val="00804F71"/>
    <w:rsid w:val="00821BAD"/>
    <w:rsid w:val="008249EE"/>
    <w:rsid w:val="00824D8F"/>
    <w:rsid w:val="00835829"/>
    <w:rsid w:val="008368A5"/>
    <w:rsid w:val="00840084"/>
    <w:rsid w:val="00840441"/>
    <w:rsid w:val="00843717"/>
    <w:rsid w:val="00844619"/>
    <w:rsid w:val="00845032"/>
    <w:rsid w:val="008524E0"/>
    <w:rsid w:val="00854242"/>
    <w:rsid w:val="008628CA"/>
    <w:rsid w:val="00864535"/>
    <w:rsid w:val="00867958"/>
    <w:rsid w:val="0087791B"/>
    <w:rsid w:val="008857A8"/>
    <w:rsid w:val="00890848"/>
    <w:rsid w:val="00892457"/>
    <w:rsid w:val="00897B34"/>
    <w:rsid w:val="008B2980"/>
    <w:rsid w:val="008B57D7"/>
    <w:rsid w:val="008C1B24"/>
    <w:rsid w:val="008C2307"/>
    <w:rsid w:val="008D5039"/>
    <w:rsid w:val="008D6C67"/>
    <w:rsid w:val="008D75FD"/>
    <w:rsid w:val="008E259F"/>
    <w:rsid w:val="008E2D65"/>
    <w:rsid w:val="008E7710"/>
    <w:rsid w:val="008F1BFD"/>
    <w:rsid w:val="008F4E04"/>
    <w:rsid w:val="00905605"/>
    <w:rsid w:val="00905715"/>
    <w:rsid w:val="009070D0"/>
    <w:rsid w:val="00907F4C"/>
    <w:rsid w:val="00916478"/>
    <w:rsid w:val="009217DB"/>
    <w:rsid w:val="009258F4"/>
    <w:rsid w:val="00925E90"/>
    <w:rsid w:val="00936D65"/>
    <w:rsid w:val="009373CD"/>
    <w:rsid w:val="009409B5"/>
    <w:rsid w:val="00953392"/>
    <w:rsid w:val="0097026A"/>
    <w:rsid w:val="00970B6B"/>
    <w:rsid w:val="0097248E"/>
    <w:rsid w:val="00974AA0"/>
    <w:rsid w:val="009876ED"/>
    <w:rsid w:val="0099111C"/>
    <w:rsid w:val="00993DFD"/>
    <w:rsid w:val="00994F67"/>
    <w:rsid w:val="0099646D"/>
    <w:rsid w:val="009A4237"/>
    <w:rsid w:val="009B1741"/>
    <w:rsid w:val="009C149B"/>
    <w:rsid w:val="009C14F7"/>
    <w:rsid w:val="009D24DF"/>
    <w:rsid w:val="009D28B6"/>
    <w:rsid w:val="009E267D"/>
    <w:rsid w:val="009E3FFD"/>
    <w:rsid w:val="009E70BE"/>
    <w:rsid w:val="009F0729"/>
    <w:rsid w:val="009F3825"/>
    <w:rsid w:val="00A10024"/>
    <w:rsid w:val="00A11D0C"/>
    <w:rsid w:val="00A15620"/>
    <w:rsid w:val="00A246A9"/>
    <w:rsid w:val="00A37CDA"/>
    <w:rsid w:val="00A4539B"/>
    <w:rsid w:val="00A51D1A"/>
    <w:rsid w:val="00A53DE1"/>
    <w:rsid w:val="00A645C6"/>
    <w:rsid w:val="00A67EE5"/>
    <w:rsid w:val="00A72080"/>
    <w:rsid w:val="00A72AE4"/>
    <w:rsid w:val="00A73492"/>
    <w:rsid w:val="00A738F4"/>
    <w:rsid w:val="00A8571D"/>
    <w:rsid w:val="00A91C5B"/>
    <w:rsid w:val="00A93098"/>
    <w:rsid w:val="00A930C8"/>
    <w:rsid w:val="00AA3CA2"/>
    <w:rsid w:val="00AA4E6C"/>
    <w:rsid w:val="00AB1450"/>
    <w:rsid w:val="00AB1CD1"/>
    <w:rsid w:val="00AB1F2C"/>
    <w:rsid w:val="00AB2739"/>
    <w:rsid w:val="00AC0FD7"/>
    <w:rsid w:val="00AC274A"/>
    <w:rsid w:val="00AC4FF8"/>
    <w:rsid w:val="00AC71B7"/>
    <w:rsid w:val="00AC7DCD"/>
    <w:rsid w:val="00AD492B"/>
    <w:rsid w:val="00AD5E3E"/>
    <w:rsid w:val="00AE4DF1"/>
    <w:rsid w:val="00AF21D9"/>
    <w:rsid w:val="00AF492A"/>
    <w:rsid w:val="00AF5911"/>
    <w:rsid w:val="00B05EC9"/>
    <w:rsid w:val="00B12C78"/>
    <w:rsid w:val="00B138C0"/>
    <w:rsid w:val="00B13A5E"/>
    <w:rsid w:val="00B15C96"/>
    <w:rsid w:val="00B22A20"/>
    <w:rsid w:val="00B236AD"/>
    <w:rsid w:val="00B31790"/>
    <w:rsid w:val="00B350F2"/>
    <w:rsid w:val="00B42A26"/>
    <w:rsid w:val="00B52472"/>
    <w:rsid w:val="00B644BF"/>
    <w:rsid w:val="00B7768A"/>
    <w:rsid w:val="00B878FC"/>
    <w:rsid w:val="00B91F81"/>
    <w:rsid w:val="00B94D3A"/>
    <w:rsid w:val="00BA05F5"/>
    <w:rsid w:val="00BB17F4"/>
    <w:rsid w:val="00BB18E1"/>
    <w:rsid w:val="00BC091C"/>
    <w:rsid w:val="00BD1F08"/>
    <w:rsid w:val="00BD53FF"/>
    <w:rsid w:val="00BE193E"/>
    <w:rsid w:val="00BE1FE3"/>
    <w:rsid w:val="00BF1795"/>
    <w:rsid w:val="00BF493D"/>
    <w:rsid w:val="00C01683"/>
    <w:rsid w:val="00C078BC"/>
    <w:rsid w:val="00C110AD"/>
    <w:rsid w:val="00C13CEB"/>
    <w:rsid w:val="00C25933"/>
    <w:rsid w:val="00C30092"/>
    <w:rsid w:val="00C40BFA"/>
    <w:rsid w:val="00C41F45"/>
    <w:rsid w:val="00C4631C"/>
    <w:rsid w:val="00C46FBD"/>
    <w:rsid w:val="00C52033"/>
    <w:rsid w:val="00C53A69"/>
    <w:rsid w:val="00C57EC8"/>
    <w:rsid w:val="00C6603A"/>
    <w:rsid w:val="00C7378D"/>
    <w:rsid w:val="00C74D1C"/>
    <w:rsid w:val="00C8076C"/>
    <w:rsid w:val="00C81A37"/>
    <w:rsid w:val="00C906C7"/>
    <w:rsid w:val="00CA0F46"/>
    <w:rsid w:val="00CB44FA"/>
    <w:rsid w:val="00CC4389"/>
    <w:rsid w:val="00CC6162"/>
    <w:rsid w:val="00CD72EE"/>
    <w:rsid w:val="00CE32B2"/>
    <w:rsid w:val="00CE3C72"/>
    <w:rsid w:val="00CE492F"/>
    <w:rsid w:val="00CE765F"/>
    <w:rsid w:val="00D12B98"/>
    <w:rsid w:val="00D12CD9"/>
    <w:rsid w:val="00D253E0"/>
    <w:rsid w:val="00D30F78"/>
    <w:rsid w:val="00D328F4"/>
    <w:rsid w:val="00D34896"/>
    <w:rsid w:val="00D37442"/>
    <w:rsid w:val="00D41DD4"/>
    <w:rsid w:val="00D42214"/>
    <w:rsid w:val="00D4783F"/>
    <w:rsid w:val="00D47C00"/>
    <w:rsid w:val="00D556FA"/>
    <w:rsid w:val="00D6067E"/>
    <w:rsid w:val="00D6718A"/>
    <w:rsid w:val="00D70634"/>
    <w:rsid w:val="00D72AF2"/>
    <w:rsid w:val="00D74684"/>
    <w:rsid w:val="00D85916"/>
    <w:rsid w:val="00D92E6F"/>
    <w:rsid w:val="00DB38E6"/>
    <w:rsid w:val="00DC27C9"/>
    <w:rsid w:val="00DD2D49"/>
    <w:rsid w:val="00DD375A"/>
    <w:rsid w:val="00DD393E"/>
    <w:rsid w:val="00DD3C39"/>
    <w:rsid w:val="00DD58B8"/>
    <w:rsid w:val="00DD76B0"/>
    <w:rsid w:val="00DE0123"/>
    <w:rsid w:val="00DE3D83"/>
    <w:rsid w:val="00DE6C17"/>
    <w:rsid w:val="00DF30D5"/>
    <w:rsid w:val="00DF757D"/>
    <w:rsid w:val="00E0036F"/>
    <w:rsid w:val="00E060CE"/>
    <w:rsid w:val="00E12F83"/>
    <w:rsid w:val="00E13679"/>
    <w:rsid w:val="00E15B6E"/>
    <w:rsid w:val="00E3690A"/>
    <w:rsid w:val="00E53178"/>
    <w:rsid w:val="00E53752"/>
    <w:rsid w:val="00E56767"/>
    <w:rsid w:val="00E57930"/>
    <w:rsid w:val="00E60748"/>
    <w:rsid w:val="00E6449B"/>
    <w:rsid w:val="00E700D6"/>
    <w:rsid w:val="00E716DD"/>
    <w:rsid w:val="00E764BD"/>
    <w:rsid w:val="00E767EC"/>
    <w:rsid w:val="00E86C25"/>
    <w:rsid w:val="00E8702B"/>
    <w:rsid w:val="00E901DC"/>
    <w:rsid w:val="00E921BC"/>
    <w:rsid w:val="00EA2E8C"/>
    <w:rsid w:val="00EA3DB1"/>
    <w:rsid w:val="00EA4FF4"/>
    <w:rsid w:val="00EB321E"/>
    <w:rsid w:val="00EB3CE7"/>
    <w:rsid w:val="00EB572D"/>
    <w:rsid w:val="00EC34CC"/>
    <w:rsid w:val="00EC452D"/>
    <w:rsid w:val="00EC5CC2"/>
    <w:rsid w:val="00EC6F46"/>
    <w:rsid w:val="00ED07A9"/>
    <w:rsid w:val="00ED5D03"/>
    <w:rsid w:val="00ED6073"/>
    <w:rsid w:val="00ED6680"/>
    <w:rsid w:val="00EE5596"/>
    <w:rsid w:val="00EE7C8E"/>
    <w:rsid w:val="00EF160A"/>
    <w:rsid w:val="00EF36D3"/>
    <w:rsid w:val="00EF4CE5"/>
    <w:rsid w:val="00EF5982"/>
    <w:rsid w:val="00EF6197"/>
    <w:rsid w:val="00F03581"/>
    <w:rsid w:val="00F04FA4"/>
    <w:rsid w:val="00F06504"/>
    <w:rsid w:val="00F1320D"/>
    <w:rsid w:val="00F15701"/>
    <w:rsid w:val="00F222EB"/>
    <w:rsid w:val="00F22381"/>
    <w:rsid w:val="00F430FB"/>
    <w:rsid w:val="00F43DE8"/>
    <w:rsid w:val="00F57900"/>
    <w:rsid w:val="00F66EDD"/>
    <w:rsid w:val="00F70431"/>
    <w:rsid w:val="00F7133F"/>
    <w:rsid w:val="00F772EB"/>
    <w:rsid w:val="00FB13D1"/>
    <w:rsid w:val="00FB1BF8"/>
    <w:rsid w:val="00FC607F"/>
    <w:rsid w:val="00FD0002"/>
    <w:rsid w:val="00FE0E57"/>
    <w:rsid w:val="00FE1FFA"/>
    <w:rsid w:val="00FE2BE7"/>
    <w:rsid w:val="00FE3636"/>
    <w:rsid w:val="00FE77C8"/>
    <w:rsid w:val="00FF1CFE"/>
    <w:rsid w:val="00FF2A2F"/>
    <w:rsid w:val="00FF72A3"/>
    <w:rsid w:val="34043BDA"/>
    <w:rsid w:val="3FCE20BD"/>
    <w:rsid w:val="63174E9F"/>
    <w:rsid w:val="657A287C"/>
    <w:rsid w:val="6E87123A"/>
    <w:rsid w:val="73D837E4"/>
    <w:rsid w:val="7CE206F1"/>
    <w:rsid w:val="7FB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AC74"/>
  <w15:docId w15:val="{9ABDC08A-C894-4061-9505-2082679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53">
    <w:name w:val="_Style 53"/>
    <w:basedOn w:val="TableNormal"/>
    <w:qFormat/>
    <w:tblPr/>
  </w:style>
  <w:style w:type="table" w:customStyle="1" w:styleId="Style54">
    <w:name w:val="_Style 54"/>
    <w:basedOn w:val="TableNormal"/>
    <w:qFormat/>
    <w:tblPr/>
  </w:style>
  <w:style w:type="table" w:customStyle="1" w:styleId="Style55">
    <w:name w:val="_Style 5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Style28">
    <w:name w:val="_Style 2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0">
    <w:name w:val="_Style 30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1">
    <w:name w:val="_Style 31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2">
    <w:name w:val="_Style 32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3">
    <w:name w:val="_Style 33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5">
    <w:name w:val="_Style 35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6">
    <w:name w:val="_Style 36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7">
    <w:name w:val="_Style 3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8">
    <w:name w:val="_Style 38"/>
    <w:basedOn w:val="TableNormal"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1"/>
    <w:uiPriority w:val="1"/>
    <w:qFormat/>
    <w:locked/>
    <w:rPr>
      <w:rFonts w:cs="Times New Roman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line="256" w:lineRule="auto"/>
      <w:ind w:left="720"/>
      <w:contextualSpacing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tdkDPtSb32DQ5L9+fbb5c2lwyw==">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F540A2-A73F-46BF-A925-ABF50880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3639</Words>
  <Characters>23879</Characters>
  <Application>Microsoft Office Word</Application>
  <DocSecurity>0</DocSecurity>
  <Lines>198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Jasmin Babachikj</cp:lastModifiedBy>
  <cp:revision>8</cp:revision>
  <dcterms:created xsi:type="dcterms:W3CDTF">2024-03-18T12:45:00Z</dcterms:created>
  <dcterms:modified xsi:type="dcterms:W3CDTF">2024-05-08T22:31:00Z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0CE27ECCBCFA466E91A8269638AAD55E_13</vt:lpwstr>
  </property>
  <property fmtid="{D5CDD505-2E9C-101B-9397-08002B2CF9AE}" pid="4" name="GrammarlyDocumentId">
    <vt:lpwstr>563faee4da45213d2f97e950ad0c135543be5f3411f7b2e1ee729d66de95aeea</vt:lpwstr>
  </property>
</Properties>
</file>